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EF8729">
      <w:pPr>
        <w:widowControl/>
        <w:spacing w:line="360" w:lineRule="auto"/>
        <w:jc w:val="center"/>
        <w:rPr>
          <w:rFonts w:hint="eastAsia" w:ascii="楷体" w:hAnsi="楷体" w:eastAsia="楷体" w:cs="宋体"/>
          <w:b/>
          <w:color w:val="000000"/>
          <w:kern w:val="0"/>
          <w:sz w:val="52"/>
          <w:szCs w:val="52"/>
          <w:lang w:eastAsia="zh-CN"/>
        </w:rPr>
      </w:pPr>
      <w:r>
        <w:rPr>
          <w:sz w:val="52"/>
        </w:rPr>
        <mc:AlternateContent>
          <mc:Choice Requires="wps">
            <w:drawing>
              <wp:anchor distT="0" distB="0" distL="114300" distR="114300" simplePos="0" relativeHeight="251661312" behindDoc="0" locked="0" layoutInCell="1" allowOverlap="1">
                <wp:simplePos x="0" y="0"/>
                <wp:positionH relativeFrom="column">
                  <wp:posOffset>4601210</wp:posOffset>
                </wp:positionH>
                <wp:positionV relativeFrom="paragraph">
                  <wp:posOffset>6513830</wp:posOffset>
                </wp:positionV>
                <wp:extent cx="698500" cy="290830"/>
                <wp:effectExtent l="4445" t="4445" r="13335" b="9525"/>
                <wp:wrapNone/>
                <wp:docPr id="5" name="文本框 5"/>
                <wp:cNvGraphicFramePr/>
                <a:graphic xmlns:a="http://schemas.openxmlformats.org/drawingml/2006/main">
                  <a:graphicData uri="http://schemas.microsoft.com/office/word/2010/wordprocessingShape">
                    <wps:wsp>
                      <wps:cNvSpPr txBox="1"/>
                      <wps:spPr>
                        <a:xfrm>
                          <a:off x="0" y="0"/>
                          <a:ext cx="698500" cy="290830"/>
                        </a:xfrm>
                        <a:prstGeom prst="rect">
                          <a:avLst/>
                        </a:prstGeom>
                        <a:solidFill>
                          <a:schemeClr val="bg1">
                            <a:lumMod val="95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108A1C8"/>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62.3pt;margin-top:512.9pt;height:22.9pt;width:55pt;z-index:251661312;mso-width-relative:page;mso-height-relative:page;" fillcolor="#F2F2F2 [3052]" filled="t" stroked="t" coordsize="21600,21600" o:gfxdata="UEsDBAoAAAAAAIdO4kAAAAAAAAAAAAAAAAAEAAAAZHJzL1BLAwQUAAAACACHTuJAnGgBZNkAAAAN&#10;AQAADwAAAGRycy9kb3ducmV2LnhtbE2PwU7DMBBE70j8g7VI3Kid0KYlxKkKEjdAauEDnNjEUeJ1&#10;FLttytezOdHjzjzNzhTbyfXsZMbQepSQLAQwg7XXLTYSvr/eHjbAQlSoVe/RSLiYANvy9qZQufZn&#10;3JvTITaMQjDkSoKNccg5D7U1ToWFHwyS9+NHpyKdY8P1qM4U7nqeCpFxp1qkD1YN5tWaujscnYTd&#10;59DtPy7V+6peJmn3u5tenryV8v4uEc/AopniPwxzfaoOJXWq/BF1YL2EdbrMCCVDpCsaQcjmcZaq&#10;WVonGfCy4Ncryj9QSwMEFAAAAAgAh07iQB2RJ6xrAgAA2AQAAA4AAABkcnMvZTJvRG9jLnhtbK1U&#10;y24TMRTdI/EPlvd0JmlTmqiTKrQKQiq0UkGsHY8nM8IvbCcz5QPKH7Biw57v6ndw7EnStLDoAo3k&#10;uS+fe+/xtU/POiXJWjjfGF3QwUFOidDclI1eFvTTx/mrE0p8YLpk0mhR0Fvh6dn05YvT1k7E0NRG&#10;lsIRgGg/aW1B6xDsJMs8r4Vi/sBYoeGsjFMsQHXLrHSsBbqS2TDPj7PWuNI6w4X3sF70TrpBdM8B&#10;NFXVcHFh+EoJHXpUJyQLaMnXjfV0mqqtKsHDVVV5EYgsKDoNaUUSyIu4ZtNTNlk6ZuuGb0pgzynh&#10;SU+KNRpJd1AXLDCycs1fUKrhznhThQNuVNY3khhBF4P8CTc3NbMi9QKqvd2R7v8fLP+wvnakKQs6&#10;okQzhQO///H9/ufv+193ZBTpaa2fIOrGIi50b0yHodnaPYyx665yKv7RD4Ef5N7uyBVdIBzG4/HJ&#10;KIeHwzUc5yeHifzsYbN1PrwVRpEoFNTh7BKlbH3pAwpB6DYk5vJGNuW8kTIpbrk4l46sGc55Poxf&#10;2itX6r0pe/MY6bc5fR+fQB8BSU1a1Ho4ytP+R76YfZdkIRn/EnlAWXtR0KSGMbLWsxOl0C26DZUL&#10;U96CSWf6UfSWzxvgXjIfrpnD7IEi3M5whaWSBsWYjURJbdy3f9ljPEYCXkpazHJB/dcVc4IS+U5j&#10;WMaDoyPAhqQcjV4Pobh9z2Lfo1fq3IDGAd4By5MY44PcipUz6jMu8SxmhYtpjtwFDVvxPPQ3DI8A&#10;F7NZCsK4WxYu9Y3lEToemjazVTBVkw430tRzs2EPA5/I3VzOeKP29RT18CBN/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CcaAFk2QAAAA0BAAAPAAAAAAAAAAEAIAAAACIAAABkcnMvZG93bnJldi54&#10;bWxQSwECFAAUAAAACACHTuJAHZEnrGsCAADYBAAADgAAAAAAAAABACAAAAAoAQAAZHJzL2Uyb0Rv&#10;Yy54bWxQSwUGAAAAAAYABgBZAQAABQYAAAAA&#10;">
                <v:fill on="t" focussize="0,0"/>
                <v:stroke weight="0.5pt" color="#000000 [3204]" joinstyle="round"/>
                <v:imagedata o:title=""/>
                <o:lock v:ext="edit" aspectratio="f"/>
                <v:textbox>
                  <w:txbxContent>
                    <w:p w14:paraId="3108A1C8"/>
                  </w:txbxContent>
                </v:textbox>
              </v:shape>
            </w:pict>
          </mc:Fallback>
        </mc:AlternateContent>
      </w:r>
      <w:r>
        <w:rPr>
          <w:sz w:val="52"/>
        </w:rPr>
        <mc:AlternateContent>
          <mc:Choice Requires="wps">
            <w:drawing>
              <wp:anchor distT="0" distB="0" distL="114300" distR="114300" simplePos="0" relativeHeight="251660288" behindDoc="0" locked="0" layoutInCell="1" allowOverlap="1">
                <wp:simplePos x="0" y="0"/>
                <wp:positionH relativeFrom="column">
                  <wp:posOffset>1482090</wp:posOffset>
                </wp:positionH>
                <wp:positionV relativeFrom="paragraph">
                  <wp:posOffset>5391150</wp:posOffset>
                </wp:positionV>
                <wp:extent cx="599440" cy="290830"/>
                <wp:effectExtent l="4445" t="4445" r="5715" b="9525"/>
                <wp:wrapNone/>
                <wp:docPr id="4" name="文本框 4"/>
                <wp:cNvGraphicFramePr/>
                <a:graphic xmlns:a="http://schemas.openxmlformats.org/drawingml/2006/main">
                  <a:graphicData uri="http://schemas.microsoft.com/office/word/2010/wordprocessingShape">
                    <wps:wsp>
                      <wps:cNvSpPr txBox="1"/>
                      <wps:spPr>
                        <a:xfrm>
                          <a:off x="2228850" y="6182995"/>
                          <a:ext cx="599440" cy="290830"/>
                        </a:xfrm>
                        <a:prstGeom prst="rect">
                          <a:avLst/>
                        </a:prstGeom>
                        <a:solidFill>
                          <a:schemeClr val="bg1">
                            <a:lumMod val="95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5C0660E"/>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6.7pt;margin-top:424.5pt;height:22.9pt;width:47.2pt;z-index:251660288;mso-width-relative:page;mso-height-relative:page;" fillcolor="#F2F2F2 [3052]" filled="t" stroked="t" coordsize="21600,21600" o:gfxdata="UEsDBAoAAAAAAIdO4kAAAAAAAAAAAAAAAAAEAAAAZHJzL1BLAwQUAAAACACHTuJAckmRptkAAAAL&#10;AQAADwAAAGRycy9kb3ducmV2LnhtbE2Py07DMBBF90j8gzVI7KjzApI0TlWQ2EGlFj7AiadxlNiO&#10;YrdN+XqGFSxn5ujOudVmMSM74+x7ZwXEqwgY2tap3nYCvj7fHnJgPkir5OgsCriih019e1PJUrmL&#10;3eP5EDpGIdaXUoAOYSo5961GI/3KTWjpdnSzkYHGueNqlhcKNyNPouiJG9lb+qDlhK8a2+FwMgK2&#10;u2nYf1yb98c2i5Phe7u8FE4LcX8XR2tgAZfwB8OvPqlDTU6NO1nl2SggSdOMUAF5VlApItLkmco0&#10;tCmyHHhd8f8d6h9QSwMEFAAAAAgAh07iQHc7DVB2AgAA5AQAAA4AAABkcnMvZTJvRG9jLnhtbK1U&#10;wW4TMRC9I/EPlu90N9sEslE3VWgVhFRopYI4O15v1sL2GNvJbvkA+ANOXLjzXf0Oxt6kDS2HHlAk&#10;Zzzz9s3M89gnp71WZCucl2AqOjrKKRGGQy3NuqIfPyxfTCnxgZmaKTCiojfC09P582cnnZ2JAlpQ&#10;tXAESYyfdbaibQh2lmWet0IzfwRWGAw24DQLuHXrrHasQ3atsiLPX2YduNo64MJ79J4PQbpjdE8h&#10;hKaRXJwD32hhwsDqhGIBW/KttJ7OU7VNI3i4bBovAlEVxU5DWjEJ2qu4ZvMTNls7ZlvJdyWwp5Tw&#10;oCfNpMGkd1TnLDCycfIRlZbcgYcmHHHQ2dBIUgS7GOUPtLlumRWpF5Ta2zvR/f+j5e+3V47IuqJj&#10;SgzTeOC3P77f/vx9++sbGUd5OutniLq2iAv9a+hxaPZ+j87Ydd84Hf+xH4Lxoiim0wlKfFPRl6Np&#10;UZaTQWjRB8IRMCnL8RjjHAFFmU+P00Fk90TW+fBGgCbRqKjDc0zysu2FD1gUQveQmNeDkvVSKpU2&#10;br06U45sGZ75soi/9K3a6HdQD+5ykuf7nH7AJ9K/iJQhHTZwjJ08ShKz3yVZKcY/xw6xrAMG3CmD&#10;zqjgoFS0Qr/qd7KuoL5BVR0MY+ktX0rkvWA+XDGHc4gS4U0Nl7g0CrAY2FmUtOC+/ssf8TgeGKWk&#10;w7muqP+yYU5Qot4aHJxylJQPaTOevCowhzuMrA4jZqPPAGUc4ZtgeTIjPqi92TjQn/BCL2JWDDHD&#10;MXdFw948C8NtwweBi8UigXD0LQsX5trySB3FNbDYBGhkOtwo06DNTj0c/iTu7qLG23W4T6j7x2n+&#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HJJkabZAAAACwEAAA8AAAAAAAAAAQAgAAAAIgAAAGRy&#10;cy9kb3ducmV2LnhtbFBLAQIUABQAAAAIAIdO4kB3Ow1QdgIAAOQEAAAOAAAAAAAAAAEAIAAAACgB&#10;AABkcnMvZTJvRG9jLnhtbFBLBQYAAAAABgAGAFkBAAAQBgAAAAA=&#10;">
                <v:fill on="t" focussize="0,0"/>
                <v:stroke weight="0.5pt" color="#000000 [3204]" joinstyle="round"/>
                <v:imagedata o:title=""/>
                <o:lock v:ext="edit" aspectratio="f"/>
                <v:textbox>
                  <w:txbxContent>
                    <w:p w14:paraId="05C0660E"/>
                  </w:txbxContent>
                </v:textbox>
              </v:shape>
            </w:pict>
          </mc:Fallback>
        </mc:AlternateContent>
      </w:r>
      <w:r>
        <w:rPr>
          <w:sz w:val="52"/>
        </w:rPr>
        <mc:AlternateContent>
          <mc:Choice Requires="wps">
            <w:drawing>
              <wp:anchor distT="0" distB="0" distL="114300" distR="114300" simplePos="0" relativeHeight="251659264" behindDoc="0" locked="0" layoutInCell="1" allowOverlap="1">
                <wp:simplePos x="0" y="0"/>
                <wp:positionH relativeFrom="column">
                  <wp:posOffset>1156335</wp:posOffset>
                </wp:positionH>
                <wp:positionV relativeFrom="paragraph">
                  <wp:posOffset>3153410</wp:posOffset>
                </wp:positionV>
                <wp:extent cx="4118610" cy="1125855"/>
                <wp:effectExtent l="4445" t="4445" r="6985" b="12700"/>
                <wp:wrapNone/>
                <wp:docPr id="3" name="文本框 3"/>
                <wp:cNvGraphicFramePr/>
                <a:graphic xmlns:a="http://schemas.openxmlformats.org/drawingml/2006/main">
                  <a:graphicData uri="http://schemas.microsoft.com/office/word/2010/wordprocessingShape">
                    <wps:wsp>
                      <wps:cNvSpPr txBox="1"/>
                      <wps:spPr>
                        <a:xfrm>
                          <a:off x="5512435" y="3736975"/>
                          <a:ext cx="4118610" cy="1125855"/>
                        </a:xfrm>
                        <a:prstGeom prst="rect">
                          <a:avLst/>
                        </a:prstGeom>
                        <a:solidFill>
                          <a:schemeClr val="bg1">
                            <a:lumMod val="95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025EF52"/>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1.05pt;margin-top:248.3pt;height:88.65pt;width:324.3pt;z-index:251659264;mso-width-relative:page;mso-height-relative:page;" fillcolor="#F2F2F2 [3052]" filled="t" stroked="t" coordsize="21600,21600" o:gfxdata="UEsDBAoAAAAAAIdO4kAAAAAAAAAAAAAAAAAEAAAAZHJzL1BLAwQUAAAACACHTuJAq4ShKtoAAAAL&#10;AQAADwAAAGRycy9kb3ducmV2LnhtbE2PQU7DMBBF90jcwZpK7KidtKRJGqcqSOwAqYUDOPGQRInt&#10;KHbblNMzrOjya57+f1PsZjOwM06+c1ZCtBTA0NZOd7aR8PX5+pgC80FZrQZnUcIVPezK+7tC5dpd&#10;7AHPx9AwKrE+VxLaEMacc1+3aJRfuhEt3b7dZFSgODVcT+pC5WbgsRAJN6qztNCqEV9arPvjyUjY&#10;f4z94f1avT3V6yjuf/bzc+ZaKR8WkdgCCziHfxj+9EkdSnKq3MlqzwbKaRwRKmGdJQkwItKV2ACr&#10;JCSbVQa8LPjtD+UvUEsDBBQAAAAIAIdO4kCb6X2XfQIAAOYEAAAOAAAAZHJzL2Uyb0RvYy54bWyt&#10;VM1u2zAMvg/YOwi6r7aTOG2DOkXWIsOAbi3QDTsrshwLk0RNUmJ3D7C9wU677L7n6nOMkpP+bYce&#10;hgAKKdIfyY+kTk57rchWOC/BVLQ4yCkRhkMtzbqiHz8sXx1R4gMzNVNgREVvhKen85cvTjo7EyNo&#10;QdXCEQQxftbZirYh2FmWed4KzfwBWGHQ2IDTLKDq1lntWIfoWmWjPJ9mHbjaOuDCe7w9H4x0h+ie&#10;AwhNI7k4B77RwoQB1QnFApbkW2k9nadsm0bwcNk0XgSiKoqVhnRiEJRX8czmJ2y2dsy2ku9SYM9J&#10;4UlNmkmDQe+gzllgZOPkX1BacgcemnDAQWdDIYkRrKLIn3Bz3TIrUi1Itbd3pPv/B8vfb68ckXVF&#10;x5QYprHhtz++3/78ffvrGxlHejrrZ+h1bdEv9K+hx6HZ33u8jFX3jdPxH+shaC/LYjQZl5TcIOzh&#10;eHp8WA5Eiz4Qjg6TojiaFtgDjh5FMSqPyuSR3UNZ58MbAZpEoaIOO5kIZtsLHzAtdN27xMgelKyX&#10;UqmkuPXqTDmyZdj15Sj+0rdqo99BPVwfl3me2o9AfvBPoI+AlCFdRafjMk/fP7LF6HdBVorxz7HG&#10;iHafCmrK4GXkcOAqSqFf9TtiV1DfIK8OhsH0li8l4l4wH66Yw0lEjnBXwyUejQJMBnYSJS24r/+6&#10;j/44IGilpMPJrqj/smFOUKLeGhyd42IyiauQlEl5OELFPbSsHlrMRp8B0ljgq2B5EqN/UHuxcaA/&#10;4UovYlQ0McMxdkXDXjwLw77hk8DFYpGccPgtCxfm2vIIHZtmYLEJ0MjU3EjTwM2OPRz/RO5uVeN+&#10;PdST1/3zNP8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q4ShKtoAAAALAQAADwAAAAAAAAABACAA&#10;AAAiAAAAZHJzL2Rvd25yZXYueG1sUEsBAhQAFAAAAAgAh07iQJvpfZd9AgAA5gQAAA4AAAAAAAAA&#10;AQAgAAAAKQEAAGRycy9lMm9Eb2MueG1sUEsFBgAAAAAGAAYAWQEAABgGAAAAAA==&#10;">
                <v:fill on="t" focussize="0,0"/>
                <v:stroke weight="0.5pt" color="#000000 [3204]" joinstyle="round"/>
                <v:imagedata o:title=""/>
                <o:lock v:ext="edit" aspectratio="f"/>
                <v:textbox>
                  <w:txbxContent>
                    <w:p w14:paraId="2025EF52"/>
                  </w:txbxContent>
                </v:textbox>
              </v:shape>
            </w:pict>
          </mc:Fallback>
        </mc:AlternateContent>
      </w:r>
      <w:r>
        <w:rPr>
          <w:rFonts w:hint="eastAsia" w:ascii="楷体" w:hAnsi="楷体" w:eastAsia="楷体" w:cs="宋体"/>
          <w:b/>
          <w:color w:val="000000"/>
          <w:kern w:val="0"/>
          <w:sz w:val="52"/>
          <w:szCs w:val="52"/>
          <w:lang w:eastAsia="zh-CN"/>
        </w:rPr>
        <w:drawing>
          <wp:inline distT="0" distB="0" distL="114300" distR="114300">
            <wp:extent cx="6042660" cy="8087995"/>
            <wp:effectExtent l="0" t="0" r="7620" b="4445"/>
            <wp:docPr id="2" name="图片 2" descr="1acaabbeba0b3120453f88f5fc76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acaabbeba0b3120453f88f5fc76936"/>
                    <pic:cNvPicPr>
                      <a:picLocks noChangeAspect="1"/>
                    </pic:cNvPicPr>
                  </pic:nvPicPr>
                  <pic:blipFill>
                    <a:blip r:embed="rId5"/>
                    <a:stretch>
                      <a:fillRect/>
                    </a:stretch>
                  </pic:blipFill>
                  <pic:spPr>
                    <a:xfrm>
                      <a:off x="0" y="0"/>
                      <a:ext cx="6042660" cy="8087995"/>
                    </a:xfrm>
                    <a:prstGeom prst="rect">
                      <a:avLst/>
                    </a:prstGeom>
                  </pic:spPr>
                </pic:pic>
              </a:graphicData>
            </a:graphic>
          </wp:inline>
        </w:drawing>
      </w:r>
    </w:p>
    <w:p w14:paraId="3018735B">
      <w:pPr>
        <w:widowControl/>
        <w:spacing w:line="360" w:lineRule="auto"/>
        <w:jc w:val="center"/>
        <w:rPr>
          <w:rFonts w:hint="eastAsia" w:ascii="楷体" w:hAnsi="楷体" w:eastAsia="楷体" w:cs="宋体"/>
          <w:b/>
          <w:color w:val="000000"/>
          <w:kern w:val="0"/>
          <w:sz w:val="52"/>
          <w:szCs w:val="52"/>
          <w:lang w:eastAsia="zh-CN"/>
        </w:rPr>
      </w:pPr>
    </w:p>
    <w:p w14:paraId="574B2AA3">
      <w:pPr>
        <w:widowControl/>
        <w:spacing w:line="360" w:lineRule="auto"/>
        <w:jc w:val="center"/>
        <w:rPr>
          <w:rFonts w:ascii="宋体" w:hAnsi="宋体" w:eastAsia="宋体" w:cs="宋体"/>
          <w:kern w:val="0"/>
          <w:sz w:val="24"/>
          <w:szCs w:val="24"/>
        </w:rPr>
      </w:pPr>
      <w:r>
        <w:rPr>
          <w:rFonts w:hint="eastAsia" w:ascii="楷体" w:hAnsi="楷体" w:eastAsia="楷体" w:cs="宋体"/>
          <w:color w:val="000000"/>
          <w:kern w:val="0"/>
          <w:sz w:val="52"/>
          <w:szCs w:val="52"/>
        </w:rPr>
        <w:t>南阳科技职业学院</w:t>
      </w:r>
    </w:p>
    <w:p w14:paraId="7535E6B1">
      <w:pPr>
        <w:widowControl/>
        <w:spacing w:line="360" w:lineRule="auto"/>
        <w:jc w:val="center"/>
        <w:rPr>
          <w:rFonts w:ascii="宋体" w:hAnsi="宋体" w:eastAsia="宋体" w:cs="宋体"/>
          <w:kern w:val="0"/>
          <w:sz w:val="24"/>
          <w:szCs w:val="24"/>
        </w:rPr>
      </w:pPr>
      <w:r>
        <w:rPr>
          <w:rFonts w:hint="eastAsia" w:ascii="宋体" w:hAnsi="宋体" w:eastAsia="宋体" w:cs="宋体"/>
          <w:b/>
          <w:bCs/>
          <w:color w:val="000000"/>
          <w:kern w:val="0"/>
          <w:sz w:val="44"/>
          <w:szCs w:val="44"/>
        </w:rPr>
        <w:t>2024级畜牧兽医专业人才培养方案</w:t>
      </w:r>
    </w:p>
    <w:p w14:paraId="07FAAB84">
      <w:pPr>
        <w:widowControl/>
        <w:spacing w:line="360" w:lineRule="auto"/>
        <w:jc w:val="center"/>
        <w:rPr>
          <w:rFonts w:ascii="宋体" w:hAnsi="宋体" w:eastAsia="宋体" w:cs="宋体"/>
          <w:b/>
          <w:bCs/>
          <w:color w:val="000000"/>
          <w:kern w:val="0"/>
          <w:sz w:val="44"/>
          <w:szCs w:val="44"/>
        </w:rPr>
      </w:pPr>
      <w:r>
        <w:rPr>
          <w:rFonts w:hint="eastAsia" w:ascii="宋体" w:hAnsi="宋体" w:eastAsia="宋体" w:cs="宋体"/>
          <w:b/>
          <w:bCs/>
          <w:color w:val="000000"/>
          <w:kern w:val="0"/>
          <w:sz w:val="44"/>
          <w:szCs w:val="44"/>
        </w:rPr>
        <w:t>（修订）</w:t>
      </w:r>
    </w:p>
    <w:p w14:paraId="45B3704B">
      <w:pPr>
        <w:widowControl/>
        <w:spacing w:line="360" w:lineRule="auto"/>
        <w:jc w:val="center"/>
        <w:rPr>
          <w:rFonts w:hint="eastAsia" w:ascii="方正小标宋简体" w:hAnsi="方正小标宋简体" w:eastAsia="宋体" w:cs="宋体"/>
          <w:color w:val="000000"/>
          <w:kern w:val="0"/>
          <w:sz w:val="32"/>
          <w:szCs w:val="32"/>
        </w:rPr>
      </w:pPr>
    </w:p>
    <w:p w14:paraId="64CAFB4E">
      <w:pPr>
        <w:widowControl/>
        <w:spacing w:line="360" w:lineRule="auto"/>
        <w:jc w:val="center"/>
        <w:rPr>
          <w:rFonts w:hint="eastAsia" w:ascii="方正小标宋简体" w:hAnsi="方正小标宋简体" w:eastAsia="宋体" w:cs="宋体"/>
          <w:color w:val="000000"/>
          <w:kern w:val="0"/>
          <w:sz w:val="32"/>
          <w:szCs w:val="32"/>
        </w:rPr>
      </w:pPr>
    </w:p>
    <w:p w14:paraId="750EBBEE">
      <w:pPr>
        <w:widowControl/>
        <w:spacing w:line="360" w:lineRule="auto"/>
        <w:jc w:val="center"/>
        <w:rPr>
          <w:rFonts w:hint="eastAsia" w:ascii="方正小标宋简体" w:hAnsi="方正小标宋简体" w:eastAsia="宋体" w:cs="宋体"/>
          <w:color w:val="000000"/>
          <w:kern w:val="0"/>
          <w:sz w:val="32"/>
          <w:szCs w:val="32"/>
        </w:rPr>
      </w:pPr>
    </w:p>
    <w:p w14:paraId="4D286F96">
      <w:pPr>
        <w:widowControl/>
        <w:spacing w:line="360" w:lineRule="auto"/>
        <w:jc w:val="center"/>
        <w:rPr>
          <w:rFonts w:hint="eastAsia" w:ascii="方正小标宋简体" w:hAnsi="方正小标宋简体" w:eastAsia="宋体" w:cs="宋体"/>
          <w:color w:val="000000"/>
          <w:kern w:val="0"/>
          <w:sz w:val="32"/>
          <w:szCs w:val="32"/>
        </w:rPr>
      </w:pPr>
      <w:r>
        <w:rPr>
          <w:rFonts w:ascii="方正小标宋简体" w:hAnsi="方正小标宋简体" w:eastAsia="宋体" w:cs="宋体"/>
          <w:color w:val="000000"/>
          <w:kern w:val="0"/>
          <w:sz w:val="32"/>
          <w:szCs w:val="32"/>
        </w:rPr>
        <w:drawing>
          <wp:inline distT="0" distB="0" distL="0" distR="0">
            <wp:extent cx="2476500" cy="2476500"/>
            <wp:effectExtent l="0" t="0" r="0" b="0"/>
            <wp:docPr id="14" name="图片 14" descr="C:\Users\Administrator\Desktop\南阳科技职业学院图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C:\Users\Administrator\Desktop\南阳科技职业学院图标.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476500" cy="2476500"/>
                    </a:xfrm>
                    <a:prstGeom prst="rect">
                      <a:avLst/>
                    </a:prstGeom>
                    <a:noFill/>
                    <a:ln>
                      <a:noFill/>
                    </a:ln>
                  </pic:spPr>
                </pic:pic>
              </a:graphicData>
            </a:graphic>
          </wp:inline>
        </w:drawing>
      </w:r>
    </w:p>
    <w:p w14:paraId="0288481C">
      <w:pPr>
        <w:widowControl/>
        <w:spacing w:line="360" w:lineRule="auto"/>
        <w:jc w:val="center"/>
        <w:rPr>
          <w:rFonts w:hint="eastAsia" w:ascii="方正小标宋简体" w:hAnsi="方正小标宋简体" w:eastAsia="宋体" w:cs="宋体"/>
          <w:color w:val="000000"/>
          <w:kern w:val="0"/>
          <w:sz w:val="32"/>
          <w:szCs w:val="32"/>
        </w:rPr>
      </w:pPr>
    </w:p>
    <w:p w14:paraId="720D5F4D">
      <w:pPr>
        <w:widowControl/>
        <w:spacing w:line="360" w:lineRule="auto"/>
        <w:jc w:val="center"/>
        <w:rPr>
          <w:rFonts w:hint="eastAsia" w:ascii="方正小标宋简体" w:hAnsi="方正小标宋简体" w:eastAsia="宋体" w:cs="宋体"/>
          <w:color w:val="000000"/>
          <w:kern w:val="0"/>
          <w:sz w:val="32"/>
          <w:szCs w:val="32"/>
        </w:rPr>
      </w:pPr>
    </w:p>
    <w:p w14:paraId="443EE434">
      <w:pPr>
        <w:widowControl/>
        <w:spacing w:line="360" w:lineRule="auto"/>
        <w:jc w:val="center"/>
        <w:rPr>
          <w:rFonts w:hint="eastAsia" w:ascii="方正小标宋简体" w:hAnsi="方正小标宋简体" w:eastAsia="宋体" w:cs="宋体"/>
          <w:color w:val="000000"/>
          <w:kern w:val="0"/>
          <w:sz w:val="32"/>
          <w:szCs w:val="32"/>
        </w:rPr>
      </w:pPr>
    </w:p>
    <w:p w14:paraId="13014C12">
      <w:pPr>
        <w:widowControl/>
        <w:spacing w:line="360" w:lineRule="auto"/>
        <w:jc w:val="center"/>
        <w:rPr>
          <w:rFonts w:hint="eastAsia" w:ascii="方正小标宋简体" w:hAnsi="方正小标宋简体" w:eastAsia="宋体" w:cs="宋体"/>
          <w:color w:val="000000"/>
          <w:kern w:val="0"/>
          <w:sz w:val="32"/>
          <w:szCs w:val="32"/>
        </w:rPr>
      </w:pPr>
    </w:p>
    <w:p w14:paraId="18EBA85C">
      <w:pPr>
        <w:widowControl/>
        <w:spacing w:line="360" w:lineRule="auto"/>
        <w:jc w:val="center"/>
        <w:rPr>
          <w:rFonts w:hint="eastAsia" w:ascii="方正小标宋简体" w:hAnsi="方正小标宋简体" w:eastAsia="宋体" w:cs="宋体"/>
          <w:color w:val="000000"/>
          <w:kern w:val="0"/>
          <w:sz w:val="32"/>
          <w:szCs w:val="32"/>
        </w:rPr>
      </w:pPr>
    </w:p>
    <w:p w14:paraId="0571A9FA">
      <w:pPr>
        <w:widowControl/>
        <w:spacing w:line="360" w:lineRule="auto"/>
        <w:jc w:val="center"/>
        <w:rPr>
          <w:rFonts w:hint="eastAsia" w:ascii="方正小标宋简体" w:hAnsi="方正小标宋简体" w:eastAsia="宋体" w:cs="宋体"/>
          <w:color w:val="000000"/>
          <w:kern w:val="0"/>
          <w:sz w:val="32"/>
          <w:szCs w:val="32"/>
        </w:rPr>
      </w:pPr>
    </w:p>
    <w:p w14:paraId="1B713832">
      <w:pPr>
        <w:widowControl/>
        <w:spacing w:line="360" w:lineRule="auto"/>
        <w:jc w:val="center"/>
        <w:rPr>
          <w:rFonts w:hint="eastAsia" w:ascii="方正小标宋简体" w:hAnsi="方正小标宋简体" w:eastAsia="宋体" w:cs="宋体"/>
          <w:b/>
          <w:color w:val="000000"/>
          <w:kern w:val="0"/>
          <w:sz w:val="32"/>
          <w:szCs w:val="32"/>
        </w:rPr>
      </w:pPr>
      <w:r>
        <w:rPr>
          <w:rFonts w:hint="eastAsia" w:ascii="方正小标宋简体" w:hAnsi="方正小标宋简体" w:eastAsia="宋体" w:cs="宋体"/>
          <w:b/>
          <w:color w:val="000000"/>
          <w:kern w:val="0"/>
          <w:sz w:val="32"/>
          <w:szCs w:val="32"/>
        </w:rPr>
        <w:t>二O二四年</w:t>
      </w:r>
      <w:r>
        <w:rPr>
          <w:rFonts w:hint="eastAsia" w:ascii="方正小标宋简体" w:hAnsi="方正小标宋简体" w:eastAsia="宋体" w:cs="宋体"/>
          <w:b/>
          <w:color w:val="000000"/>
          <w:kern w:val="0"/>
          <w:sz w:val="32"/>
          <w:szCs w:val="32"/>
          <w:lang w:val="en-US" w:eastAsia="zh-CN"/>
        </w:rPr>
        <w:t>八</w:t>
      </w:r>
      <w:bookmarkStart w:id="41" w:name="_GoBack"/>
      <w:bookmarkEnd w:id="41"/>
      <w:r>
        <w:rPr>
          <w:rFonts w:hint="eastAsia" w:ascii="方正小标宋简体" w:hAnsi="方正小标宋简体" w:eastAsia="宋体" w:cs="宋体"/>
          <w:b/>
          <w:color w:val="000000"/>
          <w:kern w:val="0"/>
          <w:sz w:val="32"/>
          <w:szCs w:val="32"/>
        </w:rPr>
        <w:t>月</w:t>
      </w:r>
    </w:p>
    <w:p w14:paraId="321180E2">
      <w:pPr>
        <w:widowControl/>
        <w:spacing w:line="360" w:lineRule="auto"/>
        <w:jc w:val="center"/>
        <w:rPr>
          <w:rFonts w:hint="eastAsia" w:ascii="方正小标宋简体" w:hAnsi="方正小标宋简体" w:eastAsia="宋体" w:cs="宋体"/>
          <w:color w:val="000000"/>
          <w:kern w:val="0"/>
          <w:sz w:val="32"/>
          <w:szCs w:val="32"/>
        </w:rPr>
      </w:pPr>
    </w:p>
    <w:p w14:paraId="579FF584">
      <w:pPr>
        <w:widowControl/>
        <w:spacing w:line="360" w:lineRule="auto"/>
        <w:jc w:val="center"/>
        <w:rPr>
          <w:rFonts w:hint="eastAsia" w:ascii="方正小标宋简体" w:hAnsi="方正小标宋简体" w:eastAsia="宋体" w:cs="宋体"/>
          <w:color w:val="000000"/>
          <w:kern w:val="0"/>
          <w:sz w:val="32"/>
          <w:szCs w:val="32"/>
        </w:rPr>
      </w:pPr>
    </w:p>
    <w:p w14:paraId="09AF440A">
      <w:pPr>
        <w:widowControl/>
        <w:spacing w:line="360" w:lineRule="auto"/>
        <w:jc w:val="center"/>
        <w:rPr>
          <w:rFonts w:ascii="宋体" w:hAnsi="宋体" w:eastAsia="宋体" w:cs="宋体"/>
          <w:kern w:val="0"/>
          <w:sz w:val="44"/>
          <w:szCs w:val="44"/>
        </w:rPr>
      </w:pPr>
      <w:r>
        <w:rPr>
          <w:rFonts w:hint="eastAsia" w:ascii="黑体" w:hAnsi="黑体" w:eastAsia="黑体" w:cs="黑体"/>
          <w:b/>
          <w:color w:val="000000"/>
          <w:kern w:val="0"/>
          <w:sz w:val="36"/>
          <w:szCs w:val="36"/>
        </w:rPr>
        <w:t>2024级畜牧兽医专业人才培养方案（修订）</w:t>
      </w:r>
    </w:p>
    <w:p w14:paraId="6CFDED76">
      <w:pPr>
        <w:pStyle w:val="2"/>
        <w:pageBreakBefore w:val="0"/>
        <w:kinsoku/>
        <w:wordWrap/>
        <w:overflowPunct/>
        <w:topLinePunct w:val="0"/>
        <w:autoSpaceDE/>
        <w:autoSpaceDN/>
        <w:bidi w:val="0"/>
        <w:adjustRightInd/>
        <w:snapToGrid/>
        <w:spacing w:before="0" w:after="0" w:line="240" w:lineRule="auto"/>
        <w:ind w:firstLine="562" w:firstLineChars="200"/>
        <w:textAlignment w:val="auto"/>
        <w:rPr>
          <w:rFonts w:hint="eastAsia" w:ascii="黑体" w:hAnsi="黑体" w:eastAsia="黑体" w:cs="黑体"/>
          <w:b/>
          <w:bCs/>
          <w:kern w:val="0"/>
          <w:sz w:val="28"/>
          <w:szCs w:val="28"/>
        </w:rPr>
      </w:pPr>
      <w:bookmarkStart w:id="0" w:name="_Toc134226019"/>
      <w:r>
        <w:rPr>
          <w:rFonts w:hint="eastAsia" w:ascii="黑体" w:hAnsi="黑体" w:eastAsia="黑体" w:cs="黑体"/>
          <w:b/>
          <w:bCs/>
          <w:color w:val="000000"/>
          <w:kern w:val="0"/>
          <w:sz w:val="28"/>
          <w:szCs w:val="28"/>
        </w:rPr>
        <w:t>一、专业名称与代码</w:t>
      </w:r>
      <w:bookmarkEnd w:id="0"/>
    </w:p>
    <w:p w14:paraId="57307000">
      <w:pPr>
        <w:pStyle w:val="3"/>
        <w:pageBreakBefore w:val="0"/>
        <w:kinsoku/>
        <w:wordWrap/>
        <w:overflowPunct/>
        <w:topLinePunct w:val="0"/>
        <w:autoSpaceDE/>
        <w:autoSpaceDN/>
        <w:bidi w:val="0"/>
        <w:adjustRightInd/>
        <w:snapToGrid/>
        <w:spacing w:before="0" w:after="0" w:line="240" w:lineRule="auto"/>
        <w:ind w:firstLine="562" w:firstLineChars="200"/>
        <w:textAlignment w:val="auto"/>
        <w:rPr>
          <w:rFonts w:ascii="宋体" w:hAnsi="宋体" w:eastAsia="宋体" w:cs="宋体"/>
          <w:b w:val="0"/>
          <w:bCs w:val="0"/>
          <w:kern w:val="0"/>
          <w:sz w:val="24"/>
          <w:szCs w:val="24"/>
        </w:rPr>
      </w:pPr>
      <w:bookmarkStart w:id="1" w:name="_Toc134226020"/>
      <w:r>
        <w:rPr>
          <w:rFonts w:hint="eastAsia" w:ascii="宋体" w:hAnsi="宋体" w:eastAsia="宋体" w:cs="宋体"/>
          <w:b/>
          <w:bCs/>
          <w:color w:val="000000"/>
          <w:kern w:val="0"/>
          <w:sz w:val="28"/>
          <w:szCs w:val="28"/>
        </w:rPr>
        <w:t>（一）专业名称</w:t>
      </w:r>
      <w:bookmarkEnd w:id="1"/>
      <w:r>
        <w:rPr>
          <w:rFonts w:hint="eastAsia" w:ascii="宋体" w:hAnsi="宋体" w:eastAsia="宋体" w:cs="宋体"/>
          <w:b/>
          <w:bCs/>
          <w:color w:val="000000"/>
          <w:kern w:val="0"/>
          <w:sz w:val="28"/>
          <w:szCs w:val="28"/>
          <w:lang w:eastAsia="zh-CN"/>
        </w:rPr>
        <w:t>：</w:t>
      </w:r>
      <w:r>
        <w:rPr>
          <w:rFonts w:hint="eastAsia" w:ascii="宋体" w:hAnsi="宋体" w:eastAsia="宋体" w:cs="宋体"/>
          <w:b w:val="0"/>
          <w:bCs w:val="0"/>
          <w:color w:val="000000"/>
          <w:kern w:val="0"/>
          <w:sz w:val="24"/>
          <w:szCs w:val="24"/>
        </w:rPr>
        <w:t>畜牧兽医</w:t>
      </w:r>
    </w:p>
    <w:p w14:paraId="17760516">
      <w:pPr>
        <w:pStyle w:val="3"/>
        <w:pageBreakBefore w:val="0"/>
        <w:kinsoku/>
        <w:wordWrap/>
        <w:overflowPunct/>
        <w:topLinePunct w:val="0"/>
        <w:autoSpaceDE/>
        <w:autoSpaceDN/>
        <w:bidi w:val="0"/>
        <w:adjustRightInd/>
        <w:snapToGrid/>
        <w:spacing w:before="0" w:after="0" w:line="240" w:lineRule="auto"/>
        <w:ind w:firstLine="562" w:firstLineChars="200"/>
        <w:textAlignment w:val="auto"/>
        <w:rPr>
          <w:rFonts w:hint="eastAsia" w:ascii="宋体" w:hAnsi="宋体" w:eastAsia="宋体" w:cs="宋体"/>
          <w:b w:val="0"/>
          <w:bCs w:val="0"/>
          <w:color w:val="000000"/>
          <w:kern w:val="0"/>
          <w:sz w:val="24"/>
          <w:szCs w:val="24"/>
        </w:rPr>
      </w:pPr>
      <w:bookmarkStart w:id="2" w:name="_Toc134226021"/>
      <w:r>
        <w:rPr>
          <w:rFonts w:hint="eastAsia" w:ascii="宋体" w:hAnsi="宋体" w:eastAsia="宋体" w:cs="宋体"/>
          <w:b/>
          <w:bCs/>
          <w:color w:val="000000"/>
          <w:kern w:val="0"/>
          <w:sz w:val="28"/>
          <w:szCs w:val="28"/>
        </w:rPr>
        <w:t>（二）专业代码</w:t>
      </w:r>
      <w:bookmarkEnd w:id="2"/>
      <w:r>
        <w:rPr>
          <w:rFonts w:hint="eastAsia" w:ascii="宋体" w:hAnsi="宋体" w:eastAsia="宋体" w:cs="宋体"/>
          <w:b w:val="0"/>
          <w:bCs w:val="0"/>
          <w:color w:val="000000"/>
          <w:kern w:val="0"/>
          <w:sz w:val="28"/>
          <w:szCs w:val="28"/>
          <w:lang w:eastAsia="zh-CN"/>
        </w:rPr>
        <w:t>：</w:t>
      </w:r>
      <w:r>
        <w:rPr>
          <w:rFonts w:hint="eastAsia" w:ascii="宋体" w:hAnsi="宋体" w:eastAsia="宋体" w:cs="宋体"/>
          <w:b w:val="0"/>
          <w:bCs w:val="0"/>
          <w:color w:val="000000"/>
          <w:kern w:val="0"/>
          <w:sz w:val="24"/>
          <w:szCs w:val="24"/>
        </w:rPr>
        <w:t>410303</w:t>
      </w:r>
    </w:p>
    <w:p w14:paraId="6D33F1AC">
      <w:pPr>
        <w:pStyle w:val="2"/>
        <w:pageBreakBefore w:val="0"/>
        <w:kinsoku/>
        <w:wordWrap/>
        <w:overflowPunct/>
        <w:topLinePunct w:val="0"/>
        <w:autoSpaceDE/>
        <w:autoSpaceDN/>
        <w:bidi w:val="0"/>
        <w:adjustRightInd/>
        <w:snapToGrid/>
        <w:spacing w:before="0" w:after="0" w:line="240" w:lineRule="auto"/>
        <w:ind w:firstLine="562" w:firstLineChars="200"/>
        <w:textAlignment w:val="auto"/>
        <w:rPr>
          <w:rFonts w:hint="eastAsia" w:ascii="宋体" w:hAnsi="宋体" w:eastAsia="宋体" w:cs="宋体"/>
          <w:b w:val="0"/>
          <w:bCs w:val="0"/>
          <w:color w:val="000000"/>
          <w:kern w:val="0"/>
          <w:sz w:val="28"/>
          <w:szCs w:val="28"/>
          <w:lang w:val="en-US" w:eastAsia="zh-CN" w:bidi="ar-SA"/>
        </w:rPr>
      </w:pPr>
      <w:bookmarkStart w:id="3" w:name="_Toc134226022"/>
      <w:r>
        <w:rPr>
          <w:rFonts w:hint="eastAsia" w:ascii="黑体" w:hAnsi="黑体" w:eastAsia="黑体" w:cs="黑体"/>
          <w:b/>
          <w:bCs/>
          <w:color w:val="000000"/>
          <w:kern w:val="0"/>
          <w:sz w:val="28"/>
          <w:szCs w:val="28"/>
        </w:rPr>
        <w:t>二、入学要求</w:t>
      </w:r>
      <w:bookmarkEnd w:id="3"/>
      <w:r>
        <w:rPr>
          <w:rFonts w:hint="eastAsia" w:ascii="黑体" w:hAnsi="黑体" w:eastAsia="黑体" w:cs="黑体"/>
          <w:b/>
          <w:bCs/>
          <w:color w:val="000000"/>
          <w:kern w:val="0"/>
          <w:sz w:val="28"/>
          <w:szCs w:val="28"/>
          <w:lang w:eastAsia="zh-CN"/>
        </w:rPr>
        <w:t>：</w:t>
      </w:r>
      <w:r>
        <w:rPr>
          <w:rFonts w:hint="eastAsia" w:ascii="宋体" w:hAnsi="宋体" w:eastAsia="宋体" w:cs="宋体"/>
          <w:b w:val="0"/>
          <w:bCs w:val="0"/>
          <w:color w:val="000000"/>
          <w:kern w:val="0"/>
          <w:sz w:val="24"/>
          <w:szCs w:val="24"/>
          <w:lang w:val="en-US" w:eastAsia="zh-CN" w:bidi="ar-SA"/>
        </w:rPr>
        <w:t>普通高级中学毕业、中等职业学校毕业或具备同等学力。</w:t>
      </w:r>
    </w:p>
    <w:p w14:paraId="2DD4C850">
      <w:pPr>
        <w:pStyle w:val="2"/>
        <w:pageBreakBefore w:val="0"/>
        <w:kinsoku/>
        <w:wordWrap/>
        <w:overflowPunct/>
        <w:topLinePunct w:val="0"/>
        <w:autoSpaceDE/>
        <w:autoSpaceDN/>
        <w:bidi w:val="0"/>
        <w:adjustRightInd/>
        <w:snapToGrid/>
        <w:spacing w:before="0" w:after="0" w:line="240" w:lineRule="auto"/>
        <w:ind w:firstLine="562" w:firstLineChars="200"/>
        <w:textAlignment w:val="auto"/>
        <w:rPr>
          <w:rFonts w:hint="eastAsia" w:ascii="宋体" w:hAnsi="宋体" w:eastAsia="宋体" w:cs="宋体"/>
          <w:b w:val="0"/>
          <w:bCs w:val="0"/>
          <w:color w:val="000000"/>
          <w:kern w:val="0"/>
          <w:sz w:val="24"/>
          <w:szCs w:val="24"/>
          <w:lang w:val="en-US" w:eastAsia="zh-CN" w:bidi="ar-SA"/>
        </w:rPr>
      </w:pPr>
      <w:bookmarkStart w:id="4" w:name="_Toc134226023"/>
      <w:r>
        <w:rPr>
          <w:rFonts w:hint="eastAsia" w:ascii="黑体" w:hAnsi="黑体" w:eastAsia="黑体" w:cs="黑体"/>
          <w:b/>
          <w:bCs/>
          <w:color w:val="000000"/>
          <w:kern w:val="0"/>
          <w:sz w:val="28"/>
          <w:szCs w:val="28"/>
        </w:rPr>
        <w:t>三、修业年限</w:t>
      </w:r>
      <w:bookmarkEnd w:id="4"/>
      <w:r>
        <w:rPr>
          <w:rFonts w:hint="eastAsia" w:ascii="黑体" w:hAnsi="黑体" w:eastAsia="黑体" w:cs="黑体"/>
          <w:b/>
          <w:bCs/>
          <w:color w:val="000000"/>
          <w:kern w:val="0"/>
          <w:sz w:val="28"/>
          <w:szCs w:val="28"/>
          <w:lang w:eastAsia="zh-CN"/>
        </w:rPr>
        <w:t>：</w:t>
      </w:r>
      <w:r>
        <w:rPr>
          <w:rFonts w:hint="eastAsia" w:ascii="宋体" w:hAnsi="宋体" w:eastAsia="宋体" w:cs="宋体"/>
          <w:b w:val="0"/>
          <w:bCs w:val="0"/>
          <w:color w:val="000000"/>
          <w:kern w:val="0"/>
          <w:sz w:val="24"/>
          <w:szCs w:val="24"/>
          <w:lang w:val="en-US" w:eastAsia="zh-CN" w:bidi="ar-SA"/>
        </w:rPr>
        <w:t>三年</w:t>
      </w:r>
    </w:p>
    <w:p w14:paraId="1764EAAC">
      <w:pPr>
        <w:pStyle w:val="2"/>
        <w:pageBreakBefore w:val="0"/>
        <w:kinsoku/>
        <w:wordWrap/>
        <w:overflowPunct/>
        <w:topLinePunct w:val="0"/>
        <w:autoSpaceDE/>
        <w:autoSpaceDN/>
        <w:bidi w:val="0"/>
        <w:adjustRightInd/>
        <w:snapToGrid/>
        <w:spacing w:before="0" w:after="0" w:line="240" w:lineRule="auto"/>
        <w:ind w:firstLine="562" w:firstLineChars="200"/>
        <w:textAlignment w:val="auto"/>
        <w:rPr>
          <w:rFonts w:hint="eastAsia" w:ascii="黑体" w:hAnsi="黑体" w:eastAsia="黑体" w:cs="黑体"/>
          <w:b/>
          <w:bCs/>
          <w:color w:val="000000"/>
          <w:kern w:val="0"/>
          <w:sz w:val="28"/>
          <w:szCs w:val="28"/>
        </w:rPr>
      </w:pPr>
      <w:bookmarkStart w:id="5" w:name="_Toc134226024"/>
      <w:r>
        <w:rPr>
          <w:rFonts w:hint="eastAsia" w:ascii="黑体" w:hAnsi="黑体" w:eastAsia="黑体" w:cs="黑体"/>
          <w:b/>
          <w:bCs/>
          <w:color w:val="000000"/>
          <w:kern w:val="0"/>
          <w:sz w:val="28"/>
          <w:szCs w:val="28"/>
        </w:rPr>
        <w:t>四、职业面向</w:t>
      </w:r>
      <w:bookmarkEnd w:id="5"/>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1"/>
        <w:gridCol w:w="1306"/>
        <w:gridCol w:w="1693"/>
        <w:gridCol w:w="1776"/>
        <w:gridCol w:w="1755"/>
        <w:gridCol w:w="1610"/>
      </w:tblGrid>
      <w:tr w14:paraId="3226B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3" w:type="dxa"/>
            <w:vAlign w:val="center"/>
          </w:tcPr>
          <w:p w14:paraId="348478DE">
            <w:pPr>
              <w:widowControl/>
              <w:spacing w:line="360" w:lineRule="auto"/>
              <w:jc w:val="center"/>
              <w:rPr>
                <w:rFonts w:ascii="宋体" w:hAnsi="宋体" w:eastAsia="宋体" w:cs="宋体"/>
                <w:kern w:val="0"/>
                <w:sz w:val="24"/>
                <w:szCs w:val="24"/>
              </w:rPr>
            </w:pPr>
            <w:r>
              <w:rPr>
                <w:rFonts w:hint="eastAsia" w:ascii="宋体" w:hAnsi="宋体" w:eastAsia="宋体" w:cs="宋体"/>
                <w:color w:val="000000"/>
                <w:kern w:val="0"/>
                <w:szCs w:val="21"/>
              </w:rPr>
              <w:t>所属专业</w:t>
            </w:r>
          </w:p>
          <w:p w14:paraId="0FC863EC">
            <w:pPr>
              <w:widowControl/>
              <w:spacing w:line="360" w:lineRule="auto"/>
              <w:jc w:val="center"/>
              <w:rPr>
                <w:rFonts w:ascii="宋体" w:hAnsi="宋体" w:eastAsia="宋体" w:cs="宋体"/>
                <w:b/>
                <w:bCs/>
                <w:color w:val="000000"/>
                <w:kern w:val="0"/>
                <w:sz w:val="30"/>
                <w:szCs w:val="30"/>
              </w:rPr>
            </w:pPr>
            <w:r>
              <w:rPr>
                <w:rFonts w:hint="eastAsia" w:ascii="宋体" w:hAnsi="宋体" w:eastAsia="宋体" w:cs="宋体"/>
                <w:color w:val="000000"/>
                <w:kern w:val="0"/>
                <w:szCs w:val="21"/>
              </w:rPr>
              <w:t>大类（代码）</w:t>
            </w:r>
          </w:p>
        </w:tc>
        <w:tc>
          <w:tcPr>
            <w:tcW w:w="1320" w:type="dxa"/>
            <w:vAlign w:val="center"/>
          </w:tcPr>
          <w:p w14:paraId="62A5741A">
            <w:pPr>
              <w:widowControl/>
              <w:spacing w:line="360" w:lineRule="auto"/>
              <w:jc w:val="center"/>
              <w:rPr>
                <w:rFonts w:ascii="宋体" w:hAnsi="宋体" w:eastAsia="宋体" w:cs="宋体"/>
                <w:kern w:val="0"/>
                <w:sz w:val="24"/>
                <w:szCs w:val="24"/>
              </w:rPr>
            </w:pPr>
            <w:r>
              <w:rPr>
                <w:rFonts w:hint="eastAsia" w:ascii="宋体" w:hAnsi="宋体" w:eastAsia="宋体" w:cs="宋体"/>
                <w:color w:val="000000"/>
                <w:kern w:val="0"/>
                <w:szCs w:val="21"/>
              </w:rPr>
              <w:t>所属专业</w:t>
            </w:r>
          </w:p>
          <w:p w14:paraId="531C7EFB">
            <w:pPr>
              <w:widowControl/>
              <w:spacing w:line="360" w:lineRule="auto"/>
              <w:jc w:val="center"/>
              <w:rPr>
                <w:rFonts w:ascii="宋体" w:hAnsi="宋体" w:eastAsia="宋体" w:cs="宋体"/>
                <w:b/>
                <w:bCs/>
                <w:color w:val="000000"/>
                <w:kern w:val="0"/>
                <w:sz w:val="30"/>
                <w:szCs w:val="30"/>
              </w:rPr>
            </w:pPr>
            <w:r>
              <w:rPr>
                <w:rFonts w:hint="eastAsia" w:ascii="宋体" w:hAnsi="宋体" w:eastAsia="宋体" w:cs="宋体"/>
                <w:color w:val="000000"/>
                <w:kern w:val="0"/>
                <w:szCs w:val="21"/>
              </w:rPr>
              <w:t>类（代码）</w:t>
            </w:r>
          </w:p>
        </w:tc>
        <w:tc>
          <w:tcPr>
            <w:tcW w:w="1701" w:type="dxa"/>
            <w:vAlign w:val="center"/>
          </w:tcPr>
          <w:p w14:paraId="4FBD4E8F">
            <w:pPr>
              <w:widowControl/>
              <w:spacing w:line="360" w:lineRule="auto"/>
              <w:jc w:val="center"/>
              <w:rPr>
                <w:rFonts w:ascii="宋体" w:hAnsi="宋体" w:eastAsia="宋体" w:cs="宋体"/>
                <w:kern w:val="0"/>
                <w:sz w:val="24"/>
                <w:szCs w:val="24"/>
              </w:rPr>
            </w:pPr>
            <w:r>
              <w:rPr>
                <w:rFonts w:hint="eastAsia" w:ascii="宋体" w:hAnsi="宋体" w:eastAsia="宋体" w:cs="宋体"/>
                <w:color w:val="000000"/>
                <w:kern w:val="0"/>
                <w:szCs w:val="21"/>
              </w:rPr>
              <w:t>对应行业</w:t>
            </w:r>
          </w:p>
          <w:p w14:paraId="3F78AD68">
            <w:pPr>
              <w:widowControl/>
              <w:spacing w:line="360" w:lineRule="auto"/>
              <w:jc w:val="center"/>
              <w:rPr>
                <w:rFonts w:ascii="宋体" w:hAnsi="宋体" w:eastAsia="宋体" w:cs="宋体"/>
                <w:b/>
                <w:bCs/>
                <w:color w:val="000000"/>
                <w:kern w:val="0"/>
                <w:sz w:val="30"/>
                <w:szCs w:val="30"/>
              </w:rPr>
            </w:pPr>
            <w:r>
              <w:rPr>
                <w:rFonts w:hint="eastAsia" w:ascii="宋体" w:hAnsi="宋体" w:eastAsia="宋体" w:cs="宋体"/>
                <w:color w:val="000000"/>
                <w:kern w:val="0"/>
                <w:szCs w:val="21"/>
              </w:rPr>
              <w:t>（代码）</w:t>
            </w:r>
          </w:p>
        </w:tc>
        <w:tc>
          <w:tcPr>
            <w:tcW w:w="1701" w:type="dxa"/>
            <w:vAlign w:val="center"/>
          </w:tcPr>
          <w:p w14:paraId="4B0160A7">
            <w:pPr>
              <w:widowControl/>
              <w:spacing w:line="360" w:lineRule="auto"/>
              <w:jc w:val="center"/>
              <w:rPr>
                <w:rFonts w:ascii="宋体" w:hAnsi="宋体" w:eastAsia="宋体" w:cs="宋体"/>
                <w:kern w:val="0"/>
                <w:sz w:val="24"/>
                <w:szCs w:val="24"/>
              </w:rPr>
            </w:pPr>
            <w:r>
              <w:rPr>
                <w:rFonts w:hint="eastAsia" w:ascii="宋体" w:hAnsi="宋体" w:eastAsia="宋体" w:cs="宋体"/>
                <w:color w:val="000000"/>
                <w:kern w:val="0"/>
                <w:szCs w:val="21"/>
              </w:rPr>
              <w:t>主要职业类别</w:t>
            </w:r>
          </w:p>
          <w:p w14:paraId="1AC26EE7">
            <w:pPr>
              <w:widowControl/>
              <w:spacing w:line="360" w:lineRule="auto"/>
              <w:jc w:val="center"/>
              <w:rPr>
                <w:rFonts w:ascii="宋体" w:hAnsi="宋体" w:eastAsia="宋体" w:cs="宋体"/>
                <w:b/>
                <w:bCs/>
                <w:color w:val="000000"/>
                <w:kern w:val="0"/>
                <w:sz w:val="30"/>
                <w:szCs w:val="30"/>
              </w:rPr>
            </w:pPr>
            <w:r>
              <w:rPr>
                <w:rFonts w:hint="eastAsia" w:ascii="宋体" w:hAnsi="宋体" w:eastAsia="宋体" w:cs="宋体"/>
                <w:color w:val="000000"/>
                <w:kern w:val="0"/>
                <w:szCs w:val="21"/>
              </w:rPr>
              <w:t>（代码）</w:t>
            </w:r>
          </w:p>
        </w:tc>
        <w:tc>
          <w:tcPr>
            <w:tcW w:w="1772" w:type="dxa"/>
            <w:vAlign w:val="center"/>
          </w:tcPr>
          <w:p w14:paraId="65AEA5F5">
            <w:pPr>
              <w:widowControl/>
              <w:spacing w:line="360" w:lineRule="auto"/>
              <w:jc w:val="center"/>
              <w:rPr>
                <w:rFonts w:ascii="宋体" w:hAnsi="宋体" w:eastAsia="宋体" w:cs="宋体"/>
                <w:kern w:val="0"/>
                <w:sz w:val="24"/>
                <w:szCs w:val="24"/>
              </w:rPr>
            </w:pPr>
            <w:r>
              <w:rPr>
                <w:rFonts w:hint="eastAsia" w:ascii="宋体" w:hAnsi="宋体" w:eastAsia="宋体" w:cs="宋体"/>
                <w:color w:val="000000"/>
                <w:kern w:val="0"/>
                <w:szCs w:val="21"/>
              </w:rPr>
              <w:t>主要岗位类别</w:t>
            </w:r>
          </w:p>
          <w:p w14:paraId="76349B6D">
            <w:pPr>
              <w:widowControl/>
              <w:spacing w:line="360" w:lineRule="auto"/>
              <w:jc w:val="center"/>
              <w:rPr>
                <w:rFonts w:ascii="宋体" w:hAnsi="宋体" w:eastAsia="宋体" w:cs="宋体"/>
                <w:b/>
                <w:bCs/>
                <w:color w:val="000000"/>
                <w:kern w:val="0"/>
                <w:sz w:val="30"/>
                <w:szCs w:val="30"/>
              </w:rPr>
            </w:pPr>
            <w:r>
              <w:rPr>
                <w:rFonts w:hint="eastAsia" w:ascii="宋体" w:hAnsi="宋体" w:eastAsia="宋体" w:cs="宋体"/>
                <w:color w:val="000000"/>
                <w:kern w:val="0"/>
                <w:szCs w:val="21"/>
              </w:rPr>
              <w:t>（或技术领域）</w:t>
            </w:r>
          </w:p>
        </w:tc>
        <w:tc>
          <w:tcPr>
            <w:tcW w:w="1624" w:type="dxa"/>
            <w:vAlign w:val="center"/>
          </w:tcPr>
          <w:p w14:paraId="1409A76C">
            <w:pPr>
              <w:widowControl/>
              <w:spacing w:line="360" w:lineRule="auto"/>
              <w:jc w:val="center"/>
              <w:rPr>
                <w:rFonts w:ascii="宋体" w:hAnsi="宋体" w:eastAsia="宋体" w:cs="宋体"/>
                <w:b/>
                <w:bCs/>
                <w:color w:val="000000"/>
                <w:kern w:val="0"/>
                <w:sz w:val="30"/>
                <w:szCs w:val="30"/>
              </w:rPr>
            </w:pPr>
            <w:r>
              <w:rPr>
                <w:rFonts w:hint="eastAsia" w:ascii="宋体" w:hAnsi="宋体" w:eastAsia="宋体" w:cs="宋体"/>
                <w:color w:val="000000"/>
                <w:kern w:val="0"/>
                <w:szCs w:val="21"/>
              </w:rPr>
              <w:t>职业资格证书或技能等级证书举例</w:t>
            </w:r>
          </w:p>
        </w:tc>
      </w:tr>
      <w:tr w14:paraId="2A070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3" w:type="dxa"/>
            <w:vAlign w:val="center"/>
          </w:tcPr>
          <w:p w14:paraId="459D04F9">
            <w:pPr>
              <w:widowControl/>
              <w:spacing w:line="360" w:lineRule="auto"/>
              <w:jc w:val="center"/>
              <w:rPr>
                <w:rFonts w:ascii="宋体" w:hAnsi="宋体" w:eastAsia="宋体" w:cs="宋体"/>
                <w:kern w:val="0"/>
                <w:sz w:val="24"/>
                <w:szCs w:val="24"/>
              </w:rPr>
            </w:pPr>
            <w:r>
              <w:rPr>
                <w:rFonts w:hint="eastAsia" w:ascii="宋体" w:hAnsi="宋体" w:eastAsia="宋体" w:cs="宋体"/>
                <w:color w:val="000000"/>
                <w:kern w:val="0"/>
                <w:szCs w:val="21"/>
              </w:rPr>
              <w:t>农林牧渔</w:t>
            </w:r>
          </w:p>
          <w:p w14:paraId="6EC89824">
            <w:pPr>
              <w:widowControl/>
              <w:spacing w:line="360" w:lineRule="auto"/>
              <w:jc w:val="center"/>
              <w:rPr>
                <w:rFonts w:ascii="宋体" w:hAnsi="宋体" w:eastAsia="宋体" w:cs="宋体"/>
                <w:b/>
                <w:bCs/>
                <w:color w:val="000000"/>
                <w:kern w:val="0"/>
                <w:sz w:val="30"/>
                <w:szCs w:val="30"/>
              </w:rPr>
            </w:pPr>
            <w:r>
              <w:rPr>
                <w:rFonts w:hint="eastAsia" w:ascii="宋体" w:hAnsi="宋体" w:eastAsia="宋体" w:cs="宋体"/>
                <w:color w:val="000000"/>
                <w:kern w:val="0"/>
                <w:szCs w:val="21"/>
              </w:rPr>
              <w:t>41</w:t>
            </w:r>
          </w:p>
        </w:tc>
        <w:tc>
          <w:tcPr>
            <w:tcW w:w="1320" w:type="dxa"/>
            <w:vAlign w:val="center"/>
          </w:tcPr>
          <w:p w14:paraId="22B4062B">
            <w:pPr>
              <w:widowControl/>
              <w:spacing w:line="360" w:lineRule="auto"/>
              <w:jc w:val="center"/>
              <w:rPr>
                <w:rFonts w:ascii="宋体" w:hAnsi="宋体" w:eastAsia="宋体" w:cs="宋体"/>
                <w:kern w:val="0"/>
                <w:sz w:val="24"/>
                <w:szCs w:val="24"/>
              </w:rPr>
            </w:pPr>
            <w:r>
              <w:rPr>
                <w:rFonts w:hint="eastAsia" w:ascii="宋体" w:hAnsi="宋体" w:eastAsia="宋体" w:cs="宋体"/>
                <w:color w:val="000000"/>
                <w:kern w:val="0"/>
                <w:szCs w:val="21"/>
              </w:rPr>
              <w:t>畜牧业</w:t>
            </w:r>
          </w:p>
          <w:p w14:paraId="18A95F79">
            <w:pPr>
              <w:widowControl/>
              <w:spacing w:line="360" w:lineRule="auto"/>
              <w:jc w:val="center"/>
              <w:rPr>
                <w:rFonts w:ascii="宋体" w:hAnsi="宋体" w:eastAsia="宋体" w:cs="宋体"/>
                <w:b/>
                <w:bCs/>
                <w:color w:val="000000"/>
                <w:kern w:val="0"/>
                <w:sz w:val="30"/>
                <w:szCs w:val="30"/>
              </w:rPr>
            </w:pPr>
            <w:r>
              <w:rPr>
                <w:rFonts w:hint="eastAsia" w:ascii="宋体" w:hAnsi="宋体" w:eastAsia="宋体" w:cs="宋体"/>
                <w:color w:val="000000"/>
                <w:kern w:val="0"/>
                <w:szCs w:val="21"/>
              </w:rPr>
              <w:t>4103</w:t>
            </w:r>
          </w:p>
        </w:tc>
        <w:tc>
          <w:tcPr>
            <w:tcW w:w="1701" w:type="dxa"/>
            <w:vAlign w:val="center"/>
          </w:tcPr>
          <w:p w14:paraId="4A4308AB">
            <w:pPr>
              <w:widowControl/>
              <w:spacing w:line="360" w:lineRule="auto"/>
              <w:jc w:val="left"/>
              <w:rPr>
                <w:rFonts w:ascii="宋体" w:hAnsi="宋体" w:eastAsia="宋体" w:cs="宋体"/>
                <w:b/>
                <w:bCs/>
                <w:color w:val="000000"/>
                <w:kern w:val="0"/>
                <w:sz w:val="30"/>
                <w:szCs w:val="30"/>
              </w:rPr>
            </w:pPr>
            <w:r>
              <w:rPr>
                <w:rFonts w:hint="eastAsia" w:ascii="仿宋_GB2312" w:hAnsi="宋体" w:cs="宋体"/>
                <w:color w:val="000000"/>
                <w:kern w:val="0"/>
                <w:sz w:val="24"/>
              </w:rPr>
              <w:t>牲畜饲养（031）、家禽饲养（032）、畜牧专业及辅助性活动（053）</w:t>
            </w:r>
          </w:p>
        </w:tc>
        <w:tc>
          <w:tcPr>
            <w:tcW w:w="1701" w:type="dxa"/>
            <w:vAlign w:val="center"/>
          </w:tcPr>
          <w:p w14:paraId="288CC186">
            <w:pPr>
              <w:widowControl/>
              <w:spacing w:line="360" w:lineRule="auto"/>
              <w:jc w:val="left"/>
              <w:rPr>
                <w:rFonts w:ascii="宋体" w:hAnsi="宋体" w:eastAsia="宋体" w:cs="宋体"/>
                <w:b/>
                <w:bCs/>
                <w:color w:val="000000"/>
                <w:kern w:val="0"/>
                <w:sz w:val="30"/>
                <w:szCs w:val="30"/>
              </w:rPr>
            </w:pPr>
            <w:r>
              <w:rPr>
                <w:rFonts w:hint="eastAsia" w:ascii="仿宋_GB2312" w:hAnsi="宋体" w:cs="宋体"/>
                <w:color w:val="000000"/>
                <w:kern w:val="0"/>
                <w:sz w:val="24"/>
              </w:rPr>
              <w:t>畜禽种苗繁育人员（5-03-01）、畜禽饲养人员（5-03-02）、其他畜牧业生产人员（5-03-99）</w:t>
            </w:r>
          </w:p>
        </w:tc>
        <w:tc>
          <w:tcPr>
            <w:tcW w:w="1772" w:type="dxa"/>
            <w:vAlign w:val="center"/>
          </w:tcPr>
          <w:p w14:paraId="669B190B">
            <w:pPr>
              <w:widowControl/>
              <w:spacing w:line="360" w:lineRule="auto"/>
              <w:jc w:val="left"/>
              <w:rPr>
                <w:rFonts w:ascii="宋体" w:hAnsi="宋体" w:eastAsia="宋体" w:cs="宋体"/>
                <w:b/>
                <w:bCs/>
                <w:color w:val="000000"/>
                <w:kern w:val="0"/>
                <w:sz w:val="30"/>
                <w:szCs w:val="30"/>
              </w:rPr>
            </w:pPr>
            <w:r>
              <w:rPr>
                <w:rFonts w:hint="eastAsia" w:ascii="仿宋_GB2312" w:hAnsi="宋体" w:cs="宋体"/>
                <w:color w:val="000000"/>
                <w:kern w:val="0"/>
                <w:sz w:val="24"/>
              </w:rPr>
              <w:t>畜禽繁育、畜禽饲养管理、畜禽疾病防控、畜牧场废弃物资源化利用、畜牧场设备使用与维护……</w:t>
            </w:r>
          </w:p>
        </w:tc>
        <w:tc>
          <w:tcPr>
            <w:tcW w:w="1624" w:type="dxa"/>
            <w:vAlign w:val="center"/>
          </w:tcPr>
          <w:p w14:paraId="201F58C6">
            <w:pPr>
              <w:widowControl/>
              <w:spacing w:line="360" w:lineRule="auto"/>
              <w:jc w:val="left"/>
              <w:rPr>
                <w:rFonts w:ascii="宋体" w:hAnsi="宋体" w:eastAsia="宋体" w:cs="宋体"/>
                <w:b/>
                <w:bCs/>
                <w:color w:val="000000"/>
                <w:kern w:val="0"/>
                <w:sz w:val="30"/>
                <w:szCs w:val="30"/>
              </w:rPr>
            </w:pPr>
            <w:r>
              <w:rPr>
                <w:rFonts w:hint="eastAsia" w:ascii="仿宋_GB2312" w:hAnsi="宋体" w:cs="宋体"/>
                <w:color w:val="000000"/>
                <w:kern w:val="0"/>
                <w:sz w:val="24"/>
              </w:rPr>
              <w:t>家畜繁殖员、执业兽医、家庭农场畜禽养殖……</w:t>
            </w:r>
          </w:p>
        </w:tc>
      </w:tr>
    </w:tbl>
    <w:p w14:paraId="1D24AC04">
      <w:pPr>
        <w:pStyle w:val="2"/>
        <w:pageBreakBefore w:val="0"/>
        <w:kinsoku/>
        <w:wordWrap/>
        <w:overflowPunct/>
        <w:topLinePunct w:val="0"/>
        <w:autoSpaceDE/>
        <w:autoSpaceDN/>
        <w:bidi w:val="0"/>
        <w:adjustRightInd/>
        <w:snapToGrid/>
        <w:spacing w:before="0" w:after="0" w:line="240" w:lineRule="auto"/>
        <w:ind w:firstLine="562" w:firstLineChars="200"/>
        <w:textAlignment w:val="auto"/>
        <w:rPr>
          <w:rFonts w:hint="eastAsia" w:ascii="黑体" w:hAnsi="黑体" w:eastAsia="黑体" w:cs="黑体"/>
          <w:b/>
          <w:bCs/>
          <w:color w:val="000000"/>
          <w:kern w:val="0"/>
          <w:sz w:val="28"/>
          <w:szCs w:val="28"/>
          <w:lang w:val="en-US"/>
        </w:rPr>
      </w:pPr>
      <w:bookmarkStart w:id="6" w:name="_Toc134226025"/>
      <w:r>
        <w:rPr>
          <w:rFonts w:hint="eastAsia" w:ascii="黑体" w:hAnsi="黑体" w:eastAsia="黑体" w:cs="黑体"/>
          <w:b/>
          <w:bCs/>
          <w:color w:val="000000"/>
          <w:kern w:val="0"/>
          <w:sz w:val="28"/>
          <w:szCs w:val="28"/>
          <w:lang w:val="en-US"/>
        </w:rPr>
        <w:t>五、培养目标与规格</w:t>
      </w:r>
      <w:bookmarkEnd w:id="6"/>
    </w:p>
    <w:p w14:paraId="7C55BF1E">
      <w:pPr>
        <w:pStyle w:val="2"/>
        <w:keepNext w:val="0"/>
        <w:keepLines w:val="0"/>
        <w:pageBreakBefore w:val="0"/>
        <w:widowControl w:val="0"/>
        <w:kinsoku/>
        <w:wordWrap/>
        <w:overflowPunct/>
        <w:topLinePunct w:val="0"/>
        <w:autoSpaceDE w:val="0"/>
        <w:autoSpaceDN w:val="0"/>
        <w:bidi w:val="0"/>
        <w:adjustRightInd/>
        <w:snapToGrid/>
        <w:spacing w:before="0" w:after="0" w:line="240" w:lineRule="auto"/>
        <w:ind w:right="0" w:firstLine="562" w:firstLineChars="200"/>
        <w:jc w:val="left"/>
        <w:textAlignment w:val="auto"/>
        <w:rPr>
          <w:rFonts w:hint="eastAsia" w:ascii="宋体" w:hAnsi="宋体" w:eastAsia="宋体" w:cs="宋体"/>
          <w:b/>
          <w:bCs w:val="0"/>
          <w:kern w:val="2"/>
          <w:sz w:val="28"/>
          <w:szCs w:val="28"/>
          <w:lang w:val="en-US" w:eastAsia="zh-CN" w:bidi="ar-SA"/>
        </w:rPr>
      </w:pPr>
      <w:bookmarkStart w:id="7" w:name="_Toc134226026"/>
      <w:r>
        <w:rPr>
          <w:rFonts w:hint="eastAsia" w:ascii="宋体" w:hAnsi="宋体" w:eastAsia="宋体" w:cs="宋体"/>
          <w:b/>
          <w:bCs w:val="0"/>
          <w:kern w:val="2"/>
          <w:sz w:val="28"/>
          <w:szCs w:val="28"/>
          <w:lang w:val="en-US" w:eastAsia="zh-CN" w:bidi="ar-SA"/>
        </w:rPr>
        <w:t>（一）培养目标</w:t>
      </w:r>
      <w:bookmarkEnd w:id="7"/>
    </w:p>
    <w:p w14:paraId="523099B6">
      <w:pPr>
        <w:widowControl/>
        <w:spacing w:line="360" w:lineRule="auto"/>
        <w:ind w:firstLine="480" w:firstLineChars="200"/>
        <w:jc w:val="left"/>
        <w:rPr>
          <w:rFonts w:hint="eastAsia" w:ascii="仿宋_GB2312" w:hAnsi="宋体" w:cs="宋体"/>
          <w:color w:val="000000"/>
          <w:kern w:val="0"/>
          <w:sz w:val="24"/>
        </w:rPr>
      </w:pPr>
      <w:bookmarkStart w:id="8" w:name="_Toc134226031"/>
      <w:r>
        <w:rPr>
          <w:rFonts w:hint="eastAsia" w:ascii="仿宋_GB2312" w:hAnsi="宋体" w:cs="宋体"/>
          <w:color w:val="000000"/>
          <w:kern w:val="0"/>
          <w:sz w:val="24"/>
        </w:rPr>
        <w:t>本专业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专业知识和技术技能，具备职业综合素质和行动能力，面向牲畜饲养、家禽饲养、畜牧专业及辅助性活动行业的畜禽种苗繁育人员、畜禽饲养人员及其他畜牧业生产人员等职业，能够从事畜禽繁育、畜禽饲养管理、畜禽疾病防控、畜牧场废弃物资源化利用、畜牧场设备使用与维护工作的高技能人才。</w:t>
      </w:r>
    </w:p>
    <w:p w14:paraId="52CFF284">
      <w:pPr>
        <w:pStyle w:val="2"/>
        <w:keepNext w:val="0"/>
        <w:keepLines w:val="0"/>
        <w:pageBreakBefore w:val="0"/>
        <w:widowControl w:val="0"/>
        <w:kinsoku/>
        <w:wordWrap/>
        <w:overflowPunct/>
        <w:topLinePunct w:val="0"/>
        <w:autoSpaceDE w:val="0"/>
        <w:autoSpaceDN w:val="0"/>
        <w:bidi w:val="0"/>
        <w:adjustRightInd/>
        <w:snapToGrid/>
        <w:spacing w:before="0" w:after="0" w:line="240" w:lineRule="auto"/>
        <w:ind w:right="0" w:firstLine="562" w:firstLineChars="200"/>
        <w:jc w:val="left"/>
        <w:textAlignment w:val="auto"/>
        <w:rPr>
          <w:rFonts w:hint="eastAsia" w:ascii="宋体" w:hAnsi="宋体" w:eastAsia="宋体" w:cs="宋体"/>
          <w:b/>
          <w:bCs w:val="0"/>
          <w:kern w:val="2"/>
          <w:sz w:val="28"/>
          <w:szCs w:val="28"/>
          <w:lang w:val="en-US" w:eastAsia="zh-CN" w:bidi="ar-SA"/>
        </w:rPr>
      </w:pPr>
      <w:r>
        <w:rPr>
          <w:rFonts w:hint="eastAsia" w:ascii="宋体" w:hAnsi="宋体" w:eastAsia="宋体" w:cs="宋体"/>
          <w:b/>
          <w:bCs w:val="0"/>
          <w:kern w:val="2"/>
          <w:sz w:val="28"/>
          <w:szCs w:val="28"/>
          <w:lang w:val="en-US" w:eastAsia="zh-CN" w:bidi="ar-SA"/>
        </w:rPr>
        <w:t>（二）培养规格</w:t>
      </w:r>
    </w:p>
    <w:p w14:paraId="56FCCDEE">
      <w:pPr>
        <w:keepNext w:val="0"/>
        <w:keepLines w:val="0"/>
        <w:pageBreakBefore w:val="0"/>
        <w:widowControl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本专业毕业生应热爱祖国，具有正确的世界观、人生观和价值观，具有本专业所需要的知识结构、能力结构和素质结构；具有良好的职业道德和健康体魄，有较强的心理调适能力。</w:t>
      </w:r>
    </w:p>
    <w:p w14:paraId="54E71DEE">
      <w:pPr>
        <w:keepNext w:val="0"/>
        <w:keepLines w:val="0"/>
        <w:pageBreakBefore w:val="0"/>
        <w:widowControl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学生毕业时应具备的知识结构、能力结构和素质结构，分为通用和专业两个层面：</w:t>
      </w:r>
    </w:p>
    <w:p w14:paraId="61DAD1C0">
      <w:pPr>
        <w:widowControl/>
        <w:spacing w:line="360" w:lineRule="auto"/>
        <w:ind w:firstLine="482" w:firstLineChars="200"/>
        <w:outlineLvl w:val="1"/>
        <w:rPr>
          <w:rFonts w:ascii="宋体" w:hAnsi="宋体" w:eastAsia="宋体" w:cs="宋体"/>
          <w:b/>
          <w:bCs/>
          <w:sz w:val="24"/>
          <w:szCs w:val="24"/>
        </w:rPr>
      </w:pPr>
      <w:bookmarkStart w:id="9" w:name="_Toc6562"/>
      <w:bookmarkStart w:id="10" w:name="_Toc29414"/>
      <w:bookmarkStart w:id="11" w:name="_Toc20682"/>
      <w:r>
        <w:rPr>
          <w:rFonts w:ascii="宋体" w:hAnsi="宋体" w:eastAsia="宋体" w:cs="宋体"/>
          <w:b/>
          <w:bCs/>
          <w:sz w:val="24"/>
          <w:szCs w:val="24"/>
        </w:rPr>
        <w:t>1.</w:t>
      </w:r>
      <w:r>
        <w:rPr>
          <w:rFonts w:hint="eastAsia" w:ascii="宋体" w:hAnsi="宋体" w:eastAsia="宋体" w:cs="宋体"/>
          <w:b/>
          <w:bCs/>
          <w:sz w:val="24"/>
          <w:szCs w:val="24"/>
        </w:rPr>
        <w:t>知识结构：</w:t>
      </w:r>
      <w:bookmarkEnd w:id="9"/>
      <w:bookmarkEnd w:id="10"/>
      <w:bookmarkEnd w:id="11"/>
    </w:p>
    <w:p w14:paraId="57C8FE9B">
      <w:pPr>
        <w:widowControl/>
        <w:spacing w:line="44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（1）具备本专业培养目标所需要的文化基础知识。</w:t>
      </w:r>
    </w:p>
    <w:p w14:paraId="3082DC66">
      <w:pPr>
        <w:widowControl/>
        <w:spacing w:line="44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（2）了解体育运动的基本知识，掌握科学锻炼身体的基本技能，养成自觉锻炼身体的良好习惯，达到《大学生健康体质标准》，并掌握一定的心理卫生知识。</w:t>
      </w:r>
    </w:p>
    <w:p w14:paraId="47730F08">
      <w:pPr>
        <w:widowControl/>
        <w:spacing w:line="44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（3）具备一定的专业知识和能力。</w:t>
      </w:r>
    </w:p>
    <w:p w14:paraId="3D79A859">
      <w:pPr>
        <w:widowControl/>
        <w:spacing w:line="44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本专业学生应掌握的专业知识有以下10项：</w:t>
      </w:r>
    </w:p>
    <w:p w14:paraId="3D86DB0A">
      <w:pPr>
        <w:widowControl/>
        <w:numPr>
          <w:ilvl w:val="0"/>
          <w:numId w:val="1"/>
        </w:numPr>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掌握动物解剖生理的基础知识</w:t>
      </w:r>
    </w:p>
    <w:p w14:paraId="58992646">
      <w:pPr>
        <w:widowControl/>
        <w:numPr>
          <w:ilvl w:val="0"/>
          <w:numId w:val="1"/>
        </w:numPr>
        <w:spacing w:line="360" w:lineRule="auto"/>
        <w:ind w:firstLine="480" w:firstLineChars="200"/>
        <w:rPr>
          <w:rFonts w:hint="eastAsia" w:ascii="宋体" w:hAnsi="宋体" w:eastAsia="宋体" w:cs="宋体"/>
          <w:sz w:val="24"/>
          <w:szCs w:val="24"/>
        </w:rPr>
      </w:pPr>
      <w:r>
        <w:rPr>
          <w:rFonts w:hint="eastAsia" w:ascii="宋体" w:hAnsi="宋体" w:eastAsia="宋体" w:cs="宋体"/>
          <w:kern w:val="0"/>
          <w:sz w:val="24"/>
          <w:szCs w:val="24"/>
        </w:rPr>
        <w:t>掌握动物微生物与免疫的基础知识</w:t>
      </w:r>
    </w:p>
    <w:p w14:paraId="57DEFB0D">
      <w:pPr>
        <w:widowControl/>
        <w:numPr>
          <w:ilvl w:val="0"/>
          <w:numId w:val="1"/>
        </w:numPr>
        <w:spacing w:line="360" w:lineRule="auto"/>
        <w:ind w:firstLine="480" w:firstLineChars="200"/>
        <w:rPr>
          <w:rFonts w:hint="eastAsia" w:ascii="宋体" w:hAnsi="宋体" w:eastAsia="宋体" w:cs="宋体"/>
          <w:sz w:val="24"/>
          <w:szCs w:val="24"/>
        </w:rPr>
      </w:pPr>
      <w:r>
        <w:rPr>
          <w:rFonts w:hint="eastAsia" w:ascii="宋体" w:hAnsi="宋体" w:eastAsia="宋体" w:cs="宋体"/>
          <w:kern w:val="0"/>
          <w:sz w:val="24"/>
          <w:szCs w:val="24"/>
        </w:rPr>
        <w:t>掌握动物营养与饲料的基础知识；</w:t>
      </w:r>
    </w:p>
    <w:p w14:paraId="613728AA">
      <w:pPr>
        <w:widowControl/>
        <w:numPr>
          <w:ilvl w:val="0"/>
          <w:numId w:val="1"/>
        </w:numPr>
        <w:spacing w:line="360" w:lineRule="auto"/>
        <w:ind w:firstLine="480" w:firstLineChars="200"/>
        <w:rPr>
          <w:rFonts w:hint="eastAsia" w:ascii="宋体" w:hAnsi="宋体" w:eastAsia="宋体" w:cs="宋体"/>
          <w:sz w:val="24"/>
          <w:szCs w:val="24"/>
        </w:rPr>
      </w:pPr>
      <w:r>
        <w:rPr>
          <w:rFonts w:hint="eastAsia" w:ascii="宋体" w:hAnsi="宋体" w:eastAsia="宋体" w:cs="宋体"/>
          <w:kern w:val="0"/>
          <w:sz w:val="24"/>
          <w:szCs w:val="24"/>
        </w:rPr>
        <w:t>掌握动物繁殖与改良的基本知识。</w:t>
      </w:r>
    </w:p>
    <w:p w14:paraId="1AD591E9">
      <w:pPr>
        <w:widowControl/>
        <w:numPr>
          <w:ilvl w:val="0"/>
          <w:numId w:val="1"/>
        </w:numPr>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掌握动物病理知识</w:t>
      </w:r>
    </w:p>
    <w:p w14:paraId="3F621E50">
      <w:pPr>
        <w:widowControl/>
        <w:numPr>
          <w:ilvl w:val="0"/>
          <w:numId w:val="1"/>
        </w:numPr>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掌握动物生理知识</w:t>
      </w:r>
    </w:p>
    <w:p w14:paraId="3BEB0C06">
      <w:pPr>
        <w:widowControl/>
        <w:numPr>
          <w:ilvl w:val="0"/>
          <w:numId w:val="1"/>
        </w:numPr>
        <w:spacing w:line="360" w:lineRule="auto"/>
        <w:ind w:firstLine="480" w:firstLineChars="200"/>
        <w:rPr>
          <w:rFonts w:hint="eastAsia" w:ascii="宋体" w:hAnsi="宋体" w:eastAsia="宋体" w:cs="宋体"/>
          <w:sz w:val="24"/>
          <w:szCs w:val="24"/>
        </w:rPr>
      </w:pPr>
      <w:r>
        <w:rPr>
          <w:rFonts w:hint="eastAsia" w:ascii="宋体" w:hAnsi="宋体" w:eastAsia="宋体" w:cs="宋体"/>
          <w:kern w:val="0"/>
          <w:sz w:val="24"/>
          <w:szCs w:val="24"/>
        </w:rPr>
        <w:t>掌握动物卫生防疫的知识；</w:t>
      </w:r>
    </w:p>
    <w:p w14:paraId="509EEB0E">
      <w:pPr>
        <w:widowControl/>
        <w:numPr>
          <w:ilvl w:val="0"/>
          <w:numId w:val="1"/>
        </w:numPr>
        <w:spacing w:line="360" w:lineRule="auto"/>
        <w:ind w:firstLine="480" w:firstLineChars="200"/>
        <w:rPr>
          <w:rFonts w:hint="eastAsia" w:ascii="宋体" w:hAnsi="宋体" w:eastAsia="宋体" w:cs="宋体"/>
          <w:sz w:val="24"/>
          <w:szCs w:val="24"/>
        </w:rPr>
      </w:pPr>
      <w:r>
        <w:rPr>
          <w:rFonts w:hint="eastAsia" w:ascii="宋体" w:hAnsi="宋体" w:eastAsia="宋体" w:cs="宋体"/>
          <w:kern w:val="0"/>
          <w:sz w:val="24"/>
          <w:szCs w:val="24"/>
        </w:rPr>
        <w:t>掌握动物兽医基础知识</w:t>
      </w:r>
    </w:p>
    <w:p w14:paraId="66ED6AB1">
      <w:pPr>
        <w:widowControl/>
        <w:numPr>
          <w:ilvl w:val="0"/>
          <w:numId w:val="1"/>
        </w:numPr>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具有动物常见疾病诊断和治疗的知识；</w:t>
      </w:r>
    </w:p>
    <w:p w14:paraId="6EAF5951">
      <w:pPr>
        <w:widowControl/>
        <w:numPr>
          <w:ilvl w:val="0"/>
          <w:numId w:val="1"/>
        </w:numPr>
        <w:spacing w:line="360" w:lineRule="auto"/>
        <w:ind w:firstLine="480" w:firstLineChars="200"/>
        <w:rPr>
          <w:rFonts w:hint="eastAsia" w:ascii="宋体" w:hAnsi="宋体" w:eastAsia="宋体" w:cs="宋体"/>
          <w:sz w:val="24"/>
          <w:szCs w:val="24"/>
        </w:rPr>
      </w:pPr>
      <w:r>
        <w:rPr>
          <w:rFonts w:hint="eastAsia" w:ascii="宋体" w:hAnsi="宋体" w:eastAsia="宋体" w:cs="宋体"/>
          <w:kern w:val="0"/>
          <w:sz w:val="24"/>
          <w:szCs w:val="24"/>
        </w:rPr>
        <w:t>掌握畜禽生产知识</w:t>
      </w:r>
    </w:p>
    <w:p w14:paraId="75736F81">
      <w:pPr>
        <w:widowControl/>
        <w:spacing w:line="360" w:lineRule="auto"/>
        <w:ind w:firstLine="482" w:firstLineChars="200"/>
        <w:outlineLvl w:val="1"/>
        <w:rPr>
          <w:rFonts w:hint="eastAsia" w:ascii="宋体" w:hAnsi="宋体" w:eastAsia="宋体" w:cs="宋体"/>
          <w:b/>
          <w:bCs/>
          <w:sz w:val="24"/>
          <w:szCs w:val="24"/>
        </w:rPr>
      </w:pPr>
      <w:bookmarkStart w:id="12" w:name="_Toc3659"/>
      <w:bookmarkStart w:id="13" w:name="_Toc29931"/>
      <w:bookmarkStart w:id="14" w:name="_Toc31916"/>
      <w:r>
        <w:rPr>
          <w:rFonts w:hint="eastAsia" w:ascii="宋体" w:hAnsi="宋体" w:eastAsia="宋体" w:cs="宋体"/>
          <w:b/>
          <w:bCs/>
          <w:sz w:val="24"/>
          <w:szCs w:val="24"/>
        </w:rPr>
        <w:t>2.能力结构：</w:t>
      </w:r>
      <w:bookmarkEnd w:id="12"/>
      <w:bookmarkEnd w:id="13"/>
      <w:bookmarkEnd w:id="14"/>
    </w:p>
    <w:p w14:paraId="16ECED1F">
      <w:pPr>
        <w:widowControl/>
        <w:spacing w:line="440" w:lineRule="exact"/>
        <w:ind w:left="480"/>
        <w:rPr>
          <w:rFonts w:hint="eastAsia" w:ascii="宋体" w:hAnsi="宋体" w:eastAsia="宋体" w:cs="宋体"/>
          <w:kern w:val="0"/>
          <w:sz w:val="24"/>
          <w:szCs w:val="24"/>
        </w:rPr>
      </w:pPr>
      <w:r>
        <w:rPr>
          <w:rFonts w:hint="eastAsia" w:ascii="宋体" w:hAnsi="宋体" w:eastAsia="宋体" w:cs="宋体"/>
          <w:kern w:val="0"/>
          <w:sz w:val="24"/>
          <w:szCs w:val="24"/>
        </w:rPr>
        <w:t>（1）具备获取知识、终身学习的能力：在教师指导下，具有较强的学习能力，并培养其自学能力和文献检索的能力；</w:t>
      </w:r>
    </w:p>
    <w:p w14:paraId="090E4AD9">
      <w:pPr>
        <w:widowControl/>
        <w:spacing w:line="440" w:lineRule="exact"/>
        <w:ind w:left="480"/>
        <w:rPr>
          <w:rFonts w:hint="eastAsia" w:ascii="宋体" w:hAnsi="宋体" w:eastAsia="宋体" w:cs="宋体"/>
          <w:kern w:val="0"/>
          <w:sz w:val="24"/>
          <w:szCs w:val="24"/>
        </w:rPr>
      </w:pPr>
      <w:r>
        <w:rPr>
          <w:rFonts w:hint="eastAsia" w:ascii="宋体" w:hAnsi="宋体" w:eastAsia="宋体" w:cs="宋体"/>
          <w:kern w:val="0"/>
          <w:sz w:val="24"/>
          <w:szCs w:val="24"/>
        </w:rPr>
        <w:t>（2）具备应用知识和知识创新的能力：具有一定的综合运用知识解决问题的能力、技术应用能力、工程实践能力；</w:t>
      </w:r>
    </w:p>
    <w:p w14:paraId="0943A98B">
      <w:pPr>
        <w:widowControl/>
        <w:spacing w:line="44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（3）计算机应用技能达到一级水平，具有信息加工能力；</w:t>
      </w:r>
    </w:p>
    <w:p w14:paraId="3E19192A">
      <w:pPr>
        <w:widowControl/>
        <w:spacing w:line="440" w:lineRule="exact"/>
        <w:ind w:left="480"/>
        <w:rPr>
          <w:rFonts w:hint="eastAsia" w:ascii="宋体" w:hAnsi="宋体" w:eastAsia="宋体" w:cs="宋体"/>
          <w:kern w:val="0"/>
          <w:sz w:val="24"/>
          <w:szCs w:val="24"/>
        </w:rPr>
      </w:pPr>
      <w:r>
        <w:rPr>
          <w:rFonts w:hint="eastAsia" w:ascii="宋体" w:hAnsi="宋体" w:eastAsia="宋体" w:cs="宋体"/>
          <w:kern w:val="0"/>
          <w:sz w:val="24"/>
          <w:szCs w:val="24"/>
        </w:rPr>
        <w:t>（4）具备流畅的口语和书面表达能力；</w:t>
      </w:r>
    </w:p>
    <w:p w14:paraId="72AF1066">
      <w:pPr>
        <w:widowControl/>
        <w:spacing w:line="440" w:lineRule="exact"/>
        <w:ind w:left="480"/>
        <w:rPr>
          <w:rFonts w:hint="eastAsia" w:ascii="宋体" w:hAnsi="宋体" w:eastAsia="宋体" w:cs="宋体"/>
          <w:kern w:val="0"/>
          <w:sz w:val="24"/>
          <w:szCs w:val="24"/>
        </w:rPr>
      </w:pPr>
      <w:r>
        <w:rPr>
          <w:rFonts w:hint="eastAsia" w:ascii="宋体" w:hAnsi="宋体" w:eastAsia="宋体" w:cs="宋体"/>
          <w:kern w:val="0"/>
          <w:sz w:val="24"/>
          <w:szCs w:val="24"/>
        </w:rPr>
        <w:t>（5）具备独立思考、逻辑推理能力等。</w:t>
      </w:r>
    </w:p>
    <w:p w14:paraId="43491342">
      <w:pPr>
        <w:widowControl/>
        <w:spacing w:line="440" w:lineRule="exact"/>
        <w:ind w:left="480"/>
        <w:rPr>
          <w:rFonts w:hint="eastAsia" w:ascii="宋体" w:hAnsi="宋体" w:eastAsia="宋体" w:cs="宋体"/>
          <w:kern w:val="0"/>
          <w:sz w:val="24"/>
          <w:szCs w:val="24"/>
        </w:rPr>
      </w:pPr>
      <w:r>
        <w:rPr>
          <w:rFonts w:hint="eastAsia" w:ascii="宋体" w:hAnsi="宋体" w:eastAsia="宋体" w:cs="宋体"/>
          <w:kern w:val="0"/>
          <w:sz w:val="24"/>
          <w:szCs w:val="24"/>
        </w:rPr>
        <w:t>本专业学生应具备的专业技能有以下7项：</w:t>
      </w:r>
    </w:p>
    <w:p w14:paraId="50B2A8CB">
      <w:pPr>
        <w:widowControl/>
        <w:spacing w:line="360" w:lineRule="auto"/>
        <w:ind w:firstLine="480" w:firstLineChars="200"/>
        <w:outlineLvl w:val="1"/>
        <w:rPr>
          <w:rFonts w:hint="eastAsia" w:ascii="宋体" w:hAnsi="宋体" w:eastAsia="宋体" w:cs="宋体"/>
          <w:kern w:val="0"/>
          <w:sz w:val="24"/>
          <w:szCs w:val="24"/>
        </w:rPr>
      </w:pPr>
      <w:bookmarkStart w:id="15" w:name="_Toc22636"/>
      <w:bookmarkStart w:id="16" w:name="_Toc11775"/>
      <w:bookmarkStart w:id="17" w:name="_Toc2845"/>
      <w:r>
        <w:rPr>
          <w:rFonts w:hint="eastAsia" w:ascii="宋体" w:hAnsi="宋体" w:eastAsia="宋体" w:cs="宋体"/>
          <w:kern w:val="0"/>
          <w:sz w:val="24"/>
          <w:szCs w:val="24"/>
          <w:lang w:val="en-US" w:eastAsia="zh-CN"/>
        </w:rPr>
        <w:t xml:space="preserve">1） 具有畜禽品种选择、畜禽繁殖、畜禽饲料配制与加工能力； </w:t>
      </w:r>
    </w:p>
    <w:p w14:paraId="3CDE3990">
      <w:pPr>
        <w:widowControl/>
        <w:spacing w:line="360" w:lineRule="auto"/>
        <w:ind w:firstLine="480" w:firstLineChars="200"/>
        <w:outlineLvl w:val="1"/>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 xml:space="preserve">2）具有畜牧场选址、规划与环境控制能力； </w:t>
      </w:r>
    </w:p>
    <w:p w14:paraId="2D2967E6">
      <w:pPr>
        <w:widowControl/>
        <w:spacing w:line="360" w:lineRule="auto"/>
        <w:ind w:firstLine="480" w:firstLineChars="200"/>
        <w:outlineLvl w:val="1"/>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 xml:space="preserve">3）具有畜禽饲养管理能力； </w:t>
      </w:r>
    </w:p>
    <w:p w14:paraId="5EDDA365">
      <w:pPr>
        <w:widowControl/>
        <w:spacing w:line="360" w:lineRule="auto"/>
        <w:ind w:firstLine="480" w:firstLineChars="200"/>
        <w:outlineLvl w:val="1"/>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 xml:space="preserve">4）具有畜禽常见疾病诊断与疫病防控能力； </w:t>
      </w:r>
    </w:p>
    <w:p w14:paraId="3510EDE7">
      <w:pPr>
        <w:widowControl/>
        <w:spacing w:line="360" w:lineRule="auto"/>
        <w:ind w:firstLine="480" w:firstLineChars="200"/>
        <w:outlineLvl w:val="1"/>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 xml:space="preserve">5）具有养殖废弃物无害化处理与资源化利用能力； </w:t>
      </w:r>
    </w:p>
    <w:p w14:paraId="5F5A57F5">
      <w:pPr>
        <w:widowControl/>
        <w:spacing w:line="360" w:lineRule="auto"/>
        <w:ind w:firstLine="480" w:firstLineChars="200"/>
        <w:outlineLvl w:val="1"/>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 xml:space="preserve">6）具有畜牧场设备设施规范使用与维护保养能力； </w:t>
      </w:r>
    </w:p>
    <w:p w14:paraId="1985D884">
      <w:pPr>
        <w:widowControl/>
        <w:spacing w:line="360" w:lineRule="auto"/>
        <w:ind w:firstLine="480" w:firstLineChars="200"/>
        <w:outlineLvl w:val="1"/>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 xml:space="preserve">7）具有畜牧场经营与管理能力； </w:t>
      </w:r>
    </w:p>
    <w:p w14:paraId="7A9535FB">
      <w:pPr>
        <w:widowControl/>
        <w:spacing w:line="360" w:lineRule="auto"/>
        <w:ind w:firstLine="480" w:firstLineChars="200"/>
        <w:outlineLvl w:val="1"/>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 xml:space="preserve">8）具有对畜牧业新知识、新技术技能的持续学习能力； </w:t>
      </w:r>
    </w:p>
    <w:p w14:paraId="4A8B753C">
      <w:pPr>
        <w:widowControl/>
        <w:spacing w:line="360" w:lineRule="auto"/>
        <w:ind w:firstLine="480" w:firstLineChars="200"/>
        <w:outlineLvl w:val="1"/>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 xml:space="preserve">9）具有相关数字技术和信息技术的应用能力； </w:t>
      </w:r>
    </w:p>
    <w:p w14:paraId="2307A5E1">
      <w:pPr>
        <w:widowControl/>
        <w:spacing w:line="360" w:lineRule="auto"/>
        <w:ind w:firstLine="480" w:firstLineChars="200"/>
        <w:outlineLvl w:val="1"/>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10）具有探究学习、终身学习和可持续发展的能力。</w:t>
      </w:r>
    </w:p>
    <w:p w14:paraId="63CF5BBF">
      <w:pPr>
        <w:widowControl/>
        <w:spacing w:line="360" w:lineRule="auto"/>
        <w:ind w:firstLine="482" w:firstLineChars="200"/>
        <w:outlineLvl w:val="1"/>
        <w:rPr>
          <w:rFonts w:hint="eastAsia" w:ascii="宋体" w:hAnsi="宋体" w:eastAsia="宋体" w:cs="宋体"/>
          <w:b/>
          <w:bCs/>
          <w:sz w:val="24"/>
          <w:szCs w:val="24"/>
        </w:rPr>
      </w:pPr>
      <w:r>
        <w:rPr>
          <w:rFonts w:hint="eastAsia" w:ascii="宋体" w:hAnsi="宋体" w:eastAsia="宋体" w:cs="宋体"/>
          <w:b/>
          <w:bCs/>
          <w:sz w:val="24"/>
          <w:szCs w:val="24"/>
        </w:rPr>
        <w:t>3.素质结构：</w:t>
      </w:r>
      <w:bookmarkEnd w:id="15"/>
      <w:bookmarkEnd w:id="16"/>
      <w:bookmarkEnd w:id="17"/>
    </w:p>
    <w:p w14:paraId="5A487E5F">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(1)坚决拥护中国共产党领导，树立中国特色社会主义共同理想，践行社会主义核心价值观。</w:t>
      </w:r>
    </w:p>
    <w:p w14:paraId="7D9E54A4">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(2)具有正确的世界观、人生观、价值观。</w:t>
      </w:r>
    </w:p>
    <w:p w14:paraId="626568D4">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(3)具有深厚的爱国情感、国家认同感、中华民族自豪感。</w:t>
      </w:r>
    </w:p>
    <w:p w14:paraId="02DA4422">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(4)崇尚宪法、遵守法律、遵规守纪。</w:t>
      </w:r>
    </w:p>
    <w:p w14:paraId="33F44665">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(5)具有社会责任感和参与意识。</w:t>
      </w:r>
    </w:p>
    <w:p w14:paraId="25ADC817">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(6)具有健康的体魄和心理，健全的人格，能够掌握基本运动知识和一两项运动技能。</w:t>
      </w:r>
    </w:p>
    <w:p w14:paraId="471A36D9">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(7)具有感受美、表现美、鉴赏美、创造美的能力，具有一定的审美和人文素养，能够形成一两项艺术特长或爱好。</w:t>
      </w:r>
    </w:p>
    <w:p w14:paraId="332F3D13">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(8)掌握一定的学习方法，具有良好的生活习惯、行为习惯和自我管理能力。</w:t>
      </w:r>
    </w:p>
    <w:p w14:paraId="49CD2BB6">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(9)具有良好的职业道德和职业素养。</w:t>
      </w:r>
    </w:p>
    <w:p w14:paraId="7F802255">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(10)崇德向善、诚实守信、爱岗敬业，具有精益求精的工匠精神。</w:t>
      </w:r>
    </w:p>
    <w:p w14:paraId="79BDA4CF">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(11)尊重劳动、热爱劳动，具有较强的实践能力。</w:t>
      </w:r>
    </w:p>
    <w:p w14:paraId="2E1A7308">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(12)具有质量意识、绿色环保意识、安全意识、信息素养、创新精神。</w:t>
      </w:r>
    </w:p>
    <w:p w14:paraId="4CF906BD">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(13)具有较强的集体意识和团队合作精神，能够进行有效的人际沟通和协作，与社会、自然和谐共处。</w:t>
      </w:r>
    </w:p>
    <w:p w14:paraId="10A66ECD">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(14)具有职业生涯规划意识。</w:t>
      </w:r>
    </w:p>
    <w:p w14:paraId="0E1746D5">
      <w:pPr>
        <w:widowControl/>
        <w:spacing w:line="360" w:lineRule="auto"/>
        <w:ind w:firstLine="562" w:firstLineChars="200"/>
        <w:rPr>
          <w:rFonts w:hint="eastAsia" w:ascii="黑体" w:hAnsi="黑体" w:eastAsia="黑体" w:cs="黑体"/>
          <w:b/>
          <w:bCs/>
          <w:color w:val="000000"/>
          <w:kern w:val="0"/>
          <w:sz w:val="28"/>
          <w:szCs w:val="28"/>
          <w:lang w:val="en-US" w:eastAsia="zh-CN" w:bidi="ar-SA"/>
        </w:rPr>
      </w:pPr>
      <w:r>
        <w:rPr>
          <w:rFonts w:hint="eastAsia" w:ascii="黑体" w:hAnsi="黑体" w:eastAsia="黑体" w:cs="黑体"/>
          <w:b/>
          <w:bCs/>
          <w:color w:val="000000"/>
          <w:kern w:val="0"/>
          <w:sz w:val="28"/>
          <w:szCs w:val="28"/>
          <w:lang w:val="en-US" w:eastAsia="zh-CN" w:bidi="ar-SA"/>
        </w:rPr>
        <w:t>六、课程设置及要求</w:t>
      </w:r>
      <w:bookmarkEnd w:id="8"/>
    </w:p>
    <w:p w14:paraId="736D4EC6">
      <w:pPr>
        <w:pStyle w:val="3"/>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484" w:firstLineChars="200"/>
        <w:textAlignment w:val="auto"/>
        <w:rPr>
          <w:rFonts w:hint="eastAsia" w:ascii="宋体" w:hAnsi="宋体" w:eastAsia="宋体" w:cs="宋体"/>
          <w:b w:val="0"/>
          <w:bCs w:val="0"/>
          <w:spacing w:val="1"/>
          <w:kern w:val="2"/>
          <w:sz w:val="24"/>
          <w:szCs w:val="24"/>
          <w:lang w:val="en-US" w:eastAsia="zh-CN" w:bidi="ar-SA"/>
        </w:rPr>
      </w:pPr>
      <w:bookmarkStart w:id="18" w:name="_Toc134226032"/>
      <w:r>
        <w:rPr>
          <w:rFonts w:hint="eastAsia" w:ascii="宋体" w:hAnsi="宋体" w:eastAsia="宋体" w:cs="宋体"/>
          <w:b w:val="0"/>
          <w:bCs w:val="0"/>
          <w:spacing w:val="1"/>
          <w:kern w:val="2"/>
          <w:sz w:val="24"/>
          <w:szCs w:val="24"/>
          <w:lang w:val="en-US" w:eastAsia="zh-CN" w:bidi="ar-SA"/>
        </w:rPr>
        <w:t>本专业主要包括公共基础课程和专业课程。</w:t>
      </w:r>
    </w:p>
    <w:p w14:paraId="7BEDC629">
      <w:pPr>
        <w:pStyle w:val="3"/>
        <w:keepNext/>
        <w:keepLines/>
        <w:pageBreakBefore w:val="0"/>
        <w:widowControl w:val="0"/>
        <w:numPr>
          <w:ilvl w:val="0"/>
          <w:numId w:val="0"/>
        </w:numPr>
        <w:kinsoku/>
        <w:wordWrap/>
        <w:overflowPunct/>
        <w:topLinePunct w:val="0"/>
        <w:autoSpaceDE/>
        <w:autoSpaceDN/>
        <w:bidi w:val="0"/>
        <w:adjustRightInd/>
        <w:snapToGrid/>
        <w:spacing w:before="0" w:after="0" w:line="240" w:lineRule="auto"/>
        <w:ind w:right="0" w:firstLine="486" w:firstLineChars="200"/>
        <w:textAlignment w:val="auto"/>
        <w:rPr>
          <w:rFonts w:hint="eastAsia" w:ascii="宋体" w:hAnsi="宋体" w:eastAsia="宋体" w:cs="宋体"/>
          <w:b/>
          <w:bCs/>
          <w:spacing w:val="1"/>
          <w:kern w:val="2"/>
          <w:sz w:val="24"/>
          <w:szCs w:val="24"/>
          <w:lang w:val="en-US" w:eastAsia="zh-CN" w:bidi="ar-SA"/>
        </w:rPr>
      </w:pPr>
      <w:r>
        <w:rPr>
          <w:rFonts w:hint="eastAsia" w:ascii="宋体" w:hAnsi="宋体" w:eastAsia="宋体" w:cs="宋体"/>
          <w:b/>
          <w:bCs/>
          <w:spacing w:val="1"/>
          <w:kern w:val="2"/>
          <w:sz w:val="24"/>
          <w:szCs w:val="24"/>
          <w:lang w:val="en-US" w:eastAsia="zh-CN" w:bidi="ar-SA"/>
        </w:rPr>
        <w:t>（一）公共基础课程</w:t>
      </w:r>
      <w:bookmarkEnd w:id="18"/>
    </w:p>
    <w:p w14:paraId="38591126">
      <w:pPr>
        <w:keepNext w:val="0"/>
        <w:keepLines w:val="0"/>
        <w:pageBreakBefore w:val="0"/>
        <w:widowControl w:val="0"/>
        <w:kinsoku/>
        <w:wordWrap/>
        <w:overflowPunct/>
        <w:topLinePunct w:val="0"/>
        <w:autoSpaceDE/>
        <w:autoSpaceDN/>
        <w:bidi w:val="0"/>
        <w:adjustRightInd/>
        <w:snapToGrid/>
        <w:spacing w:line="360" w:lineRule="auto"/>
        <w:ind w:right="0" w:firstLine="486" w:firstLineChars="200"/>
        <w:textAlignment w:val="auto"/>
        <w:rPr>
          <w:rFonts w:hint="eastAsia" w:ascii="宋体" w:hAnsi="宋体" w:eastAsia="宋体" w:cs="宋体"/>
          <w:b/>
          <w:bCs/>
          <w:spacing w:val="1"/>
          <w:sz w:val="24"/>
          <w:szCs w:val="24"/>
        </w:rPr>
      </w:pPr>
      <w:r>
        <w:rPr>
          <w:rFonts w:hint="eastAsia" w:ascii="宋体" w:hAnsi="宋体" w:eastAsia="宋体" w:cs="宋体"/>
          <w:b/>
          <w:bCs/>
          <w:spacing w:val="1"/>
          <w:sz w:val="24"/>
          <w:szCs w:val="24"/>
        </w:rPr>
        <w:t>1.毛泽东思想与中国特色社会主义理论体系概论</w:t>
      </w:r>
    </w:p>
    <w:p w14:paraId="5E0D86B3">
      <w:pPr>
        <w:keepNext w:val="0"/>
        <w:keepLines w:val="0"/>
        <w:pageBreakBefore w:val="0"/>
        <w:widowControl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课程目标：通过马克思主义基本原理与中国实际相结合的历史进程的讲授，学生要能够系统掌握马列主义、毛泽东思想和中国特色社会主义理论体系的基本原理，坚定在党的领导下走中国特色社会主义道路的理想信念；突出思想政治理论课的教育功能，大学生能够系统了解的马克思主义理论教育的任务，并认真配合完成目标。 从而是大学生树立正确性的世界观、人生观、价值观。要能懂得为什么只有中国化马克思主义才能为解决中国革命、建设和改革指明方向；坚持理论联系实际，贴近实际，贴近生活，贴近学生，学生在学习中能发挥积极性和主动性。学生能够拥有科学地认识和分析复杂的社会现象的能力。</w:t>
      </w:r>
    </w:p>
    <w:p w14:paraId="5B650AE3">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教学内容：中国共产党将马克思主义基本原理与中国实际相结合的历史进程，毛泽东思想和中国特色社会主义体系等相关内容。</w:t>
      </w:r>
    </w:p>
    <w:p w14:paraId="6DFDE881">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教学要求：系统了解、认识、掌握马克思主义中国化时代化的历史进程；毛泽东思想的形成发展、主要内容、历史地位和指导意义；新民主主义革命形成的理论依据、新民主主义革命的总路线、道路和基本经验；从新民主主义到社会主义的转变过程、社会主义改造道路、历史经验以及确立的重大意义；社会主义初步探索的理论成果、意义和教训；中国特色社会主义理论体系形成发展的历史条件、发展过程；邓小平理论、“三个代表”重要思想、科学发展观各自形成的社会历史条件、形成发展过程、主要内容和历史地位。</w:t>
      </w:r>
    </w:p>
    <w:p w14:paraId="13DA7121">
      <w:pPr>
        <w:keepNext w:val="0"/>
        <w:keepLines w:val="0"/>
        <w:pageBreakBefore w:val="0"/>
        <w:kinsoku/>
        <w:wordWrap/>
        <w:overflowPunct/>
        <w:topLinePunct w:val="0"/>
        <w:autoSpaceDE/>
        <w:autoSpaceDN/>
        <w:bidi w:val="0"/>
        <w:adjustRightInd/>
        <w:snapToGrid/>
        <w:spacing w:line="360" w:lineRule="auto"/>
        <w:ind w:right="0" w:firstLine="486" w:firstLineChars="200"/>
        <w:textAlignment w:val="auto"/>
        <w:rPr>
          <w:rFonts w:hint="eastAsia" w:ascii="宋体" w:hAnsi="宋体" w:eastAsia="宋体" w:cs="宋体"/>
          <w:b/>
          <w:bCs/>
          <w:spacing w:val="1"/>
          <w:sz w:val="24"/>
          <w:szCs w:val="24"/>
        </w:rPr>
      </w:pPr>
      <w:r>
        <w:rPr>
          <w:rFonts w:hint="eastAsia" w:ascii="宋体" w:hAnsi="宋体" w:eastAsia="宋体" w:cs="宋体"/>
          <w:b/>
          <w:bCs/>
          <w:spacing w:val="1"/>
          <w:sz w:val="24"/>
          <w:szCs w:val="24"/>
        </w:rPr>
        <w:t>2.思想道德与法治</w:t>
      </w:r>
    </w:p>
    <w:p w14:paraId="3B583ABD">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课程目标：通过本课程的理论学习和实践体验，使学生顺利实现由中学生活向大学生活的过渡，提高明辨是非、善恶、美丑和自我修养的能力，正确认识个人与社会的关系、摆正自我的位置，形成良好的思想道德素质和法律素养。帮助和指导大学生解决有关人生、理想、道德、法律等方面的理论问题和实际问题，确立远大的生活目标，培养高尚的思想道德情操,增强社会主义法制观念和法律意识。</w:t>
      </w:r>
    </w:p>
    <w:p w14:paraId="0AF13EB0">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教学内容：以社会主义核心价值观为主线，以理想信念教育为核心，以爱国主义教育为重点，开展马克思主义的世界观、人生观、价值观、道德观和法治观教育。</w:t>
      </w:r>
    </w:p>
    <w:p w14:paraId="2DBCC617">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教学要求：了解中国发展的新方位，中国特色社会主义进入了新时代；了解什么是正确的人生观、理解树立为人民服务的人生观的重要意义，树立积极进取的人生态度，立志在实践中创造有价值的人生；正确理解理想信念的含义和特征；把握中国精神的科学内涵和基本要求；了解社会主义核心价值观的基本内容；积极努力做社会主义核心价值观的践行者，扣好人生的扣子；了解道德的起源和本质、掌握道德的功能与作用；加强个人道德修养，追求崇高的道德境界；了解法律的概念与历史发展，我国社会主义法律的特征及其运行；了解我国宪法的形成与发展、地位和基本原则、实施与监督；树立法治理念，培养法治思维，依法行使权利和履行义务，提升法治素养。</w:t>
      </w:r>
    </w:p>
    <w:p w14:paraId="603B1F8C">
      <w:pPr>
        <w:keepNext w:val="0"/>
        <w:keepLines w:val="0"/>
        <w:pageBreakBefore w:val="0"/>
        <w:kinsoku/>
        <w:wordWrap/>
        <w:overflowPunct/>
        <w:topLinePunct w:val="0"/>
        <w:autoSpaceDE/>
        <w:autoSpaceDN/>
        <w:bidi w:val="0"/>
        <w:adjustRightInd/>
        <w:snapToGrid/>
        <w:spacing w:line="360" w:lineRule="auto"/>
        <w:ind w:right="0" w:firstLine="486" w:firstLineChars="200"/>
        <w:textAlignment w:val="auto"/>
        <w:rPr>
          <w:rFonts w:hint="eastAsia" w:ascii="宋体" w:hAnsi="宋体" w:eastAsia="宋体" w:cs="宋体"/>
          <w:b/>
          <w:bCs/>
          <w:spacing w:val="1"/>
          <w:sz w:val="24"/>
          <w:szCs w:val="24"/>
        </w:rPr>
      </w:pPr>
      <w:r>
        <w:rPr>
          <w:rFonts w:hint="eastAsia" w:ascii="宋体" w:hAnsi="宋体" w:eastAsia="宋体" w:cs="宋体"/>
          <w:b/>
          <w:bCs/>
          <w:spacing w:val="1"/>
          <w:sz w:val="24"/>
          <w:szCs w:val="24"/>
        </w:rPr>
        <w:t>3.形势与政策</w:t>
      </w:r>
    </w:p>
    <w:p w14:paraId="2AE12D0F">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课程目标：让学生感知世情国情党情，形成正确的“三观”；引导学生树立科学的社会政治理想、道德理想、职业理想和生活理想，增强实现“中国梦”的信心信念和历史责任感以及国家大局观念；全面拓展学生能力，提高其综合素质；正确运用形势与政策分析方法，运用习近平新时代中国特色社会主义思想分析国内形势。分析热点、难点问题的成因、趋势。正确评价国内外重大时事、党和国家的方针政策，正确评价社会重要问题、热点问题，正确评价世界重大事件、地区热点问题，准确判断舆论中形势与政策观点的是非对错。</w:t>
      </w:r>
    </w:p>
    <w:p w14:paraId="4517A759">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教学内容：《形势与政策》教学内容具有理论性与时效性的特点，具体内容要根据教育部办公厅每学期印发的《高校“形势与政策“课教学要点》的通知有针对性地设置。</w:t>
      </w:r>
    </w:p>
    <w:p w14:paraId="6FEDA3D2">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教学要求：本课程在第1—4学期开设，每学期8学时；采用专题式教学方式，力求达到知识传递与思想深化的双重效果。</w:t>
      </w:r>
    </w:p>
    <w:p w14:paraId="0963FA9D">
      <w:pPr>
        <w:keepNext w:val="0"/>
        <w:keepLines w:val="0"/>
        <w:pageBreakBefore w:val="0"/>
        <w:kinsoku/>
        <w:wordWrap/>
        <w:overflowPunct/>
        <w:topLinePunct w:val="0"/>
        <w:autoSpaceDE/>
        <w:autoSpaceDN/>
        <w:bidi w:val="0"/>
        <w:adjustRightInd/>
        <w:snapToGrid/>
        <w:spacing w:line="360" w:lineRule="auto"/>
        <w:ind w:right="0" w:firstLine="486" w:firstLineChars="200"/>
        <w:textAlignment w:val="auto"/>
        <w:rPr>
          <w:rFonts w:hint="eastAsia" w:ascii="宋体" w:hAnsi="宋体" w:eastAsia="宋体" w:cs="宋体"/>
          <w:b/>
          <w:bCs/>
          <w:spacing w:val="1"/>
          <w:sz w:val="24"/>
          <w:szCs w:val="24"/>
        </w:rPr>
      </w:pPr>
      <w:r>
        <w:rPr>
          <w:rFonts w:hint="eastAsia" w:ascii="宋体" w:hAnsi="宋体" w:eastAsia="宋体" w:cs="宋体"/>
          <w:b/>
          <w:bCs/>
          <w:spacing w:val="1"/>
          <w:sz w:val="24"/>
          <w:szCs w:val="24"/>
        </w:rPr>
        <w:t>4.大学生心理健康教育</w:t>
      </w:r>
    </w:p>
    <w:p w14:paraId="518D4ECB">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课程目标：使学生了解心理学的有关理论和基本概念，明确心理健康的标准及意义，了解大学阶段人的心理发展特征及异常表现，掌握自我调适的基本知识；使学生掌握自我探索技能，心理调适技能及心理发展技能。如学习发展技能、环境适应技能、压力管理技能、沟通技能、问题解决技能、自我管理技能、人际交往技能和生涯规划技能等；使学生树立心理健康发展的自主意识，了解自身的心理特点和性格。</w:t>
      </w:r>
    </w:p>
    <w:p w14:paraId="440A2ED2">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教学内容：大学生心理健康导论、大学生心理咨询、大学生心理困惑及异常心理、大学生的自我意识及培养、大学生人格发展与心理健康、大学期间生涯规划及能力发展、大学生学习心理、大学生情绪管理、大学生人际交往、大学生压力管理及挫折应对等。</w:t>
      </w:r>
    </w:p>
    <w:p w14:paraId="53A3655C">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教学要求：使学生明确心理健康的标准及意义，增强自我心理保健意识和心理危机预防意识，掌握并应用心理健康知识，培养自我认知能力、人际沟通能力、自我调节能力，切实提高心理素质，促进学生全面发展。</w:t>
      </w:r>
    </w:p>
    <w:p w14:paraId="78A22C8E">
      <w:pPr>
        <w:keepNext w:val="0"/>
        <w:keepLines w:val="0"/>
        <w:pageBreakBefore w:val="0"/>
        <w:kinsoku/>
        <w:wordWrap/>
        <w:overflowPunct/>
        <w:topLinePunct w:val="0"/>
        <w:autoSpaceDE/>
        <w:autoSpaceDN/>
        <w:bidi w:val="0"/>
        <w:adjustRightInd/>
        <w:snapToGrid/>
        <w:spacing w:line="360" w:lineRule="auto"/>
        <w:ind w:right="0" w:firstLine="486" w:firstLineChars="200"/>
        <w:textAlignment w:val="auto"/>
        <w:rPr>
          <w:rFonts w:hint="eastAsia" w:ascii="宋体" w:hAnsi="宋体" w:eastAsia="宋体" w:cs="宋体"/>
          <w:b/>
          <w:bCs/>
          <w:spacing w:val="1"/>
          <w:sz w:val="24"/>
          <w:szCs w:val="24"/>
        </w:rPr>
      </w:pPr>
      <w:r>
        <w:rPr>
          <w:rFonts w:hint="eastAsia" w:ascii="宋体" w:hAnsi="宋体" w:eastAsia="宋体" w:cs="宋体"/>
          <w:b/>
          <w:bCs/>
          <w:spacing w:val="1"/>
          <w:sz w:val="24"/>
          <w:szCs w:val="24"/>
        </w:rPr>
        <w:t>5.体育与健康</w:t>
      </w:r>
    </w:p>
    <w:p w14:paraId="37AD18C7">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课程目标：培养体育正确认识；培养学生参与锻炼的积极性；实现体育运动的知识目标；实现体育运动技能目标；实现体育运动的身心健康目标。</w:t>
      </w:r>
    </w:p>
    <w:p w14:paraId="2E1914E0">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教学内容：普修课以健美操、太极拳和体育生理卫生保健知识为主；选项课由学生自主选择一项体育项目。</w:t>
      </w:r>
    </w:p>
    <w:p w14:paraId="49094602">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教学要求：初步掌握科学锻炼身体的方法；较熟练的掌握两项以上健身运动的基本方法和技能，掌握常见运动创伤的处置方法；增强健身意识，培养自觉锻炼身体习惯；注重社会公德，达到“国家体质健康标准”。</w:t>
      </w:r>
    </w:p>
    <w:p w14:paraId="5D47E24A">
      <w:pPr>
        <w:keepNext w:val="0"/>
        <w:keepLines w:val="0"/>
        <w:pageBreakBefore w:val="0"/>
        <w:kinsoku/>
        <w:wordWrap/>
        <w:overflowPunct/>
        <w:topLinePunct w:val="0"/>
        <w:autoSpaceDE/>
        <w:autoSpaceDN/>
        <w:bidi w:val="0"/>
        <w:adjustRightInd/>
        <w:snapToGrid/>
        <w:spacing w:line="360" w:lineRule="auto"/>
        <w:ind w:right="0" w:firstLine="486" w:firstLineChars="200"/>
        <w:textAlignment w:val="auto"/>
        <w:rPr>
          <w:rFonts w:hint="eastAsia" w:ascii="宋体" w:hAnsi="宋体" w:eastAsia="宋体" w:cs="宋体"/>
          <w:b/>
          <w:bCs/>
          <w:spacing w:val="1"/>
          <w:sz w:val="24"/>
          <w:szCs w:val="24"/>
        </w:rPr>
      </w:pPr>
      <w:r>
        <w:rPr>
          <w:rFonts w:hint="eastAsia" w:ascii="宋体" w:hAnsi="宋体" w:eastAsia="宋体" w:cs="宋体"/>
          <w:b/>
          <w:bCs/>
          <w:spacing w:val="1"/>
          <w:sz w:val="24"/>
          <w:szCs w:val="24"/>
        </w:rPr>
        <w:t>6.信息技术</w:t>
      </w:r>
    </w:p>
    <w:p w14:paraId="5E9F6F7A">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课程目标：通过本课程的学习使学生具有一定的计算机初步知识，了解计算机系统的基本组成；掌握Windows操作系统的基本使用方法和应用；理解办公自动化的内涵和意义，掌握Office办公软件的常用功能的操作；掌握一定的网络和国际互联网Internet的基本操作。</w:t>
      </w:r>
    </w:p>
    <w:p w14:paraId="21E9F2AC">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教学内容：计算机基础知识、计算机系统及网络信息安全Windows操作系统应用、Word文字处理、Excel电子表格PowerPoint幻灯片演示文稿和计算机网络技术及应用。</w:t>
      </w:r>
    </w:p>
    <w:p w14:paraId="669F795D">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教学要求：学生通过学习计算机应用基础这门课程能在实际应用中熟练操作Windows操作系统，应用办公软件进行Word文字排版、Excel数据处理和PowerPoint演示文档制作，并能进行网络的常规操作。</w:t>
      </w:r>
    </w:p>
    <w:p w14:paraId="3632BD2D">
      <w:pPr>
        <w:keepNext w:val="0"/>
        <w:keepLines w:val="0"/>
        <w:pageBreakBefore w:val="0"/>
        <w:kinsoku/>
        <w:wordWrap/>
        <w:overflowPunct/>
        <w:topLinePunct w:val="0"/>
        <w:autoSpaceDE/>
        <w:autoSpaceDN/>
        <w:bidi w:val="0"/>
        <w:adjustRightInd/>
        <w:snapToGrid/>
        <w:spacing w:line="360" w:lineRule="auto"/>
        <w:ind w:right="0" w:firstLine="486" w:firstLineChars="200"/>
        <w:textAlignment w:val="auto"/>
        <w:rPr>
          <w:rFonts w:hint="eastAsia" w:ascii="宋体" w:hAnsi="宋体" w:eastAsia="宋体" w:cs="宋体"/>
          <w:b/>
          <w:bCs/>
          <w:spacing w:val="1"/>
          <w:sz w:val="24"/>
          <w:szCs w:val="24"/>
        </w:rPr>
      </w:pPr>
      <w:r>
        <w:rPr>
          <w:rFonts w:hint="eastAsia" w:ascii="宋体" w:hAnsi="宋体" w:eastAsia="宋体" w:cs="宋体"/>
          <w:b/>
          <w:bCs/>
          <w:spacing w:val="1"/>
          <w:sz w:val="24"/>
          <w:szCs w:val="24"/>
        </w:rPr>
        <w:t>7.大学英语</w:t>
      </w:r>
    </w:p>
    <w:p w14:paraId="35A0FAA3">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课程目标：本课程以培养学生的英语应用能力为重点，通过训练听、说、读、写、译等语言基本技能，增强职业英语交流及跨文化交际能力，提高综合文化素养，使学生在日常交际、专业学习及职业岗位等不同领域或语境中能够运用英语进行有效交流。鉴于目前高职学生入学时英语的水平差异较大，本课程的教学要求分为A、B两级，A级是标准要求，B级是过渡要求。入学水平较高的学生应达到A级要求，入学水平较低的学生至少应达到B级要求。</w:t>
      </w:r>
    </w:p>
    <w:p w14:paraId="6C2BEDA7">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教学内容：英语语言知识与应用技能、学习策略和跨文化交际。</w:t>
      </w:r>
    </w:p>
    <w:p w14:paraId="1CF6D720">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教学要求：掌握常见英语词汇；能就日常及与未来职业相关话题进行有效口语交流；借助工具书能阅读中等难度的英文资料，并做到达意通顺的翻译；能书写一般性应用文，表达准确，语义连贯。</w:t>
      </w:r>
    </w:p>
    <w:p w14:paraId="2B70FF8F">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词汇：</w:t>
      </w:r>
    </w:p>
    <w:p w14:paraId="5EC828DE">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A级：认知3400个英语单词（包括入学时要求掌握的1600个单词）以及由这些词构成的常用词组，并具有按照基本构词法识别生词的能力。对其中2000个左右的单词能正确拼写，英汉互译。</w:t>
      </w:r>
    </w:p>
    <w:p w14:paraId="6801A8AC">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B级：认知2500个英语单词（包括入学时要求掌握的1000个词）以及由这些词构成的常用词组，对其中1500 个左右的单词能正确拼写、英汉互译。</w:t>
      </w:r>
    </w:p>
    <w:p w14:paraId="727E8BDD">
      <w:pPr>
        <w:keepNext w:val="0"/>
        <w:keepLines w:val="0"/>
        <w:pageBreakBefore w:val="0"/>
        <w:kinsoku/>
        <w:wordWrap/>
        <w:overflowPunct/>
        <w:topLinePunct w:val="0"/>
        <w:autoSpaceDE/>
        <w:autoSpaceDN/>
        <w:bidi w:val="0"/>
        <w:adjustRightInd/>
        <w:snapToGrid/>
        <w:spacing w:line="360" w:lineRule="auto"/>
        <w:ind w:right="0" w:firstLine="486" w:firstLineChars="200"/>
        <w:textAlignment w:val="auto"/>
        <w:rPr>
          <w:rFonts w:hint="eastAsia" w:ascii="宋体" w:hAnsi="宋体" w:eastAsia="宋体" w:cs="宋体"/>
          <w:b/>
          <w:bCs/>
          <w:spacing w:val="1"/>
          <w:sz w:val="24"/>
          <w:szCs w:val="24"/>
        </w:rPr>
      </w:pPr>
      <w:r>
        <w:rPr>
          <w:rFonts w:hint="eastAsia" w:ascii="宋体" w:hAnsi="宋体" w:eastAsia="宋体" w:cs="宋体"/>
          <w:b/>
          <w:bCs/>
          <w:spacing w:val="1"/>
          <w:sz w:val="24"/>
          <w:szCs w:val="24"/>
          <w:lang w:val="en-US" w:eastAsia="zh-CN"/>
        </w:rPr>
        <w:t>8</w:t>
      </w:r>
      <w:r>
        <w:rPr>
          <w:rFonts w:hint="eastAsia" w:ascii="宋体" w:hAnsi="宋体" w:eastAsia="宋体" w:cs="宋体"/>
          <w:b/>
          <w:bCs/>
          <w:spacing w:val="1"/>
          <w:sz w:val="24"/>
          <w:szCs w:val="24"/>
        </w:rPr>
        <w:t>.高等数学</w:t>
      </w:r>
    </w:p>
    <w:p w14:paraId="5A43AF8B">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课程目标：培养学生应用数学知识解决实际问题能力的有力工具。通过本课程的学习使学生了解微积分的思想，较系统地掌握高等数学的基础知识、必需的基本理论和常用的运算技能，了解基本的数学建模方法等。为学生学习后继课程、专业课程和分析解决实际问题奠定基础。</w:t>
      </w:r>
    </w:p>
    <w:p w14:paraId="08696CA8">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教学内容：极限与连续、一元函数微分学、一元函数积分学、专业应用方面的基础知识；逻辑推理能力、基本运算能力、自学能力、数学建模的初步能力，应用数学知识解决实际问题的能力；树立辩证唯物主义世界观、培养学生良好的学习习惯、坚强的意志品格、严谨的思维、求实的作风、勇于探索、敢于创新的思想意识和良好的团队合作精神。</w:t>
      </w:r>
    </w:p>
    <w:p w14:paraId="6D136ACB">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教学要求:使学生掌握一元函数微积分这部分教学内容的基本概念、基本定理、基本理论，在此基础上培养学生的应用意识，使学生明确数学知识来源于实践又反作用于实践，体会数学理性逻辑之美，使学生树立辩证唯物主义世界观。</w:t>
      </w:r>
    </w:p>
    <w:p w14:paraId="3557EC4F">
      <w:pPr>
        <w:keepNext w:val="0"/>
        <w:keepLines w:val="0"/>
        <w:pageBreakBefore w:val="0"/>
        <w:kinsoku/>
        <w:wordWrap/>
        <w:overflowPunct/>
        <w:topLinePunct w:val="0"/>
        <w:autoSpaceDE/>
        <w:autoSpaceDN/>
        <w:bidi w:val="0"/>
        <w:adjustRightInd/>
        <w:snapToGrid/>
        <w:spacing w:line="360" w:lineRule="auto"/>
        <w:ind w:right="0" w:firstLine="486" w:firstLineChars="200"/>
        <w:textAlignment w:val="auto"/>
        <w:rPr>
          <w:rFonts w:hint="eastAsia" w:ascii="宋体" w:hAnsi="宋体" w:eastAsia="宋体" w:cs="宋体"/>
          <w:b/>
          <w:bCs/>
          <w:spacing w:val="1"/>
          <w:sz w:val="24"/>
          <w:szCs w:val="24"/>
        </w:rPr>
      </w:pPr>
      <w:r>
        <w:rPr>
          <w:rFonts w:hint="eastAsia" w:ascii="宋体" w:hAnsi="宋体" w:eastAsia="宋体" w:cs="宋体"/>
          <w:b/>
          <w:bCs/>
          <w:spacing w:val="1"/>
          <w:sz w:val="24"/>
          <w:szCs w:val="24"/>
          <w:lang w:val="en-US" w:eastAsia="zh-CN"/>
        </w:rPr>
        <w:t>9</w:t>
      </w:r>
      <w:r>
        <w:rPr>
          <w:rFonts w:hint="eastAsia" w:ascii="宋体" w:hAnsi="宋体" w:eastAsia="宋体" w:cs="宋体"/>
          <w:b/>
          <w:bCs/>
          <w:spacing w:val="1"/>
          <w:sz w:val="24"/>
          <w:szCs w:val="24"/>
        </w:rPr>
        <w:t>.习近平新时代中国特色社会主义思想概论</w:t>
      </w:r>
    </w:p>
    <w:p w14:paraId="26B9E95D">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课程目标：党的十八大以来，我们党在理论上的最大收获、最大成果，就是创立了习近平新时代中国特色社会主义思想。习近平新时代中国特色社会主义思想，是我们党成功应对当今世情、国情、党情深刻变化的理论产物，是新时代的精神上的精华，是思想中把握到的时代，是新时代中国共产党的思想旗帜，是国家政治生活和社会生活的根本指针，是当代中国马克思主义、二十一世纪马克思主义。教育引导学生进一步增进对党的创新理论的政治认同、思想认同、理论认同、情感认同，科学把握共产党执政规律、社会主义建设规律、人类社会发展规律，坚定对马克思主义的信仰，坚定对共产主义远大理想和中国特色社会主义共同理想的信念，坚定对实现中华民族伟大复兴的信心，坚定不移听党话、跟党走，做有理想、敢担当、能吃苦、肯奋斗的新时代好青年，努力在强国建设、民族复兴的伟大实践中健康成长成才、奉献祖国人民、绽放绚丽之花。</w:t>
      </w:r>
    </w:p>
    <w:p w14:paraId="2B60233E">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教学内容：习近平新时代中国特色社会主义思想体系严整、逻辑严密、内涵丰富、博大精深，是一个系统科学的理论体系，涵盖了经济、政治、法治、科技、文化、教育、民生、民族、宗教、社会、生态文明、国家安全、国防和军队、“一国两制”和祖国统一、统一战线、外交、党的建设等各方面。其中最重要、最核心的内容就是党的十九大报告概括的“八个明确”。深刻领会习近平新时代中国特色社会主义思想的精神实质和丰富内涵，在各项工作中全面准确贯彻落实，还必须做到“十四个坚持”。这“十四个坚持”，既是习近平新时代中国特色社会主义思想的重要组成部分，也是落实习近平新时代中国特色社会主义思想的实践要求。这“十四个坚持”，构成习近平新时代坚持和发展中国特色社会主义的基本方略。</w:t>
      </w:r>
    </w:p>
    <w:p w14:paraId="1017EAC8">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教学要求：新时代新征程，要坚持不懈用习近平新时代中国特色社会主义思想铸魂育人，建好上好“习近平新时代中国特色社会主义思想概论”课，深入推进习近平新时代中国特色社会主义思想进教材进课堂进头脑，坚持不懈用习近平新时代中国特色社会主义思想铸魂育人，更好发挥思政课落实立德树人根本任务的关键课程作用。</w:t>
      </w:r>
    </w:p>
    <w:p w14:paraId="45DCCEAA">
      <w:pPr>
        <w:keepNext w:val="0"/>
        <w:keepLines w:val="0"/>
        <w:pageBreakBefore w:val="0"/>
        <w:kinsoku/>
        <w:wordWrap/>
        <w:overflowPunct/>
        <w:topLinePunct w:val="0"/>
        <w:autoSpaceDE/>
        <w:autoSpaceDN/>
        <w:bidi w:val="0"/>
        <w:adjustRightInd/>
        <w:snapToGrid/>
        <w:spacing w:line="360" w:lineRule="auto"/>
        <w:ind w:right="0" w:firstLine="486" w:firstLineChars="200"/>
        <w:textAlignment w:val="auto"/>
        <w:rPr>
          <w:rFonts w:hint="eastAsia" w:ascii="宋体" w:hAnsi="宋体" w:eastAsia="宋体" w:cs="宋体"/>
          <w:b/>
          <w:bCs/>
          <w:spacing w:val="1"/>
          <w:sz w:val="24"/>
          <w:szCs w:val="24"/>
        </w:rPr>
      </w:pPr>
      <w:r>
        <w:rPr>
          <w:rFonts w:hint="eastAsia" w:ascii="宋体" w:hAnsi="宋体" w:eastAsia="宋体" w:cs="宋体"/>
          <w:b/>
          <w:bCs/>
          <w:spacing w:val="1"/>
          <w:sz w:val="24"/>
          <w:szCs w:val="24"/>
          <w:lang w:val="en-US" w:eastAsia="zh-CN"/>
        </w:rPr>
        <w:t>10.</w:t>
      </w:r>
      <w:r>
        <w:rPr>
          <w:rFonts w:hint="eastAsia" w:ascii="宋体" w:hAnsi="宋体" w:eastAsia="宋体" w:cs="宋体"/>
          <w:b/>
          <w:bCs/>
          <w:spacing w:val="1"/>
          <w:sz w:val="24"/>
          <w:szCs w:val="24"/>
        </w:rPr>
        <w:t xml:space="preserve">军事理论 </w:t>
      </w:r>
    </w:p>
    <w:p w14:paraId="00420DCB">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课程目标：军事课是普通高等学校学生的必修课程。通过军事理论课教学，让学生了解掌握军事基础知识，增强国防观念、国家安全意识和忧患危机意识，弘扬爱国主义精神、传承红色基因、提高学生综合国防素质。</w:t>
      </w:r>
    </w:p>
    <w:p w14:paraId="17DBD83D">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主要内容和教学要求：军事课要以习近平强军思想和习近平总书记关于教育的重要论述为遵循，全面贯彻党的教育方针、新时代军事战略方针和总体国家安全观，围绕立德树人根本任务和强军目标根本要求，着眼培育和践行社会主义核心价值观，以提升学生国防意识和军事素养为重点，为实施军民融合发展战略和建设国防后备力量服务。军事理论内容包括中国国防、国家安全、军事思想、现代战争、信息化装备。采用课堂教学和教师面授的形式，重视信息技术和慕课、微课、视频公开课等在线课程在教学中的应用和管理。军事理论教学进入正常授课课堂，严禁以集中讲座形式替代课堂教学。</w:t>
      </w:r>
    </w:p>
    <w:p w14:paraId="2629E7F4">
      <w:pPr>
        <w:keepNext w:val="0"/>
        <w:keepLines w:val="0"/>
        <w:pageBreakBefore w:val="0"/>
        <w:kinsoku/>
        <w:wordWrap/>
        <w:overflowPunct/>
        <w:topLinePunct w:val="0"/>
        <w:autoSpaceDE/>
        <w:autoSpaceDN/>
        <w:bidi w:val="0"/>
        <w:adjustRightInd/>
        <w:snapToGrid/>
        <w:spacing w:line="360" w:lineRule="auto"/>
        <w:ind w:right="0" w:firstLine="486" w:firstLineChars="200"/>
        <w:textAlignment w:val="auto"/>
        <w:rPr>
          <w:rFonts w:hint="eastAsia" w:ascii="宋体" w:hAnsi="宋体" w:eastAsia="宋体" w:cs="宋体"/>
          <w:b/>
          <w:bCs/>
          <w:spacing w:val="1"/>
          <w:sz w:val="24"/>
          <w:szCs w:val="24"/>
          <w:lang w:val="en-US" w:eastAsia="zh-CN"/>
        </w:rPr>
      </w:pPr>
      <w:r>
        <w:rPr>
          <w:rFonts w:hint="eastAsia" w:ascii="宋体" w:hAnsi="宋体" w:eastAsia="宋体" w:cs="宋体"/>
          <w:b/>
          <w:bCs/>
          <w:spacing w:val="1"/>
          <w:sz w:val="24"/>
          <w:szCs w:val="24"/>
          <w:lang w:val="en-US" w:eastAsia="zh-CN"/>
        </w:rPr>
        <w:t>11.国家安全教育</w:t>
      </w:r>
    </w:p>
    <w:p w14:paraId="0805BB88">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b w:val="0"/>
          <w:bCs w:val="0"/>
          <w:spacing w:val="1"/>
          <w:sz w:val="24"/>
          <w:szCs w:val="24"/>
          <w:lang w:val="en-US" w:eastAsia="zh-CN"/>
        </w:rPr>
      </w:pPr>
      <w:r>
        <w:rPr>
          <w:rFonts w:hint="eastAsia" w:ascii="宋体" w:hAnsi="宋体" w:eastAsia="宋体" w:cs="宋体"/>
          <w:b w:val="0"/>
          <w:bCs w:val="0"/>
          <w:spacing w:val="1"/>
          <w:sz w:val="24"/>
          <w:szCs w:val="24"/>
          <w:lang w:val="en-US" w:eastAsia="zh-CN"/>
        </w:rPr>
        <w:t>课程目标：本门课程以习近平总书记总体国家安全观为主线，凸显国家安全战略、国家安全管理和国家安全法治等内容，有助于激发大学生的爱国主义情怀。旨在通过本门课程授课向大学生展现出一张宏伟的国家安全蓝图，激发高校学生的爱国主义情怀，增加大学生的爱国意识和国家安全意识，提高政治站位和个人鉴别能力。引导新时代青年坚定理想信念，筑牢坚强有力的国家安全防线，切实维护总体国家安全。</w:t>
      </w:r>
    </w:p>
    <w:p w14:paraId="6F67BE0B">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b w:val="0"/>
          <w:bCs w:val="0"/>
          <w:spacing w:val="1"/>
          <w:sz w:val="24"/>
          <w:szCs w:val="24"/>
          <w:lang w:val="en-US" w:eastAsia="zh-CN"/>
        </w:rPr>
      </w:pPr>
      <w:r>
        <w:rPr>
          <w:rFonts w:hint="eastAsia" w:ascii="宋体" w:hAnsi="宋体" w:eastAsia="宋体" w:cs="宋体"/>
          <w:b w:val="0"/>
          <w:bCs w:val="0"/>
          <w:spacing w:val="1"/>
          <w:sz w:val="24"/>
          <w:szCs w:val="24"/>
          <w:lang w:val="en-US" w:eastAsia="zh-CN"/>
        </w:rPr>
        <w:t>课程主要内容及教学要求：让学生理解国家安全的基本内涵，了解国家安全包括的政治安全、国土安全、军事安全、经济安全等多个领域的基本内容。了解我国当前面临的国家安全形势，包括国内国际、传统与非传统等层面的安全挑战与机遇，理解总体国家安全观形成的背量、内容和原则；能够对不同领域的安全问题进行分析和判断，识别潜在的安全风险和威胁；掌握应对名种安全问题的基本方法和策略，能够在实际生活中积极维护国家安全；鼓励学生将所学的国家安全知识转化为实际行动，积极参与到维护国家安全的实践活动中。</w:t>
      </w:r>
    </w:p>
    <w:p w14:paraId="0C17960B">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firstLine="486" w:firstLineChars="200"/>
        <w:textAlignment w:val="auto"/>
        <w:rPr>
          <w:rFonts w:hint="eastAsia" w:ascii="宋体" w:hAnsi="宋体" w:eastAsia="宋体" w:cs="宋体"/>
          <w:b/>
          <w:bCs/>
          <w:spacing w:val="1"/>
          <w:sz w:val="24"/>
          <w:szCs w:val="24"/>
          <w:lang w:val="en-US" w:eastAsia="zh-CN"/>
        </w:rPr>
      </w:pPr>
      <w:r>
        <w:rPr>
          <w:rFonts w:hint="eastAsia" w:ascii="宋体" w:hAnsi="宋体" w:eastAsia="宋体" w:cs="宋体"/>
          <w:b/>
          <w:bCs/>
          <w:spacing w:val="1"/>
          <w:kern w:val="2"/>
          <w:sz w:val="24"/>
          <w:szCs w:val="24"/>
          <w:lang w:val="en-US" w:eastAsia="zh-CN" w:bidi="ar-SA"/>
        </w:rPr>
        <w:t>12.</w:t>
      </w:r>
      <w:r>
        <w:rPr>
          <w:rFonts w:hint="eastAsia" w:ascii="宋体" w:hAnsi="宋体" w:eastAsia="宋体" w:cs="宋体"/>
          <w:b/>
          <w:bCs/>
          <w:spacing w:val="1"/>
          <w:sz w:val="24"/>
          <w:szCs w:val="24"/>
          <w:lang w:val="en-US" w:eastAsia="zh-CN"/>
        </w:rPr>
        <w:t xml:space="preserve">职业发展与就业指导  </w:t>
      </w:r>
    </w:p>
    <w:p w14:paraId="5EBE108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4" w:firstLineChars="200"/>
        <w:textAlignment w:val="auto"/>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课程目标：本课程的目的是通过建立以课堂教学为主，个性化就业创业指导为辅，理论和实践课程交替进行的教学模式，为切实提高学生的就业竞争力，让大学生顺利就业、适应社会及树立创业意识提供必要的指导。通过课程的学习，使学生学会设计自己的职业生涯规划，了解国家就业方针政策，树立正确的价值观、就业观和择业观，把个人发展和国家需要、社会发展相结合，做到人职匹配、人尽其才，同时也在为用人单位培养高素质、用得上、留得住的优秀人才。</w:t>
      </w:r>
    </w:p>
    <w:p w14:paraId="7B1EAE0E">
      <w:pPr>
        <w:keepNext w:val="0"/>
        <w:keepLines w:val="0"/>
        <w:pageBreakBefore w:val="0"/>
        <w:kinsoku/>
        <w:wordWrap/>
        <w:overflowPunct/>
        <w:topLinePunct w:val="0"/>
        <w:autoSpaceDE/>
        <w:autoSpaceDN/>
        <w:bidi w:val="0"/>
        <w:adjustRightInd/>
        <w:snapToGrid/>
        <w:spacing w:line="360" w:lineRule="auto"/>
        <w:ind w:right="0" w:firstLine="484" w:firstLineChars="200"/>
        <w:textAlignment w:val="auto"/>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主要内容和教学要求：本课程分为四篇十六章，分别是职业规划、创业教育、就业指导和职场导航，四个篇章连成一体，从理论教育和实践操作两方面对大学生进行职业教育和创、就业指导，第一篇从自我定位、职业探索方面普及职业生涯规划的理念和知识，解答大学生在职业生涯规划上的困惑：第二篇从创业意识的萌发、创业品质的提升、创业团队的建设和创业实践的操作上激发大学生创业意识，提升创业能力，培养创业素质：第三篇从材料准备、求职技巧、就业陷阱防范、政策法规的具体把握方面对大学生进行择业、就业的实战型指导；第四篇从职场新人的必备知识、必备技能上为学生解读职场礼仪、职场动态、职场故事。四篇既着力于为社会培养实用、务实、过硬的一线就业人才，又致力于为社会造就敢为、坚韧、合作的创新创业人才，既强调职业在人生发展中的重要地位，又关注学生的全面发展和终身发展，使学生就业有优势，创业有本领，升学有门路，发展有基础。</w:t>
      </w:r>
    </w:p>
    <w:p w14:paraId="20D5D802">
      <w:pPr>
        <w:keepNext w:val="0"/>
        <w:keepLines w:val="0"/>
        <w:pageBreakBefore w:val="0"/>
        <w:kinsoku/>
        <w:wordWrap/>
        <w:overflowPunct/>
        <w:topLinePunct w:val="0"/>
        <w:autoSpaceDE/>
        <w:autoSpaceDN/>
        <w:bidi w:val="0"/>
        <w:adjustRightInd/>
        <w:snapToGrid/>
        <w:spacing w:line="360" w:lineRule="auto"/>
        <w:ind w:right="0" w:firstLine="486" w:firstLineChars="200"/>
        <w:textAlignment w:val="auto"/>
        <w:rPr>
          <w:rFonts w:hint="eastAsia" w:ascii="宋体" w:hAnsi="宋体" w:eastAsia="宋体" w:cs="宋体"/>
          <w:b/>
          <w:bCs/>
          <w:spacing w:val="1"/>
          <w:sz w:val="24"/>
          <w:szCs w:val="24"/>
          <w:lang w:val="en-US" w:eastAsia="zh-CN"/>
        </w:rPr>
      </w:pPr>
      <w:r>
        <w:rPr>
          <w:rFonts w:hint="eastAsia" w:ascii="宋体" w:hAnsi="宋体" w:eastAsia="宋体" w:cs="宋体"/>
          <w:b/>
          <w:bCs/>
          <w:spacing w:val="1"/>
          <w:sz w:val="24"/>
          <w:szCs w:val="24"/>
          <w:lang w:val="en-US" w:eastAsia="zh-CN"/>
        </w:rPr>
        <w:t xml:space="preserve">13.大学生创新创业基础  </w:t>
      </w:r>
    </w:p>
    <w:p w14:paraId="2941CD38">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color w:val="000000"/>
          <w:kern w:val="0"/>
          <w:sz w:val="24"/>
          <w:szCs w:val="24"/>
        </w:rPr>
        <w:t>课程目标：本课程的目的是让学生掌握创新创业的基础知识和基本理论，熟悉创业的基本流程和基本方法，了解创业的法律法规和相关政策，掌握创新思维的方法、理论和技巧，掌握创业资源整合与创业计划撰写的方法，熟悉新企业的开办流程与管理，提高创新创业综合素质和能力。培养创新创业精神和科学创业观。主动适应国家经济社会发展和人的全面发展需求，正确理解创新创业与职业生涯发展的关系，自觉遵循创业规律，积极投身创新创业实践。</w:t>
      </w:r>
    </w:p>
    <w:p w14:paraId="38C7CCE2">
      <w:pPr>
        <w:keepNext w:val="0"/>
        <w:keepLines w:val="0"/>
        <w:pageBreakBefore w:val="0"/>
        <w:widowControl/>
        <w:kinsoku/>
        <w:wordWrap/>
        <w:overflowPunct/>
        <w:topLinePunct w:val="0"/>
        <w:autoSpaceDE/>
        <w:autoSpaceDN/>
        <w:bidi w:val="0"/>
        <w:adjustRightInd/>
        <w:snapToGrid/>
        <w:spacing w:line="360" w:lineRule="auto"/>
        <w:ind w:righ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主要内容和教学要求：本课程将学科前沿理论融入课堂内容，以创业过程为脉络，紧扣机会与创业者创新创业精神相联系主题，讲授创业各阶段可能遇到的关键问题的识别方法和问题成因分析，并根据实战经验提出规避陷阱策略和解决措施。本课程是一门理论性、政策性、科学性和实践性很强的课程。要遵循教育教学规律，坚持理论讲授与案例分析相结合、经验传授与创业实践相结合，把知识传授、思想碰撞和实践体验有机统一起来，培养创新创业思维方式，激发学生的创业意识，提高学生的社会责任感、创新精神和创业能力。</w:t>
      </w:r>
    </w:p>
    <w:p w14:paraId="60601434">
      <w:pPr>
        <w:keepNext w:val="0"/>
        <w:keepLines w:val="0"/>
        <w:pageBreakBefore w:val="0"/>
        <w:kinsoku/>
        <w:wordWrap/>
        <w:overflowPunct/>
        <w:topLinePunct w:val="0"/>
        <w:autoSpaceDE/>
        <w:autoSpaceDN/>
        <w:bidi w:val="0"/>
        <w:adjustRightInd/>
        <w:snapToGrid/>
        <w:spacing w:line="360" w:lineRule="auto"/>
        <w:ind w:right="0" w:firstLine="486" w:firstLineChars="200"/>
        <w:textAlignment w:val="auto"/>
        <w:rPr>
          <w:rFonts w:hint="eastAsia" w:ascii="宋体" w:hAnsi="宋体" w:eastAsia="宋体" w:cs="宋体"/>
          <w:b/>
          <w:bCs/>
          <w:spacing w:val="1"/>
          <w:sz w:val="24"/>
          <w:szCs w:val="24"/>
          <w:lang w:val="en-US" w:eastAsia="zh-CN"/>
        </w:rPr>
      </w:pPr>
      <w:r>
        <w:rPr>
          <w:rFonts w:hint="eastAsia" w:ascii="宋体" w:hAnsi="宋体" w:eastAsia="宋体" w:cs="宋体"/>
          <w:b/>
          <w:bCs/>
          <w:spacing w:val="1"/>
          <w:sz w:val="24"/>
          <w:szCs w:val="24"/>
          <w:lang w:val="en-US" w:eastAsia="zh-CN"/>
        </w:rPr>
        <w:t>14.劳动教育</w:t>
      </w:r>
    </w:p>
    <w:p w14:paraId="1C58435A">
      <w:pPr>
        <w:keepNext w:val="0"/>
        <w:keepLines w:val="0"/>
        <w:pageBreakBefore w:val="0"/>
        <w:widowControl/>
        <w:kinsoku/>
        <w:wordWrap/>
        <w:overflowPunct/>
        <w:topLinePunct w:val="0"/>
        <w:autoSpaceDE/>
        <w:autoSpaceDN/>
        <w:bidi w:val="0"/>
        <w:adjustRightInd/>
        <w:snapToGrid/>
        <w:spacing w:line="360" w:lineRule="auto"/>
        <w:ind w:righ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课程目标：本课程是根据中共中央、国务院印发《关于全面加强新时代 大中小学劳动教育的意见》(以下简称《意见》),以及教育部  印发《大中小劳动教育指导纲要(试行)》,按照学校专业人  才培养要求，重点结合专业特点、教材及学生的认知特点和职业  发展趋向，增强职业荣誉感和责任感，提高职业劳动技能水平，培育积极向上的劳动精神和认真负责的劳动态度。</w:t>
      </w:r>
    </w:p>
    <w:p w14:paraId="00AC1005">
      <w:pPr>
        <w:keepNext w:val="0"/>
        <w:keepLines w:val="0"/>
        <w:pageBreakBefore w:val="0"/>
        <w:widowControl/>
        <w:kinsoku/>
        <w:wordWrap/>
        <w:overflowPunct/>
        <w:topLinePunct w:val="0"/>
        <w:autoSpaceDE/>
        <w:autoSpaceDN/>
        <w:bidi w:val="0"/>
        <w:adjustRightInd/>
        <w:snapToGrid/>
        <w:spacing w:line="360" w:lineRule="auto"/>
        <w:ind w:righ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教学内容：大学生基础劳动教育课程由理论教学和劳动实践周教学组成。重点结合专业特点，增强职业荣誉感和责任感，提高职业劳动技能水平，培育积极向上的劳动精神和认真负责的劳动态度。</w:t>
      </w:r>
    </w:p>
    <w:p w14:paraId="1793A31D">
      <w:pPr>
        <w:keepNext w:val="0"/>
        <w:keepLines w:val="0"/>
        <w:pageBreakBefore w:val="0"/>
        <w:widowControl/>
        <w:kinsoku/>
        <w:wordWrap/>
        <w:overflowPunct/>
        <w:topLinePunct w:val="0"/>
        <w:autoSpaceDE/>
        <w:autoSpaceDN/>
        <w:bidi w:val="0"/>
        <w:adjustRightInd/>
        <w:snapToGrid/>
        <w:spacing w:line="360" w:lineRule="auto"/>
        <w:ind w:righ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教学要求：组织学生：1.持续开展日常生活劳动，自我管理生活，提高劳动自立自强的意识和能力；2.定期开展校内外公益服务性劳动，做好校园环境秩序维护，运用专业技能为社会、为他人提供相关公益服务，培育社会公德，厚植爱国爱民的情怀；3.依托实习实训，参与真实的生产劳动和服务性劳动，增强职业认同感和劳动自豪感，提升创业就业能力，培育不断探索、精益求精、追求卓越的工匠精神和爱岗敬业的劳动态度，坚信“三百六十行，行行出状元”,体认劳动不分贵贱，任何职业都很光荣，都能出彩。</w:t>
      </w:r>
    </w:p>
    <w:p w14:paraId="0B80F4FB">
      <w:pPr>
        <w:keepNext w:val="0"/>
        <w:keepLines w:val="0"/>
        <w:pageBreakBefore w:val="0"/>
        <w:widowControl/>
        <w:kinsoku/>
        <w:wordWrap/>
        <w:overflowPunct/>
        <w:topLinePunct w:val="0"/>
        <w:autoSpaceDE/>
        <w:autoSpaceDN/>
        <w:bidi w:val="0"/>
        <w:adjustRightInd/>
        <w:snapToGrid/>
        <w:spacing w:line="360" w:lineRule="auto"/>
        <w:ind w:right="0" w:firstLine="486" w:firstLineChars="200"/>
        <w:jc w:val="left"/>
        <w:textAlignment w:val="auto"/>
        <w:rPr>
          <w:rFonts w:hint="eastAsia" w:ascii="宋体" w:hAnsi="宋体" w:eastAsia="宋体" w:cs="宋体"/>
          <w:b/>
          <w:bCs/>
          <w:spacing w:val="1"/>
          <w:sz w:val="24"/>
          <w:szCs w:val="24"/>
          <w:lang w:val="en-US" w:eastAsia="zh-CN"/>
        </w:rPr>
      </w:pPr>
      <w:r>
        <w:rPr>
          <w:rFonts w:hint="eastAsia" w:ascii="宋体" w:hAnsi="宋体" w:eastAsia="宋体" w:cs="宋体"/>
          <w:b/>
          <w:bCs/>
          <w:spacing w:val="1"/>
          <w:sz w:val="24"/>
          <w:szCs w:val="24"/>
          <w:lang w:val="en-US" w:eastAsia="zh-CN"/>
        </w:rPr>
        <w:t xml:space="preserve">15.音乐鉴赏  </w:t>
      </w:r>
    </w:p>
    <w:p w14:paraId="6ED69901">
      <w:pPr>
        <w:keepNext w:val="0"/>
        <w:keepLines w:val="0"/>
        <w:pageBreakBefore w:val="0"/>
        <w:widowControl/>
        <w:kinsoku/>
        <w:wordWrap/>
        <w:overflowPunct/>
        <w:topLinePunct w:val="0"/>
        <w:autoSpaceDE/>
        <w:autoSpaceDN/>
        <w:bidi w:val="0"/>
        <w:adjustRightInd/>
        <w:snapToGrid/>
        <w:spacing w:line="360" w:lineRule="auto"/>
        <w:ind w:right="0"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课程目标：是一门提高学生音乐审美能力和人文素质的课程。用优美音乐打开学生的耳朵，并从音乐表现的机制、阐释的权力、音乐欣赏的方式与层次等几个方面来引导学生把握音乐所表现的寓意，提升音乐修养。</w:t>
      </w:r>
    </w:p>
    <w:p w14:paraId="68926966">
      <w:pPr>
        <w:keepNext w:val="0"/>
        <w:keepLines w:val="0"/>
        <w:pageBreakBefore w:val="0"/>
        <w:widowControl/>
        <w:kinsoku/>
        <w:wordWrap/>
        <w:overflowPunct/>
        <w:topLinePunct w:val="0"/>
        <w:autoSpaceDE/>
        <w:autoSpaceDN/>
        <w:bidi w:val="0"/>
        <w:adjustRightInd/>
        <w:snapToGrid/>
        <w:spacing w:line="360" w:lineRule="auto"/>
        <w:ind w:right="0"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主要内容和教学要求：主要学习欣赏中外各时期、各类型的经典音乐作品，结合中外音乐发展史系统讲解与欣赏中外音乐发展史的艺术成果，并通过实践环节培养学生赏析的能力，发展学生形象思维，培养创新精神和审美意识，培养高雅的审美品位，提高人文素养；提高感受美、表现美、鉴赏美、创造美的能力。使学生具备分析各类不同体裁音乐作品的能力，从而扩展学生的视野，增强学生的艺术素养以及对艺术类的认识，培养学生建立良好的人生观、世界观和价值观。</w:t>
      </w:r>
    </w:p>
    <w:p w14:paraId="1D366EBB">
      <w:pPr>
        <w:keepNext w:val="0"/>
        <w:keepLines w:val="0"/>
        <w:pageBreakBefore w:val="0"/>
        <w:widowControl/>
        <w:kinsoku/>
        <w:wordWrap/>
        <w:overflowPunct/>
        <w:topLinePunct w:val="0"/>
        <w:autoSpaceDE/>
        <w:autoSpaceDN/>
        <w:bidi w:val="0"/>
        <w:adjustRightInd/>
        <w:snapToGrid/>
        <w:spacing w:line="360" w:lineRule="auto"/>
        <w:ind w:right="0" w:firstLine="486" w:firstLineChars="200"/>
        <w:jc w:val="left"/>
        <w:textAlignment w:val="auto"/>
        <w:rPr>
          <w:rFonts w:hint="eastAsia" w:ascii="宋体" w:hAnsi="宋体" w:eastAsia="宋体" w:cs="宋体"/>
          <w:b/>
          <w:bCs/>
          <w:spacing w:val="1"/>
          <w:sz w:val="24"/>
          <w:szCs w:val="24"/>
          <w:lang w:val="en-US" w:eastAsia="zh-CN"/>
        </w:rPr>
      </w:pPr>
      <w:r>
        <w:rPr>
          <w:rFonts w:hint="eastAsia" w:ascii="宋体" w:hAnsi="宋体" w:eastAsia="宋体" w:cs="宋体"/>
          <w:b/>
          <w:bCs/>
          <w:spacing w:val="1"/>
          <w:sz w:val="24"/>
          <w:szCs w:val="24"/>
          <w:lang w:val="en-US" w:eastAsia="zh-CN"/>
        </w:rPr>
        <w:t xml:space="preserve">16.大学美育  </w:t>
      </w:r>
    </w:p>
    <w:p w14:paraId="042CB333">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课程目标：面向全体学生进行美术知识欣赏普及教育。引导学生掌握欣赏艺术作品的特殊规则，获得审美享受，并提高学生理解美术作品与美术现象的能力。</w:t>
      </w:r>
    </w:p>
    <w:p w14:paraId="4D578F4D">
      <w:pPr>
        <w:keepNext w:val="0"/>
        <w:keepLines w:val="0"/>
        <w:pageBreakBefore w:val="0"/>
        <w:widowControl/>
        <w:kinsoku/>
        <w:wordWrap/>
        <w:overflowPunct/>
        <w:topLinePunct w:val="0"/>
        <w:autoSpaceDE/>
        <w:autoSpaceDN/>
        <w:bidi w:val="0"/>
        <w:adjustRightInd/>
        <w:snapToGrid/>
        <w:spacing w:line="360" w:lineRule="auto"/>
        <w:ind w:right="0"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主要内容和教学要求：通过赏析美术作品，基本了解中外经典美术作品相关信息，掌握美术的基本知识及其审美鉴赏方法等，丰富学生们的美育知识，开阔学生的艺术视野，增强学生对美术及绘画的兴趣与爱好，提高感受、理解、鉴赏美术作品的能力，培养学生具有高雅的审美情趣，以达到促进学生身心和谐发展、提高综合素质的目的。</w:t>
      </w:r>
    </w:p>
    <w:p w14:paraId="330BF276">
      <w:pPr>
        <w:keepNext w:val="0"/>
        <w:keepLines w:val="0"/>
        <w:pageBreakBefore w:val="0"/>
        <w:widowControl/>
        <w:kinsoku/>
        <w:wordWrap/>
        <w:overflowPunct/>
        <w:topLinePunct w:val="0"/>
        <w:autoSpaceDE/>
        <w:autoSpaceDN/>
        <w:bidi w:val="0"/>
        <w:adjustRightInd/>
        <w:snapToGrid/>
        <w:spacing w:line="360" w:lineRule="auto"/>
        <w:ind w:right="0" w:firstLine="486" w:firstLineChars="200"/>
        <w:jc w:val="left"/>
        <w:textAlignment w:val="auto"/>
        <w:rPr>
          <w:rFonts w:hint="eastAsia" w:ascii="宋体" w:hAnsi="宋体" w:eastAsia="宋体" w:cs="宋体"/>
          <w:b/>
          <w:bCs/>
          <w:spacing w:val="1"/>
          <w:sz w:val="24"/>
          <w:szCs w:val="24"/>
          <w:lang w:val="en-US" w:eastAsia="zh-CN"/>
        </w:rPr>
      </w:pPr>
      <w:r>
        <w:rPr>
          <w:rFonts w:hint="eastAsia" w:ascii="宋体" w:hAnsi="宋体" w:eastAsia="宋体" w:cs="宋体"/>
          <w:b/>
          <w:bCs/>
          <w:spacing w:val="1"/>
          <w:sz w:val="24"/>
          <w:szCs w:val="24"/>
          <w:lang w:val="en-US" w:eastAsia="zh-CN"/>
        </w:rPr>
        <w:t xml:space="preserve">17.舞蹈鉴赏  </w:t>
      </w:r>
    </w:p>
    <w:p w14:paraId="193ED2D1">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课程目标：面向全体学生进行舞蹈欣赏普及教育。从怎样欣赏舞蹈、欣赏舞蹈的范畴及途径、古典舞欣赏、民间舞欣赏、现代舞欣赏、当代舞欣赏等方面出发，讲解舞蹈基础理论知识，通过具体的舞蹈作品，引领学生去感受舞蹈艺术的意蕴和意境，提高学生基本的审美品质和艺术理论水平。</w:t>
      </w:r>
    </w:p>
    <w:p w14:paraId="736A322B">
      <w:pPr>
        <w:keepNext w:val="0"/>
        <w:keepLines w:val="0"/>
        <w:pageBreakBefore w:val="0"/>
        <w:widowControl/>
        <w:kinsoku/>
        <w:wordWrap/>
        <w:overflowPunct/>
        <w:topLinePunct w:val="0"/>
        <w:autoSpaceDE/>
        <w:autoSpaceDN/>
        <w:bidi w:val="0"/>
        <w:adjustRightInd/>
        <w:snapToGrid/>
        <w:spacing w:line="360" w:lineRule="auto"/>
        <w:ind w:right="0"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主要内容和教学要求：通过对中国民族民间舞（其中包括藏族舞蹈，蒙古族舞蹈，傣家族舞蹈，维吾尔族舞蹈等），以及外国舞蹈作品的欣赏使学生了解不同风格舞蹈的艺术形式，了解舞蹈的基本常识，掌握古今中外舞蹈的发展历程以及每个历史阶段所具有代表性舞蹈作品的欣赏与分析，培养学生的艺术鉴赏力，培养学生欣赏舞蹈的能力，陶冶学生艺术情操，开阔学生们的视野，培养学生良好的气质和自信心，增强学生的民族自豪感，使学生自身的艺术修养得到提高，引导学生树立正确的审美价值取向。</w:t>
      </w:r>
    </w:p>
    <w:p w14:paraId="130502C5">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firstLine="486" w:firstLineChars="200"/>
        <w:jc w:val="left"/>
        <w:textAlignment w:val="auto"/>
        <w:rPr>
          <w:rFonts w:hint="eastAsia" w:ascii="宋体" w:hAnsi="宋体" w:eastAsia="宋体" w:cs="宋体"/>
          <w:b/>
          <w:bCs/>
          <w:spacing w:val="1"/>
          <w:sz w:val="24"/>
          <w:szCs w:val="24"/>
          <w:lang w:val="en-US" w:eastAsia="zh-CN"/>
        </w:rPr>
      </w:pPr>
      <w:r>
        <w:rPr>
          <w:rFonts w:hint="eastAsia" w:ascii="宋体" w:hAnsi="宋体" w:eastAsia="宋体" w:cs="宋体"/>
          <w:b/>
          <w:bCs/>
          <w:spacing w:val="1"/>
          <w:sz w:val="24"/>
          <w:szCs w:val="24"/>
          <w:lang w:val="en-US" w:eastAsia="zh-CN"/>
        </w:rPr>
        <w:t xml:space="preserve">18.影视鉴赏 </w:t>
      </w:r>
    </w:p>
    <w:p w14:paraId="21047FEE">
      <w:pPr>
        <w:keepNext w:val="0"/>
        <w:keepLines w:val="0"/>
        <w:pageBreakBefore w:val="0"/>
        <w:widowControl/>
        <w:kinsoku/>
        <w:wordWrap/>
        <w:overflowPunct/>
        <w:topLinePunct w:val="0"/>
        <w:autoSpaceDE/>
        <w:autoSpaceDN/>
        <w:bidi w:val="0"/>
        <w:adjustRightInd/>
        <w:snapToGrid/>
        <w:spacing w:line="360" w:lineRule="auto"/>
        <w:ind w:right="0"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课程目标：面向全体学生进行电影欣赏普及教育。通过优秀影视作品案例，带领学生从文学、社会学、美学角度出发感受影视艺术，为学生提供一幅现实生活的图景，深入了解影视作品所反映的文化世界。</w:t>
      </w:r>
    </w:p>
    <w:p w14:paraId="395545D8">
      <w:pPr>
        <w:keepNext w:val="0"/>
        <w:keepLines w:val="0"/>
        <w:pageBreakBefore w:val="0"/>
        <w:widowControl/>
        <w:kinsoku/>
        <w:wordWrap/>
        <w:overflowPunct/>
        <w:topLinePunct w:val="0"/>
        <w:autoSpaceDE/>
        <w:autoSpaceDN/>
        <w:bidi w:val="0"/>
        <w:adjustRightInd/>
        <w:snapToGrid/>
        <w:spacing w:line="360" w:lineRule="auto"/>
        <w:ind w:right="0"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主要内容和教学要求：通过赏析电影作品，开阔学生的艺术视野，增强学生对电影的兴趣与爱好；了解中外经典电影及有关基本知识；提升感受、理解、鉴赏电影的能力，养成欣赏电影的文明习惯；培养学生具有高雅的审美情趣，以达到促进学生身心和谐发展、提高素质的目的。通过本课程的教学，使学生们了解或基本掌握影视艺术的基本知识、影视艺术的历史发展及其审美鉴赏方法等，丰富学生们的美育知识，提高学生们对影视作品的审美感受力及鉴赏能力，全面提高学生的综合素质。</w:t>
      </w:r>
    </w:p>
    <w:p w14:paraId="20C50259">
      <w:pPr>
        <w:keepNext w:val="0"/>
        <w:keepLines w:val="0"/>
        <w:pageBreakBefore w:val="0"/>
        <w:widowControl/>
        <w:kinsoku/>
        <w:wordWrap/>
        <w:overflowPunct/>
        <w:topLinePunct w:val="0"/>
        <w:autoSpaceDE/>
        <w:autoSpaceDN/>
        <w:bidi w:val="0"/>
        <w:adjustRightInd/>
        <w:snapToGrid/>
        <w:spacing w:line="360" w:lineRule="auto"/>
        <w:ind w:right="0" w:firstLine="486" w:firstLineChars="200"/>
        <w:jc w:val="left"/>
        <w:textAlignment w:val="auto"/>
        <w:rPr>
          <w:rFonts w:hint="eastAsia" w:ascii="宋体" w:hAnsi="宋体" w:eastAsia="宋体" w:cs="宋体"/>
          <w:b/>
          <w:bCs/>
          <w:spacing w:val="1"/>
          <w:sz w:val="24"/>
          <w:szCs w:val="24"/>
          <w:lang w:val="en-US" w:eastAsia="zh-CN"/>
        </w:rPr>
      </w:pPr>
      <w:r>
        <w:rPr>
          <w:rFonts w:hint="eastAsia" w:ascii="宋体" w:hAnsi="宋体" w:eastAsia="宋体" w:cs="宋体"/>
          <w:b/>
          <w:bCs/>
          <w:spacing w:val="1"/>
          <w:sz w:val="24"/>
          <w:szCs w:val="24"/>
          <w:lang w:val="en-US" w:eastAsia="zh-CN"/>
        </w:rPr>
        <w:t>19.中华优秀传统文化</w:t>
      </w:r>
    </w:p>
    <w:p w14:paraId="30129E3D">
      <w:pPr>
        <w:keepNext w:val="0"/>
        <w:keepLines w:val="0"/>
        <w:pageBreakBefore w:val="0"/>
        <w:widowControl/>
        <w:kinsoku/>
        <w:wordWrap/>
        <w:overflowPunct/>
        <w:topLinePunct w:val="0"/>
        <w:autoSpaceDE/>
        <w:autoSpaceDN/>
        <w:bidi w:val="0"/>
        <w:adjustRightInd/>
        <w:snapToGrid/>
        <w:spacing w:line="360" w:lineRule="auto"/>
        <w:ind w:righ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课程目标：本课程的培养目标是帮助学生了解和认识中华传统文化的优秀要素，熟悉中国传统思维模式，学习中华传统美德，体悟中华民族品格；启迪学生热爱祖国、热爱民族文化；引导学生汲取中华民族智慧，传承中华民族精神，完善人格，深化家国情怀，增强民族自信心、自尊心、自豪感，弘扬中国价值；从而助推学生人文素养、职业素养和专业素养的全面发展。</w:t>
      </w:r>
    </w:p>
    <w:p w14:paraId="3B852652">
      <w:pPr>
        <w:keepNext w:val="0"/>
        <w:keepLines w:val="0"/>
        <w:pageBreakBefore w:val="0"/>
        <w:widowControl/>
        <w:kinsoku/>
        <w:wordWrap/>
        <w:overflowPunct/>
        <w:topLinePunct w:val="0"/>
        <w:autoSpaceDE/>
        <w:autoSpaceDN/>
        <w:bidi w:val="0"/>
        <w:adjustRightInd/>
        <w:snapToGrid/>
        <w:spacing w:line="360" w:lineRule="auto"/>
        <w:ind w:righ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教学内容：本课程在学情分析的基础上，选择了中华传统文化绪论、先秦诸子思想、中国传统生活文化、中国审美文化、中国精神、民间节俗、中华传统美德等七个模块，丰富学生的人文知识，传递人文精神与科学精神，拓展学生视野，开拓学生思维，陶冶学生情感。</w:t>
      </w:r>
    </w:p>
    <w:p w14:paraId="6E7C6EAA">
      <w:pPr>
        <w:keepNext w:val="0"/>
        <w:keepLines w:val="0"/>
        <w:pageBreakBefore w:val="0"/>
        <w:widowControl/>
        <w:kinsoku/>
        <w:wordWrap/>
        <w:overflowPunct/>
        <w:topLinePunct w:val="0"/>
        <w:autoSpaceDE/>
        <w:autoSpaceDN/>
        <w:bidi w:val="0"/>
        <w:adjustRightInd/>
        <w:snapToGrid/>
        <w:spacing w:line="360" w:lineRule="auto"/>
        <w:ind w:righ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教学要求：能够解读传统文化经典篇章，提炼其主旨与价值内涵，具备对传统文化元素进行创意转化的基础能力，如将传统文化故事改编成短剧脚本，运用传统艺术形式（书法、绘画等）进行简单创作表达。</w:t>
      </w:r>
    </w:p>
    <w:p w14:paraId="0A937775">
      <w:pPr>
        <w:keepNext w:val="0"/>
        <w:keepLines w:val="0"/>
        <w:pageBreakBefore w:val="0"/>
        <w:widowControl/>
        <w:kinsoku/>
        <w:wordWrap/>
        <w:overflowPunct/>
        <w:topLinePunct w:val="0"/>
        <w:autoSpaceDE/>
        <w:autoSpaceDN/>
        <w:bidi w:val="0"/>
        <w:adjustRightInd/>
        <w:snapToGrid/>
        <w:spacing w:line="360" w:lineRule="auto"/>
        <w:ind w:right="0" w:firstLine="486" w:firstLineChars="200"/>
        <w:jc w:val="left"/>
        <w:textAlignment w:val="auto"/>
        <w:rPr>
          <w:rFonts w:hint="eastAsia" w:ascii="宋体" w:hAnsi="宋体" w:eastAsia="宋体" w:cs="宋体"/>
          <w:b/>
          <w:bCs/>
          <w:spacing w:val="1"/>
          <w:sz w:val="24"/>
          <w:szCs w:val="24"/>
          <w:lang w:val="en-US" w:eastAsia="zh-CN"/>
        </w:rPr>
      </w:pPr>
      <w:r>
        <w:rPr>
          <w:rFonts w:hint="eastAsia" w:ascii="宋体" w:hAnsi="宋体" w:eastAsia="宋体" w:cs="宋体"/>
          <w:b/>
          <w:bCs/>
          <w:spacing w:val="1"/>
          <w:sz w:val="24"/>
          <w:szCs w:val="24"/>
          <w:lang w:val="en-US" w:eastAsia="zh-CN"/>
        </w:rPr>
        <w:t>20.党史、国史教育</w:t>
      </w:r>
    </w:p>
    <w:p w14:paraId="32F2F960">
      <w:pPr>
        <w:keepNext w:val="0"/>
        <w:keepLines w:val="0"/>
        <w:pageBreakBefore w:val="0"/>
        <w:widowControl/>
        <w:kinsoku/>
        <w:wordWrap/>
        <w:overflowPunct/>
        <w:topLinePunct w:val="0"/>
        <w:autoSpaceDE/>
        <w:autoSpaceDN/>
        <w:bidi w:val="0"/>
        <w:adjustRightInd/>
        <w:snapToGrid/>
        <w:spacing w:line="360" w:lineRule="auto"/>
        <w:ind w:righ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课程目标：引导学生知史爱党，树立正确的党史观，增强政治认 同，坚定大学生对中国共产党领导核心的信心，坚定走中国特色 社会主义道路的信心，坚定在党的领导下实现中华民族伟大复兴的信心。</w:t>
      </w:r>
    </w:p>
    <w:p w14:paraId="41111F69">
      <w:pPr>
        <w:keepNext w:val="0"/>
        <w:keepLines w:val="0"/>
        <w:pageBreakBefore w:val="0"/>
        <w:widowControl/>
        <w:kinsoku/>
        <w:wordWrap/>
        <w:overflowPunct/>
        <w:topLinePunct w:val="0"/>
        <w:autoSpaceDE/>
        <w:autoSpaceDN/>
        <w:bidi w:val="0"/>
        <w:adjustRightInd/>
        <w:snapToGrid/>
        <w:spacing w:line="360" w:lineRule="auto"/>
        <w:ind w:righ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教学内容：本课程重点讲授中国共产党的性质、宗 旨、行动指南 等基本知识，中国共产党的百年奋斗历程，解读历史中蕴含的智 慧和力量，宣传党的二十大精神。重点梳理新中国成立之后的伟大历程和伟大成 就、宝贵经验和重要启示，讲解新中国成立之后历史的主线与主题。</w:t>
      </w:r>
    </w:p>
    <w:p w14:paraId="67994EBD">
      <w:pPr>
        <w:keepNext w:val="0"/>
        <w:keepLines w:val="0"/>
        <w:pageBreakBefore w:val="0"/>
        <w:widowControl/>
        <w:kinsoku/>
        <w:wordWrap/>
        <w:overflowPunct/>
        <w:topLinePunct w:val="0"/>
        <w:autoSpaceDE/>
        <w:autoSpaceDN/>
        <w:bidi w:val="0"/>
        <w:adjustRightInd/>
        <w:snapToGrid/>
        <w:spacing w:line="360" w:lineRule="auto"/>
        <w:ind w:righ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教学要求：学习重大历史节点、历史事件、历史人物、历史环境、 历史思想、历史影响，同时将历史与现实结合开展教学，有效提 升学生的政治认同、思想认同、情感认同。</w:t>
      </w:r>
    </w:p>
    <w:p w14:paraId="30C7755E">
      <w:pPr>
        <w:pStyle w:val="3"/>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486" w:firstLineChars="200"/>
        <w:textAlignment w:val="auto"/>
        <w:rPr>
          <w:rFonts w:hint="eastAsia" w:ascii="宋体" w:hAnsi="宋体" w:eastAsia="宋体" w:cs="宋体"/>
          <w:b/>
          <w:bCs/>
          <w:spacing w:val="1"/>
          <w:kern w:val="2"/>
          <w:sz w:val="24"/>
          <w:szCs w:val="24"/>
          <w:lang w:val="en-US" w:eastAsia="zh-CN" w:bidi="ar-SA"/>
        </w:rPr>
      </w:pPr>
      <w:r>
        <w:rPr>
          <w:rFonts w:hint="eastAsia" w:ascii="宋体" w:hAnsi="宋体" w:eastAsia="宋体" w:cs="宋体"/>
          <w:b/>
          <w:bCs/>
          <w:spacing w:val="1"/>
          <w:kern w:val="2"/>
          <w:sz w:val="24"/>
          <w:szCs w:val="24"/>
          <w:lang w:val="en-US" w:eastAsia="zh-CN" w:bidi="ar-SA"/>
        </w:rPr>
        <w:t>（二）专业（技能）课程</w:t>
      </w:r>
    </w:p>
    <w:p w14:paraId="261A65D0">
      <w:pPr>
        <w:pStyle w:val="3"/>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484" w:firstLineChars="200"/>
        <w:textAlignment w:val="auto"/>
        <w:rPr>
          <w:rFonts w:hint="eastAsia" w:ascii="宋体" w:hAnsi="宋体" w:eastAsia="宋体" w:cs="宋体"/>
          <w:b w:val="0"/>
          <w:bCs w:val="0"/>
          <w:spacing w:val="1"/>
          <w:kern w:val="2"/>
          <w:sz w:val="28"/>
          <w:szCs w:val="28"/>
          <w:lang w:val="en-US" w:eastAsia="zh-CN" w:bidi="ar-SA"/>
        </w:rPr>
      </w:pPr>
      <w:r>
        <w:rPr>
          <w:rFonts w:hint="eastAsia" w:ascii="宋体" w:hAnsi="宋体" w:eastAsia="宋体" w:cs="宋体"/>
          <w:b w:val="0"/>
          <w:bCs w:val="0"/>
          <w:spacing w:val="1"/>
          <w:kern w:val="2"/>
          <w:sz w:val="24"/>
          <w:szCs w:val="24"/>
          <w:lang w:val="en-US" w:eastAsia="zh-CN" w:bidi="ar-SA"/>
        </w:rPr>
        <w:t>专业课程分为专业基础课、专业核心课、专业选修课。</w:t>
      </w:r>
      <w:r>
        <w:rPr>
          <w:rFonts w:hint="eastAsia" w:ascii="宋体" w:hAnsi="宋体" w:eastAsia="宋体" w:cs="宋体"/>
          <w:b w:val="0"/>
          <w:bCs w:val="0"/>
          <w:spacing w:val="1"/>
          <w:kern w:val="2"/>
          <w:sz w:val="28"/>
          <w:szCs w:val="28"/>
          <w:lang w:val="en-US" w:eastAsia="zh-CN" w:bidi="ar-SA"/>
        </w:rPr>
        <w:t xml:space="preserve"> </w:t>
      </w:r>
    </w:p>
    <w:p w14:paraId="3848DBED">
      <w:pPr>
        <w:pStyle w:val="3"/>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486" w:firstLineChars="200"/>
        <w:textAlignment w:val="auto"/>
        <w:rPr>
          <w:rFonts w:hint="eastAsia" w:ascii="宋体" w:hAnsi="宋体" w:eastAsia="宋体" w:cs="宋体"/>
          <w:b/>
          <w:bCs/>
          <w:spacing w:val="1"/>
          <w:kern w:val="2"/>
          <w:sz w:val="24"/>
          <w:szCs w:val="24"/>
          <w:lang w:val="en-US" w:eastAsia="zh-CN" w:bidi="ar-SA"/>
        </w:rPr>
      </w:pPr>
      <w:r>
        <w:rPr>
          <w:rFonts w:hint="eastAsia" w:ascii="宋体" w:hAnsi="宋体" w:eastAsia="宋体" w:cs="宋体"/>
          <w:b/>
          <w:bCs/>
          <w:spacing w:val="1"/>
          <w:kern w:val="2"/>
          <w:sz w:val="24"/>
          <w:szCs w:val="24"/>
          <w:lang w:val="en-US" w:eastAsia="zh-CN" w:bidi="ar-SA"/>
        </w:rPr>
        <w:t>1.专业基础课</w:t>
      </w:r>
    </w:p>
    <w:p w14:paraId="456CE0BD">
      <w:pPr>
        <w:pStyle w:val="3"/>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486" w:firstLineChars="200"/>
        <w:textAlignment w:val="auto"/>
        <w:rPr>
          <w:rFonts w:hint="eastAsia" w:ascii="宋体" w:hAnsi="宋体" w:eastAsia="宋体" w:cs="宋体"/>
          <w:b/>
          <w:bCs/>
          <w:spacing w:val="1"/>
          <w:kern w:val="2"/>
          <w:sz w:val="24"/>
          <w:szCs w:val="24"/>
          <w:lang w:val="en-US" w:eastAsia="zh-CN" w:bidi="ar-SA"/>
        </w:rPr>
      </w:pPr>
      <w:r>
        <w:rPr>
          <w:rFonts w:hint="eastAsia" w:ascii="宋体" w:hAnsi="宋体" w:eastAsia="宋体" w:cs="宋体"/>
          <w:b/>
          <w:bCs/>
          <w:spacing w:val="1"/>
          <w:kern w:val="2"/>
          <w:sz w:val="24"/>
          <w:szCs w:val="24"/>
          <w:lang w:val="en-US" w:eastAsia="zh-CN" w:bidi="ar-SA"/>
        </w:rPr>
        <w:t xml:space="preserve">（1）动物解剖生理  </w:t>
      </w:r>
    </w:p>
    <w:p w14:paraId="27F19872">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课程目标：掌握动物机体各系统的构成及机体主要器官的形态、位置、结构。能正确和熟练的使用、保养显微镜；能在活体上识别兽医临床上常用的骨性、肌性标志；能够在活体上确认家畜主要器官的体表投影；掌握畜、禽解剖技术，能在尸体上准确描述各器官的位置、形态和结构。</w:t>
      </w:r>
    </w:p>
    <w:p w14:paraId="462ECEB8">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主要内容和教学要求：本课程主要内容包含有畜禽基本的系统解剖生理知识、运动系统重要骨骼的名称及位置、被皮系统及皮肤衍生物的构成、消化系统的基本构造和各器官的相对位置、形状，呼吸系统的构造及呼吸活动的生理规律、泌尿系统的基本构造及泌尿生理、生殖系统的构造及生理、心血管系统的构成及血液血管的特点和血液流动的规律、畜禽免疫系统的基本构成和生理作用、神经系统的构造和神经生理、畜禽内分泌系统的构成及内分泌腺及其分泌的激素等，采用直观教学方法，多用标本、模型、挂图、多媒体课件进行教学，加强学生实践操作训练，使学生掌握相关技能，提高学生的岗位适应能力。</w:t>
      </w:r>
    </w:p>
    <w:p w14:paraId="151B6BF8">
      <w:pPr>
        <w:widowControl/>
        <w:numPr>
          <w:ilvl w:val="0"/>
          <w:numId w:val="0"/>
        </w:numPr>
        <w:spacing w:line="360" w:lineRule="auto"/>
        <w:ind w:firstLine="486" w:firstLineChars="200"/>
        <w:jc w:val="left"/>
        <w:rPr>
          <w:rFonts w:hint="eastAsia" w:ascii="宋体" w:hAnsi="宋体" w:eastAsia="宋体" w:cs="宋体"/>
          <w:b/>
          <w:bCs/>
          <w:spacing w:val="1"/>
          <w:kern w:val="2"/>
          <w:sz w:val="24"/>
          <w:szCs w:val="24"/>
          <w:lang w:val="en-US" w:eastAsia="zh-CN" w:bidi="ar-SA"/>
        </w:rPr>
      </w:pPr>
      <w:r>
        <w:rPr>
          <w:rFonts w:hint="eastAsia" w:ascii="宋体" w:hAnsi="宋体" w:eastAsia="宋体" w:cs="宋体"/>
          <w:b/>
          <w:bCs/>
          <w:spacing w:val="1"/>
          <w:kern w:val="2"/>
          <w:sz w:val="24"/>
          <w:szCs w:val="24"/>
          <w:lang w:val="en-US" w:eastAsia="zh-CN" w:bidi="ar-SA"/>
        </w:rPr>
        <w:t xml:space="preserve">（2）动物微生物与免疫 </w:t>
      </w:r>
    </w:p>
    <w:p w14:paraId="660322F7">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课程目标：通过本课程的学习，要求学生能掌握动物微生物和免疫的基本理论，掌握实验室技术的基本原理。利用所学理论知识技能正确诊断细菌病、病毒病等传染性疾病；能正确消毒与灭菌；能利用生物制品进行免疫预防和治疗，掌握中等畜禽疫病防治人员、动物检疫检验人员、兽药生产与营销人员、技术推广人员所必需的微生物和免疫的基本知识与技能。</w:t>
      </w:r>
    </w:p>
    <w:p w14:paraId="2C94DA76">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主要内容和教学要求：本课程包含细菌病、病毒病的实验室诊断，消毒与灭菌，免疫防治，免疫诊断，生物制品及其应用，主要的病原微生物，微生物的其他应用等。教学过程中利用理实一体化的教学模式，使学生在学习过程中能设计正确的实验室诊断方案，掌握微生物实验室常用仪器的使用和保养、细菌病和病毒病的检测技术、常用消毒灭菌技术、抗菌药物筛选技术及免疫诊断技术。</w:t>
      </w:r>
    </w:p>
    <w:p w14:paraId="4DA8C2F1">
      <w:pPr>
        <w:widowControl/>
        <w:numPr>
          <w:ilvl w:val="0"/>
          <w:numId w:val="0"/>
        </w:numPr>
        <w:spacing w:line="360" w:lineRule="auto"/>
        <w:ind w:left="0" w:leftChars="0" w:firstLine="486" w:firstLineChars="200"/>
        <w:jc w:val="left"/>
        <w:rPr>
          <w:rFonts w:hint="eastAsia" w:ascii="宋体" w:hAnsi="宋体" w:eastAsia="宋体" w:cs="宋体"/>
          <w:b/>
          <w:bCs/>
          <w:spacing w:val="1"/>
          <w:kern w:val="2"/>
          <w:sz w:val="24"/>
          <w:szCs w:val="24"/>
          <w:lang w:val="en-US" w:eastAsia="zh-CN" w:bidi="ar-SA"/>
        </w:rPr>
      </w:pPr>
      <w:r>
        <w:rPr>
          <w:rFonts w:hint="eastAsia" w:ascii="宋体" w:hAnsi="宋体" w:eastAsia="宋体" w:cs="宋体"/>
          <w:b/>
          <w:bCs/>
          <w:spacing w:val="1"/>
          <w:kern w:val="2"/>
          <w:sz w:val="24"/>
          <w:szCs w:val="24"/>
          <w:lang w:val="en-US" w:eastAsia="zh-CN" w:bidi="ar-SA"/>
        </w:rPr>
        <w:t xml:space="preserve">（3）动物营养与饲料加工 </w:t>
      </w:r>
    </w:p>
    <w:p w14:paraId="05DD2014">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课程目标：通过学习动物营养与饲料知识，掌握饲料原料和成品质量检查方法，以及饲料品质各项技术指标检测方法，掌握配合饲料加工的工艺流程。</w:t>
      </w:r>
    </w:p>
    <w:p w14:paraId="7F0436F0">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主要内容和教学要求：本课程涵盖了动物营养和饲料加工两大部分内容，主要介绍营养素的营养生理及各营养素间的关系，缺乏症及中毒症；不同动物对饲料养分的消化吸收及代谢过程；动物的营养需要和饲养标准；常用饲料的营养特性、价值及其合理加工利用；饲料配方的设计等。教学中以“学训交替、技能驱动”为导向，以工作任务为中心组织课程内容，突出职业能力训练。</w:t>
      </w:r>
    </w:p>
    <w:p w14:paraId="4AAB147F">
      <w:pPr>
        <w:widowControl/>
        <w:numPr>
          <w:ilvl w:val="0"/>
          <w:numId w:val="0"/>
        </w:numPr>
        <w:spacing w:line="360" w:lineRule="auto"/>
        <w:ind w:left="0" w:leftChars="0" w:firstLine="486" w:firstLineChars="200"/>
        <w:jc w:val="left"/>
        <w:rPr>
          <w:rFonts w:hint="eastAsia" w:ascii="宋体" w:hAnsi="宋体" w:eastAsia="宋体" w:cs="宋体"/>
          <w:b/>
          <w:bCs/>
          <w:spacing w:val="1"/>
          <w:kern w:val="2"/>
          <w:sz w:val="24"/>
          <w:szCs w:val="24"/>
          <w:lang w:val="en-US" w:eastAsia="zh-CN" w:bidi="ar-SA"/>
        </w:rPr>
      </w:pPr>
      <w:r>
        <w:rPr>
          <w:rFonts w:hint="eastAsia" w:ascii="宋体" w:hAnsi="宋体" w:eastAsia="宋体" w:cs="宋体"/>
          <w:b/>
          <w:bCs/>
          <w:spacing w:val="1"/>
          <w:kern w:val="2"/>
          <w:sz w:val="24"/>
          <w:szCs w:val="24"/>
          <w:lang w:val="en-US" w:eastAsia="zh-CN" w:bidi="ar-SA"/>
        </w:rPr>
        <w:t xml:space="preserve">（4）动物生物化学  </w:t>
      </w:r>
    </w:p>
    <w:p w14:paraId="0AA1908D">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课程目标：通过学习动物体内生物大分子结构与功能及代谢概况、相互影响以表现，使学生掌握生物化学的基本理论知识和研究方法，了解生命活动现象的原理，为后续专业课的学习打下基础。</w:t>
      </w:r>
    </w:p>
    <w:p w14:paraId="5330510A">
      <w:pPr>
        <w:widowControl/>
        <w:spacing w:line="360" w:lineRule="auto"/>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主要内容和教学要求：本课程主要内容包含有蛋白质、核酸、糖、脂肪等生物大分子的结构与功能、酶与维生素的关系及酶在生物代谢中的重要作用、三大营养物质的代谢、核酸的生物合成等。教学过程中要加强学生动手能力的培养，言简意赅，重点突出：在教学内容上要力求少而精：在教学方法上做到深入浅出、具有启发性，加深学生对所学内容的直观认识，提高教学效果。</w:t>
      </w:r>
    </w:p>
    <w:p w14:paraId="0F672701">
      <w:pPr>
        <w:widowControl/>
        <w:numPr>
          <w:ilvl w:val="0"/>
          <w:numId w:val="0"/>
        </w:numPr>
        <w:spacing w:line="360" w:lineRule="auto"/>
        <w:ind w:left="0" w:leftChars="0" w:firstLine="486" w:firstLineChars="200"/>
        <w:jc w:val="left"/>
        <w:rPr>
          <w:rFonts w:hint="eastAsia" w:ascii="宋体" w:hAnsi="宋体" w:eastAsia="宋体" w:cs="宋体"/>
          <w:b/>
          <w:bCs/>
          <w:spacing w:val="1"/>
          <w:kern w:val="2"/>
          <w:sz w:val="24"/>
          <w:szCs w:val="24"/>
          <w:lang w:val="en-US" w:eastAsia="zh-CN" w:bidi="ar-SA"/>
        </w:rPr>
      </w:pPr>
      <w:r>
        <w:rPr>
          <w:rFonts w:hint="eastAsia" w:ascii="宋体" w:hAnsi="宋体" w:eastAsia="宋体" w:cs="宋体"/>
          <w:b/>
          <w:bCs/>
          <w:spacing w:val="1"/>
          <w:kern w:val="2"/>
          <w:sz w:val="24"/>
          <w:szCs w:val="24"/>
          <w:lang w:val="en-US" w:eastAsia="zh-CN" w:bidi="ar-SA"/>
        </w:rPr>
        <w:t xml:space="preserve">（5）动物病理学  </w:t>
      </w:r>
    </w:p>
    <w:p w14:paraId="59D51A2B">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课程目标：通过学习使学生能够认识个体和其群体所患疾病的本质，并能运用动物病理学的理论知识和技能对疾病做出诊断，制定防治方案，直接为生产服务。</w:t>
      </w:r>
    </w:p>
    <w:p w14:paraId="350F9E15">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主要内容和教学要求：本课程从形态和机能两方面来研究患病动物各系统器官的病理变化，掌握疾病的原因、发生和发展机理，以及发生病变脏器、组织的病理变化。教学过程中要求做到理实一体，要结合标本、切片的现场教学，精讲多练，结合生产和临床实际，培养学生独立思考和自学能力。</w:t>
      </w:r>
    </w:p>
    <w:p w14:paraId="6C30E396">
      <w:pPr>
        <w:widowControl/>
        <w:numPr>
          <w:ilvl w:val="0"/>
          <w:numId w:val="0"/>
        </w:numPr>
        <w:spacing w:line="360" w:lineRule="auto"/>
        <w:ind w:left="0" w:leftChars="0" w:firstLine="486" w:firstLineChars="200"/>
        <w:jc w:val="left"/>
        <w:rPr>
          <w:rFonts w:hint="eastAsia" w:ascii="宋体" w:hAnsi="宋体" w:eastAsia="宋体" w:cs="宋体"/>
          <w:b/>
          <w:bCs/>
          <w:spacing w:val="1"/>
          <w:kern w:val="2"/>
          <w:sz w:val="24"/>
          <w:szCs w:val="24"/>
          <w:lang w:val="en-US" w:eastAsia="zh-CN" w:bidi="ar-SA"/>
        </w:rPr>
      </w:pPr>
      <w:r>
        <w:rPr>
          <w:rFonts w:hint="eastAsia" w:ascii="宋体" w:hAnsi="宋体" w:eastAsia="宋体" w:cs="宋体"/>
          <w:b/>
          <w:bCs/>
          <w:spacing w:val="1"/>
          <w:kern w:val="2"/>
          <w:sz w:val="24"/>
          <w:szCs w:val="24"/>
          <w:lang w:val="en-US" w:eastAsia="zh-CN" w:bidi="ar-SA"/>
        </w:rPr>
        <w:t xml:space="preserve">（6）畜禽环境卫生  </w:t>
      </w:r>
    </w:p>
    <w:p w14:paraId="6C39B294">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课程目标：通过本课程的学习，让学生掌握养殖场环境卫生与控制的基本知识和技能，了解环境各要素对畜禽的作用；掌握空气环境卫生的基本要求；解养殖场的设置要求及养殖场环境污染的原因；掌握养殖场环境保护与控制的基本措施。</w:t>
      </w:r>
    </w:p>
    <w:p w14:paraId="109D6B39">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主要内容和教学要求：本课程主要包含两大模块环境卫生与畜禽健康、养殖场环境控制与保护，五个项目空气环境卫生土地、饲料及饮水卫生、养殖场的设置、畜禽舍空气环境的改善与控制、养殖场环境保护等。在教学过程中可深入养殖场进行现场教学，增加学生自行设计养殖场的技能训练，实地考察养殖规划设计及环境条件控制技术，以便增加学生的动手设计能力。</w:t>
      </w:r>
    </w:p>
    <w:p w14:paraId="5E057C1C">
      <w:pPr>
        <w:widowControl/>
        <w:numPr>
          <w:ilvl w:val="0"/>
          <w:numId w:val="0"/>
        </w:numPr>
        <w:spacing w:line="360" w:lineRule="auto"/>
        <w:ind w:firstLine="486" w:firstLineChars="200"/>
        <w:jc w:val="left"/>
        <w:rPr>
          <w:rFonts w:hint="eastAsia" w:ascii="宋体" w:hAnsi="宋体" w:eastAsia="宋体" w:cs="宋体"/>
          <w:color w:val="000000"/>
          <w:kern w:val="0"/>
          <w:sz w:val="24"/>
          <w:szCs w:val="24"/>
        </w:rPr>
      </w:pPr>
      <w:r>
        <w:rPr>
          <w:rFonts w:hint="eastAsia" w:ascii="宋体" w:hAnsi="宋体" w:eastAsia="宋体" w:cs="宋体"/>
          <w:b/>
          <w:bCs/>
          <w:spacing w:val="1"/>
          <w:kern w:val="2"/>
          <w:sz w:val="24"/>
          <w:szCs w:val="24"/>
          <w:lang w:val="en-US" w:eastAsia="zh-CN" w:bidi="ar-SA"/>
        </w:rPr>
        <w:t>（7）动物遗传育种</w:t>
      </w:r>
      <w:r>
        <w:rPr>
          <w:rFonts w:hint="eastAsia" w:ascii="宋体" w:hAnsi="宋体" w:eastAsia="宋体" w:cs="宋体"/>
          <w:color w:val="000000"/>
          <w:kern w:val="0"/>
          <w:sz w:val="24"/>
          <w:szCs w:val="24"/>
        </w:rPr>
        <w:t xml:space="preserve">  </w:t>
      </w:r>
    </w:p>
    <w:p w14:paraId="518F0455">
      <w:pPr>
        <w:widowControl/>
        <w:numPr>
          <w:ilvl w:val="0"/>
          <w:numId w:val="0"/>
        </w:numPr>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课程目标：通过学习使学生理解家畜遗传育种的基本原理以及在实践中的应用，学会使用基本的遗传规律和育种方法分析实际生产中的遗传现象，选择优良种畜。</w:t>
      </w:r>
    </w:p>
    <w:p w14:paraId="07256048">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主要内容和教学要求：本课程包含遗传学和育种学两大部分内容，具体分为遗传物质基础、遗传规律、数量性状遗传、群体遗传、品种资源利用、种畜选配、育种方法等8个子项目，每个学习项目有若干个工作任务。在教学过程中，实施教、学、做一体化，倡导探究性学习，力图改变学生的学习方式，引导学生主动参与、乐于探究、勤于动手。</w:t>
      </w:r>
    </w:p>
    <w:p w14:paraId="09169B34">
      <w:pPr>
        <w:widowControl/>
        <w:numPr>
          <w:ilvl w:val="0"/>
          <w:numId w:val="0"/>
        </w:numPr>
        <w:spacing w:line="360" w:lineRule="auto"/>
        <w:ind w:firstLine="486" w:firstLineChars="200"/>
        <w:jc w:val="left"/>
        <w:rPr>
          <w:rFonts w:hint="eastAsia" w:ascii="宋体" w:hAnsi="宋体" w:eastAsia="宋体" w:cs="宋体"/>
          <w:b/>
          <w:bCs/>
          <w:spacing w:val="1"/>
          <w:kern w:val="2"/>
          <w:sz w:val="24"/>
          <w:szCs w:val="24"/>
          <w:lang w:val="en-US" w:eastAsia="zh-CN" w:bidi="ar-SA"/>
        </w:rPr>
      </w:pPr>
      <w:r>
        <w:rPr>
          <w:rFonts w:hint="eastAsia" w:ascii="宋体" w:hAnsi="宋体" w:eastAsia="宋体" w:cs="宋体"/>
          <w:b/>
          <w:bCs/>
          <w:spacing w:val="1"/>
          <w:kern w:val="2"/>
          <w:sz w:val="24"/>
          <w:szCs w:val="24"/>
          <w:lang w:val="en-US" w:eastAsia="zh-CN" w:bidi="ar-SA"/>
        </w:rPr>
        <w:t xml:space="preserve">（8）动物药理与毒理 </w:t>
      </w:r>
    </w:p>
    <w:p w14:paraId="02E38130">
      <w:pPr>
        <w:widowControl/>
        <w:numPr>
          <w:ilvl w:val="0"/>
          <w:numId w:val="0"/>
        </w:numPr>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课程目标：通过学习使学生能较熟练地合理应用药物，具备从事畜牧兽医专业所必需的常用药物应用等相关技能，合理用药、提高药效，更好地为畜牧业生产服务。</w:t>
      </w:r>
    </w:p>
    <w:p w14:paraId="4EA77D04">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主要内容和教学要求：本课程分为动物药理基础知识篇和动物临床用药篇，包括13个单元，分别是抗微生物药物、消毒防腐药物、抗寄生虫药物、作用于中枢神经系统、外周神经系统、消化系统、呼吸系统的药物等。教学过程中应加强对学生实际职业能力培养，强化案例教学，注重以任务引领案例来激发学生兴趣，让学生在学中做和做中学，积极引导学生提升职业素养。</w:t>
      </w:r>
    </w:p>
    <w:p w14:paraId="25076346">
      <w:pPr>
        <w:keepNext w:val="0"/>
        <w:keepLines w:val="0"/>
        <w:pageBreakBefore w:val="0"/>
        <w:widowControl w:val="0"/>
        <w:kinsoku/>
        <w:wordWrap/>
        <w:overflowPunct/>
        <w:topLinePunct w:val="0"/>
        <w:autoSpaceDE/>
        <w:autoSpaceDN/>
        <w:bidi w:val="0"/>
        <w:adjustRightInd/>
        <w:snapToGrid/>
        <w:spacing w:line="360" w:lineRule="auto"/>
        <w:ind w:firstLine="486" w:firstLineChars="200"/>
        <w:textAlignment w:val="auto"/>
        <w:rPr>
          <w:rFonts w:hint="eastAsia" w:ascii="宋体" w:hAnsi="宋体" w:eastAsia="宋体" w:cs="宋体"/>
          <w:b/>
          <w:bCs/>
          <w:spacing w:val="1"/>
          <w:kern w:val="2"/>
          <w:sz w:val="24"/>
          <w:szCs w:val="24"/>
          <w:lang w:val="en-US" w:eastAsia="zh-CN" w:bidi="ar-SA"/>
        </w:rPr>
      </w:pPr>
      <w:r>
        <w:rPr>
          <w:rFonts w:hint="eastAsia" w:ascii="宋体" w:hAnsi="宋体" w:eastAsia="宋体" w:cs="宋体"/>
          <w:b/>
          <w:bCs/>
          <w:spacing w:val="1"/>
          <w:kern w:val="2"/>
          <w:sz w:val="24"/>
          <w:szCs w:val="24"/>
          <w:lang w:val="en-US" w:eastAsia="zh-CN" w:bidi="ar-SA"/>
        </w:rPr>
        <w:t>2.专业核心课</w:t>
      </w:r>
    </w:p>
    <w:p w14:paraId="767F2E4E">
      <w:pPr>
        <w:widowControl/>
        <w:spacing w:line="360" w:lineRule="auto"/>
        <w:ind w:firstLine="486" w:firstLineChars="200"/>
        <w:jc w:val="left"/>
        <w:rPr>
          <w:rFonts w:hint="eastAsia" w:ascii="宋体" w:hAnsi="宋体" w:eastAsia="宋体" w:cs="宋体"/>
          <w:color w:val="000000"/>
          <w:kern w:val="0"/>
          <w:sz w:val="24"/>
          <w:szCs w:val="24"/>
        </w:rPr>
      </w:pPr>
      <w:r>
        <w:rPr>
          <w:rFonts w:hint="eastAsia" w:ascii="宋体" w:hAnsi="宋体" w:eastAsia="宋体" w:cs="宋体"/>
          <w:b/>
          <w:bCs/>
          <w:spacing w:val="1"/>
          <w:kern w:val="2"/>
          <w:sz w:val="24"/>
          <w:szCs w:val="24"/>
          <w:lang w:val="en-US" w:eastAsia="zh-CN" w:bidi="ar-SA"/>
        </w:rPr>
        <w:t>（1）动物防疫技术</w:t>
      </w:r>
      <w:r>
        <w:rPr>
          <w:rFonts w:hint="eastAsia" w:ascii="宋体" w:hAnsi="宋体" w:eastAsia="宋体" w:cs="宋体"/>
          <w:color w:val="000000"/>
          <w:kern w:val="0"/>
          <w:sz w:val="24"/>
          <w:szCs w:val="24"/>
        </w:rPr>
        <w:t xml:space="preserve">  </w:t>
      </w:r>
    </w:p>
    <w:p w14:paraId="04FD2F17">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课程目标：通过学习使学生具备疫情调查分析能力，掌握动物疫病防控技术，增强生物安全意识，使学生具备畜牧场防疫员、动物疫病诊治员等所需的知识和能力。</w:t>
      </w:r>
    </w:p>
    <w:p w14:paraId="695EDE92">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主要内容和教学要求：本课程知识内容涵盖动物疫情调查、动物疫病的防控、重大动物疫情的处置和染疫动物尸体的处理等，教学过程中要围绕教学目标开展项目教学、现场教学、案例教学、模拟实境等教学方法，做到“课程与实训一体化”“教学做一体化”，引导学生提出问题并制定解决方案，具备过硬的综合职业能力。</w:t>
      </w:r>
    </w:p>
    <w:p w14:paraId="5E55E56A">
      <w:pPr>
        <w:widowControl/>
        <w:spacing w:line="360" w:lineRule="auto"/>
        <w:ind w:firstLine="486" w:firstLineChars="200"/>
        <w:jc w:val="left"/>
        <w:rPr>
          <w:rFonts w:ascii="宋体" w:hAnsi="宋体" w:eastAsia="宋体" w:cs="宋体"/>
          <w:kern w:val="0"/>
          <w:sz w:val="24"/>
          <w:szCs w:val="24"/>
        </w:rPr>
      </w:pPr>
      <w:r>
        <w:rPr>
          <w:rFonts w:hint="eastAsia" w:ascii="宋体" w:hAnsi="宋体" w:eastAsia="宋体" w:cs="宋体"/>
          <w:b/>
          <w:bCs/>
          <w:spacing w:val="1"/>
          <w:kern w:val="2"/>
          <w:sz w:val="24"/>
          <w:szCs w:val="24"/>
          <w:lang w:val="en-US" w:eastAsia="zh-CN" w:bidi="ar-SA"/>
        </w:rPr>
        <w:t xml:space="preserve">（2）兽医临床诊疗技术 </w:t>
      </w:r>
      <w:r>
        <w:rPr>
          <w:rFonts w:hint="eastAsia" w:ascii="宋体" w:hAnsi="宋体" w:eastAsia="宋体" w:cs="宋体"/>
          <w:color w:val="000000"/>
          <w:kern w:val="0"/>
          <w:sz w:val="24"/>
          <w:szCs w:val="24"/>
        </w:rPr>
        <w:t xml:space="preserve"> </w:t>
      </w:r>
    </w:p>
    <w:p w14:paraId="47B36660">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课程目标：通过学习使学生熟练掌握临床检查的方法和治疗技术，理解症状学的诊断意义，识别正常状态和病理状态，了解特殊检查方法，能对典型病例做出初步诊断和治疗。</w:t>
      </w:r>
    </w:p>
    <w:p w14:paraId="3FDC5D8A">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主要内容和教学要求：本课程知识内容包括临床诊断技术、实验室诊断技术、特殊检查方法、以及外科治疗技术、给药技术、穿刺技术等。教学中重视对学生进行全面的科学素养教育，倡导探究性学习，着眼培养学生临床水平及终身学习能力。</w:t>
      </w:r>
    </w:p>
    <w:p w14:paraId="79CC25A9">
      <w:pPr>
        <w:widowControl/>
        <w:spacing w:line="360" w:lineRule="auto"/>
        <w:ind w:firstLine="486" w:firstLineChars="200"/>
        <w:jc w:val="left"/>
        <w:rPr>
          <w:rFonts w:ascii="宋体" w:hAnsi="宋体" w:eastAsia="宋体" w:cs="宋体"/>
          <w:kern w:val="0"/>
          <w:sz w:val="24"/>
          <w:szCs w:val="24"/>
        </w:rPr>
      </w:pPr>
      <w:r>
        <w:rPr>
          <w:rFonts w:hint="eastAsia" w:ascii="宋体" w:hAnsi="宋体" w:eastAsia="宋体" w:cs="宋体"/>
          <w:b/>
          <w:bCs/>
          <w:spacing w:val="1"/>
          <w:kern w:val="2"/>
          <w:sz w:val="24"/>
          <w:szCs w:val="24"/>
          <w:lang w:val="en-US" w:eastAsia="zh-CN" w:bidi="ar-SA"/>
        </w:rPr>
        <w:t>（3）养猪与猪病防治</w:t>
      </w:r>
      <w:r>
        <w:rPr>
          <w:rFonts w:hint="eastAsia" w:ascii="宋体" w:hAnsi="宋体" w:eastAsia="宋体" w:cs="宋体"/>
          <w:color w:val="000000"/>
          <w:kern w:val="0"/>
          <w:sz w:val="24"/>
          <w:szCs w:val="24"/>
        </w:rPr>
        <w:t xml:space="preserve">  </w:t>
      </w:r>
    </w:p>
    <w:p w14:paraId="4920F468">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课程目标：通过本课程的学习，学生能掌握猪的特性行为、猪种选择、高效繁殖技术和疾病防控技术，具备独立进行不同阶段生产猪群饲养管理的能力及与养猪相关行业的从业履职能力，能解决实际生产中的一般性技术问题，并具有适应市场的应变能力和从事猪场经营管理的发展潜能。</w:t>
      </w:r>
    </w:p>
    <w:p w14:paraId="55C7E8CE">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主要内容和教学要求：本课程包含有7个教学模块，分别为养猪场建设、后备猪管理技术、种公猪管理技术、种母猪管理技术、商品猪育肥管理技术、猪场经营管理技术、猪病防治等，以后备猪管理技术、种公猪管理技术、种母猪管理技术、商品猪肥育管理技术和猪病防治为教学重点。本课程实施课堂教学和实训操作并行的教育培养模式，实训操作占总课时的50%。学生通过实训操作巩固掌握相关的专业基础知识，学会实际生产操作技能，提升解决养猪生产实际问题的综合能力。</w:t>
      </w:r>
    </w:p>
    <w:p w14:paraId="5DF70054">
      <w:pPr>
        <w:widowControl/>
        <w:numPr>
          <w:ilvl w:val="0"/>
          <w:numId w:val="0"/>
        </w:numPr>
        <w:spacing w:line="360" w:lineRule="auto"/>
        <w:ind w:firstLine="486" w:firstLineChars="200"/>
        <w:jc w:val="left"/>
        <w:rPr>
          <w:rFonts w:hint="eastAsia" w:ascii="宋体" w:hAnsi="宋体" w:eastAsia="宋体" w:cs="宋体"/>
          <w:b/>
          <w:bCs/>
          <w:spacing w:val="1"/>
          <w:kern w:val="2"/>
          <w:sz w:val="24"/>
          <w:szCs w:val="24"/>
          <w:lang w:val="en-US" w:eastAsia="zh-CN" w:bidi="ar-SA"/>
        </w:rPr>
      </w:pPr>
      <w:r>
        <w:rPr>
          <w:rFonts w:hint="eastAsia" w:ascii="宋体" w:hAnsi="宋体" w:eastAsia="宋体" w:cs="宋体"/>
          <w:b/>
          <w:bCs/>
          <w:spacing w:val="1"/>
          <w:kern w:val="2"/>
          <w:sz w:val="24"/>
          <w:szCs w:val="24"/>
          <w:lang w:val="en-US" w:eastAsia="zh-CN" w:bidi="ar-SA"/>
        </w:rPr>
        <w:t xml:space="preserve">（4）养禽与禽病防治 </w:t>
      </w:r>
    </w:p>
    <w:p w14:paraId="4BCE984C">
      <w:pPr>
        <w:widowControl/>
        <w:numPr>
          <w:ilvl w:val="0"/>
          <w:numId w:val="0"/>
        </w:numPr>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课程目标：通过本课程的学习与训练，学生了解家禽的生物学特性及解剖、生理特点，掌握家禽的主要品种及生产性能等指标计算的基本知识，掌握养禽场工程设施管理基本知识，掌握家禽人工授精及大群配种基本知识，掌握家禽人工孵化基本知识，掌握蛋鸡、肉鸡、种鸡、肉鸭、肉种鸭、鹅的饲养管理要点，掌握禽病诊疗技术。掌握相关技能，能达到直接上岗工作的要求。</w:t>
      </w:r>
    </w:p>
    <w:p w14:paraId="7D61795C">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主要内容和教学要求：本课程分为禽场建设、家禽孵化、蛋鸡生产、肉鸡生产、鸭生产、鹅生产、禽场经营管理、禽病防治等八大项目，细分到工作任务。以家禽孵化、蛋鸡生产、肉鸡生产、鸭生产、禽病防治为重点。采用项目模块教学，以任务驱动引导学生学习，教学过程中强化实训，做到专业要求与行业要求一致，实训要求与岗位要求一致，教学内容与工作任务一致，充分体现工学结合的高职教学理念。</w:t>
      </w:r>
    </w:p>
    <w:p w14:paraId="5CB2E1E2">
      <w:pPr>
        <w:widowControl/>
        <w:spacing w:line="360" w:lineRule="auto"/>
        <w:ind w:firstLine="486" w:firstLineChars="200"/>
        <w:jc w:val="left"/>
        <w:rPr>
          <w:rFonts w:ascii="宋体" w:hAnsi="宋体" w:eastAsia="宋体" w:cs="宋体"/>
          <w:kern w:val="0"/>
          <w:sz w:val="24"/>
          <w:szCs w:val="24"/>
        </w:rPr>
      </w:pPr>
      <w:r>
        <w:rPr>
          <w:rFonts w:hint="eastAsia" w:ascii="宋体" w:hAnsi="宋体" w:eastAsia="宋体" w:cs="宋体"/>
          <w:b/>
          <w:bCs/>
          <w:spacing w:val="1"/>
          <w:kern w:val="2"/>
          <w:sz w:val="24"/>
          <w:szCs w:val="24"/>
          <w:lang w:val="en-US" w:eastAsia="zh-CN" w:bidi="ar-SA"/>
        </w:rPr>
        <w:t xml:space="preserve">（5）牛羊生产与疾病防治 </w:t>
      </w:r>
      <w:r>
        <w:rPr>
          <w:rFonts w:hint="eastAsia" w:ascii="宋体" w:hAnsi="宋体" w:eastAsia="宋体" w:cs="宋体"/>
          <w:color w:val="000000"/>
          <w:kern w:val="0"/>
          <w:sz w:val="24"/>
          <w:szCs w:val="24"/>
        </w:rPr>
        <w:t xml:space="preserve"> </w:t>
      </w:r>
    </w:p>
    <w:p w14:paraId="4B9823A5">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课程目标：通过本课程的学习，学生能够掌握养牛羊生产的各项技术，具备独立完成各阶段饲养的任务，并能胜任一般的疾病防治工作。</w:t>
      </w:r>
    </w:p>
    <w:p w14:paraId="20666F91">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主要内容和教学要求：该课程内容包括牛羊的品种与改良、繁殖技术、饲料与营养需要、饲养管理、养殖场建设与环境控制、养殖场经营与管理、牛羊的保健与疾病防治技术等，每章设复习思考题，书后有实训指导，便于理论知识的学习和实践技能的训练。能使学生牢固掌握牛羊生产所必需的基本理论知识和基本操作技能，并具备解决牛羊生产技术问题的能力。</w:t>
      </w:r>
    </w:p>
    <w:p w14:paraId="21541DB4">
      <w:pPr>
        <w:widowControl/>
        <w:numPr>
          <w:ilvl w:val="0"/>
          <w:numId w:val="0"/>
        </w:numPr>
        <w:spacing w:line="360" w:lineRule="auto"/>
        <w:ind w:firstLine="486" w:firstLineChars="200"/>
        <w:jc w:val="left"/>
        <w:rPr>
          <w:rFonts w:hint="eastAsia" w:ascii="宋体" w:hAnsi="宋体" w:eastAsia="宋体" w:cs="宋体"/>
          <w:color w:val="000000"/>
          <w:kern w:val="0"/>
          <w:sz w:val="24"/>
          <w:szCs w:val="24"/>
        </w:rPr>
      </w:pPr>
      <w:r>
        <w:rPr>
          <w:rFonts w:hint="eastAsia" w:ascii="宋体" w:hAnsi="宋体" w:eastAsia="宋体" w:cs="宋体"/>
          <w:b/>
          <w:bCs/>
          <w:spacing w:val="1"/>
          <w:kern w:val="2"/>
          <w:sz w:val="24"/>
          <w:szCs w:val="24"/>
          <w:lang w:val="en-US" w:eastAsia="zh-CN" w:bidi="ar-SA"/>
        </w:rPr>
        <w:t>（6）畜牧业经营管理</w:t>
      </w:r>
      <w:r>
        <w:rPr>
          <w:rFonts w:hint="eastAsia" w:ascii="宋体" w:hAnsi="宋体" w:eastAsia="宋体" w:cs="宋体"/>
          <w:color w:val="000000"/>
          <w:kern w:val="0"/>
          <w:sz w:val="24"/>
          <w:szCs w:val="24"/>
        </w:rPr>
        <w:t xml:space="preserve">  </w:t>
      </w:r>
    </w:p>
    <w:p w14:paraId="3B53C8BC">
      <w:pPr>
        <w:widowControl/>
        <w:numPr>
          <w:ilvl w:val="0"/>
          <w:numId w:val="0"/>
        </w:numPr>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课程目标：通过学习使学生在从事专业岗位中成为懂专业、会管理的高级应用型人才，以便更好的指导今后的畜牧业生产实践，促进畜牧业经济发展。</w:t>
      </w:r>
    </w:p>
    <w:p w14:paraId="5E2F2556">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主要内容和教学要求：本课程主要包括畜牧业生产的结构与布局、经济预测、经营决策、经济核算、畜产品流通、畜产品市场等经济管理的基本理论知识。教学过程当中，应该注重案例分析、课堂讨论和实践调研，培养学生从现代管理的视角来观察、分析和思考养殖场经营中存在的问题，提升学生的战略制定、方案决策等基本技能，为学生形成职业行为能力打下坚实的基础。</w:t>
      </w:r>
    </w:p>
    <w:p w14:paraId="71F754A0">
      <w:pPr>
        <w:widowControl/>
        <w:spacing w:line="360" w:lineRule="auto"/>
        <w:ind w:firstLine="486" w:firstLineChars="200"/>
        <w:jc w:val="left"/>
        <w:rPr>
          <w:rFonts w:hint="eastAsia" w:ascii="宋体" w:hAnsi="宋体" w:eastAsia="宋体" w:cs="宋体"/>
          <w:b/>
          <w:bCs/>
          <w:spacing w:val="1"/>
          <w:kern w:val="2"/>
          <w:sz w:val="24"/>
          <w:szCs w:val="24"/>
          <w:lang w:val="en-US" w:eastAsia="zh-CN" w:bidi="ar-SA"/>
        </w:rPr>
      </w:pPr>
      <w:r>
        <w:rPr>
          <w:rFonts w:hint="eastAsia" w:ascii="宋体" w:hAnsi="宋体" w:eastAsia="宋体" w:cs="宋体"/>
          <w:b/>
          <w:bCs/>
          <w:spacing w:val="1"/>
          <w:kern w:val="2"/>
          <w:sz w:val="24"/>
          <w:szCs w:val="24"/>
          <w:lang w:val="en-US" w:eastAsia="zh-CN" w:bidi="ar-SA"/>
        </w:rPr>
        <w:t>（7）畜牧场设备使用与维护</w:t>
      </w:r>
    </w:p>
    <w:p w14:paraId="75F785A6">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课程目标：通过学习</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学生能够系统阐述常见畜牧场设备的类型、结构、工作原理及适用范围，包括养殖设备（如各类畜禽舍养殖栏具、喂料与饮水设备等）、环境控制设备（通风、供暖、降温、照明等设备）、粪污处理设备等。熟练操作各类常见畜牧场设备，如正确安装、调试、使用养殖栏具，精准操作喂料和饮水设备，根据实际环境需求熟练调节通风、供暖、降温等环境控制设备，以及规范操作粪污处理设备等。能够运用所学知识和技能，准确判断畜牧场设备常见故障，并能独立进行简单故障的排除和维修，如更换损坏的零部件、调整设备参数等。</w:t>
      </w:r>
    </w:p>
    <w:p w14:paraId="58B86AFB">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主要内容和教学要求：养殖设备</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栏具、喂料、饮水设备</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的结构、原理、操作及选型。环境控制设备</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通风、供暖、降温、照明设备</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的原理、组成、选型及维护。粪污处理设备的结构、原理、操作及维护。</w:t>
      </w:r>
      <w:r>
        <w:rPr>
          <w:rFonts w:hint="eastAsia" w:ascii="宋体" w:hAnsi="宋体" w:eastAsia="宋体" w:cs="宋体"/>
          <w:color w:val="000000"/>
          <w:kern w:val="0"/>
          <w:sz w:val="24"/>
          <w:szCs w:val="24"/>
          <w:lang w:eastAsia="zh-CN"/>
        </w:rPr>
        <w:t>以及各类设备</w:t>
      </w:r>
      <w:r>
        <w:rPr>
          <w:rFonts w:hint="eastAsia" w:ascii="宋体" w:hAnsi="宋体" w:eastAsia="宋体" w:cs="宋体"/>
          <w:color w:val="000000"/>
          <w:kern w:val="0"/>
          <w:sz w:val="24"/>
          <w:szCs w:val="24"/>
        </w:rPr>
        <w:t>日常保养、故障诊断排除、维修流程与设备管理手段。教师应运用多媒体教学、案例分析、现场教学等多种教学方法，深入浅出地讲解畜牧场设备使用与维护的理论知识，使学生易于理解和掌握。教学过程中要注重理论联系实际，结合畜牧场生产实际案例，讲解设备在不同场景下的应用和维护要点，提高学生的实际应用能力。实践教学内容应紧密围绕畜牧场生产实际需求，设置具有针对性和实用性的实践项目，如设备故障诊断与排除、设备选型与布局设计等，提高学生解决实际问题的能力。</w:t>
      </w:r>
    </w:p>
    <w:p w14:paraId="433847F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宋体" w:hAnsi="宋体" w:eastAsia="宋体" w:cs="宋体"/>
          <w:kern w:val="0"/>
          <w:sz w:val="24"/>
          <w:szCs w:val="24"/>
        </w:rPr>
      </w:pPr>
      <w:r>
        <w:rPr>
          <w:rFonts w:ascii="Calibri" w:hAnsi="Calibri" w:eastAsia="宋体" w:cs="Calibri"/>
          <w:b/>
          <w:bCs/>
          <w:color w:val="000000"/>
          <w:kern w:val="0"/>
          <w:sz w:val="24"/>
          <w:szCs w:val="24"/>
        </w:rPr>
        <w:t>3.</w:t>
      </w:r>
      <w:r>
        <w:rPr>
          <w:rFonts w:hint="eastAsia" w:ascii="宋体" w:hAnsi="宋体" w:eastAsia="宋体" w:cs="宋体"/>
          <w:b/>
          <w:bCs/>
          <w:color w:val="000000"/>
          <w:kern w:val="0"/>
          <w:sz w:val="24"/>
          <w:szCs w:val="24"/>
        </w:rPr>
        <w:t>专业</w:t>
      </w:r>
      <w:r>
        <w:rPr>
          <w:rFonts w:hint="eastAsia" w:ascii="宋体" w:hAnsi="宋体" w:eastAsia="宋体" w:cs="宋体"/>
          <w:b/>
          <w:bCs/>
          <w:color w:val="000000"/>
          <w:kern w:val="0"/>
          <w:sz w:val="24"/>
          <w:szCs w:val="24"/>
          <w:lang w:eastAsia="zh-CN"/>
        </w:rPr>
        <w:t>选修</w:t>
      </w:r>
      <w:r>
        <w:rPr>
          <w:rFonts w:hint="eastAsia" w:ascii="宋体" w:hAnsi="宋体" w:eastAsia="宋体" w:cs="宋体"/>
          <w:b/>
          <w:bCs/>
          <w:color w:val="000000"/>
          <w:kern w:val="0"/>
          <w:sz w:val="24"/>
          <w:szCs w:val="24"/>
        </w:rPr>
        <w:t>课</w:t>
      </w:r>
    </w:p>
    <w:p w14:paraId="084A3C65">
      <w:pPr>
        <w:widowControl/>
        <w:spacing w:line="360" w:lineRule="auto"/>
        <w:ind w:firstLine="486" w:firstLineChars="200"/>
        <w:jc w:val="left"/>
        <w:rPr>
          <w:rFonts w:hint="eastAsia" w:ascii="宋体" w:hAnsi="宋体" w:eastAsia="宋体" w:cs="宋体"/>
          <w:b/>
          <w:bCs/>
          <w:spacing w:val="1"/>
          <w:kern w:val="2"/>
          <w:sz w:val="24"/>
          <w:szCs w:val="24"/>
          <w:lang w:val="en-US" w:eastAsia="zh-CN" w:bidi="ar-SA"/>
        </w:rPr>
      </w:pPr>
      <w:r>
        <w:rPr>
          <w:rFonts w:hint="eastAsia" w:ascii="宋体" w:hAnsi="宋体" w:eastAsia="宋体" w:cs="宋体"/>
          <w:b/>
          <w:bCs/>
          <w:spacing w:val="1"/>
          <w:kern w:val="2"/>
          <w:sz w:val="24"/>
          <w:szCs w:val="24"/>
          <w:lang w:val="en-US" w:eastAsia="zh-CN" w:bidi="ar-SA"/>
        </w:rPr>
        <w:t xml:space="preserve">（1）基础化学  </w:t>
      </w:r>
    </w:p>
    <w:p w14:paraId="3F2379B2">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课程目标：通过本课程的学习，使学生掌握基础化学的基本理论、基本知识，并为其后续生理与生化、动物药理与毒理等课程的学习奠定良好的基础，也将为有志于进一步深造的学生提供有益的帮助。</w:t>
      </w:r>
    </w:p>
    <w:p w14:paraId="70D4D214">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主要内容和教学要求：本课程主要包括无机化学、有机化学和分析化学三部分内容。无机化学主要侧重物质结构，有机化学内容以有机化合物的构性、结构特点和主要官能为线。教学过程当中，要注意与学生前阶段化学知识的衔接，既要避免不必要的重复又要做到深入浅出，随时补充新内容，讲授方式上力求形象生动、贯穿分析的方法。努力改善课堂教学效果，提高教学质量。</w:t>
      </w:r>
    </w:p>
    <w:p w14:paraId="2983AE2E">
      <w:pPr>
        <w:widowControl/>
        <w:spacing w:line="360" w:lineRule="auto"/>
        <w:ind w:firstLine="486" w:firstLineChars="200"/>
        <w:jc w:val="left"/>
        <w:rPr>
          <w:rFonts w:hint="eastAsia" w:ascii="宋体" w:hAnsi="宋体" w:eastAsia="宋体" w:cs="宋体"/>
          <w:b/>
          <w:bCs/>
          <w:spacing w:val="1"/>
          <w:kern w:val="2"/>
          <w:sz w:val="24"/>
          <w:szCs w:val="24"/>
          <w:lang w:val="en-US" w:eastAsia="zh-CN" w:bidi="ar-SA"/>
        </w:rPr>
      </w:pPr>
      <w:r>
        <w:rPr>
          <w:rFonts w:hint="eastAsia" w:ascii="宋体" w:hAnsi="宋体" w:eastAsia="宋体" w:cs="宋体"/>
          <w:b/>
          <w:bCs/>
          <w:spacing w:val="1"/>
          <w:kern w:val="2"/>
          <w:sz w:val="24"/>
          <w:szCs w:val="24"/>
          <w:lang w:val="en-US" w:eastAsia="zh-CN" w:bidi="ar-SA"/>
        </w:rPr>
        <w:t xml:space="preserve">（2）畜牧工程  </w:t>
      </w:r>
    </w:p>
    <w:p w14:paraId="46B9CDD8">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课程目标：通过本课程的学习，使学生掌握主要畜牧机械的基本原理和使用技能，了解畜牧生产中新技术、新机具、新理论的发展，有利于学生用好畜牧机械，促进农机和畜牧业生产更好的结合和发展，加速推进我国畜牧业现代化进程打下良好基础。</w:t>
      </w:r>
    </w:p>
    <w:p w14:paraId="03DA0889">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主要内容和教学要求：本课程主要讲解畜牧业生产过程中机械动力设备、畜牧作业机械的构造、原理和应用。在教学过程中，利用多媒体教学，通过大量的图片、动画和视频手段，结合相应的实验内容，让学生们能更加直观、通俗易懂的方式完成课程的学习。</w:t>
      </w:r>
    </w:p>
    <w:p w14:paraId="7BAA0199">
      <w:pPr>
        <w:widowControl/>
        <w:spacing w:line="360" w:lineRule="auto"/>
        <w:ind w:firstLine="486" w:firstLineChars="200"/>
        <w:jc w:val="left"/>
        <w:rPr>
          <w:rFonts w:hint="eastAsia" w:ascii="宋体" w:hAnsi="宋体" w:eastAsia="宋体" w:cs="宋体"/>
          <w:b/>
          <w:bCs/>
          <w:spacing w:val="1"/>
          <w:kern w:val="2"/>
          <w:sz w:val="24"/>
          <w:szCs w:val="24"/>
          <w:lang w:val="en-US" w:eastAsia="zh-CN" w:bidi="ar-SA"/>
        </w:rPr>
      </w:pPr>
      <w:r>
        <w:rPr>
          <w:rFonts w:hint="eastAsia" w:ascii="宋体" w:hAnsi="宋体" w:eastAsia="宋体" w:cs="宋体"/>
          <w:b/>
          <w:bCs/>
          <w:spacing w:val="1"/>
          <w:kern w:val="2"/>
          <w:sz w:val="24"/>
          <w:szCs w:val="24"/>
          <w:lang w:val="en-US" w:eastAsia="zh-CN" w:bidi="ar-SA"/>
        </w:rPr>
        <w:t xml:space="preserve">（3）宠物养护与疾病防治  </w:t>
      </w:r>
    </w:p>
    <w:p w14:paraId="4B4F4FD2">
      <w:pPr>
        <w:spacing w:line="360" w:lineRule="auto"/>
        <w:ind w:firstLine="480" w:firstLineChars="200"/>
        <w:rPr>
          <w:rFonts w:ascii="宋体" w:hAnsi="宋体" w:eastAsia="宋体" w:cs="宋体"/>
          <w:kern w:val="0"/>
          <w:sz w:val="24"/>
          <w:szCs w:val="24"/>
        </w:rPr>
      </w:pPr>
      <w:r>
        <w:rPr>
          <w:rFonts w:hint="eastAsia" w:ascii="宋体" w:hAnsi="宋体" w:eastAsia="宋体" w:cs="宋体"/>
          <w:color w:val="000000"/>
          <w:kern w:val="0"/>
          <w:sz w:val="24"/>
          <w:szCs w:val="24"/>
        </w:rPr>
        <w:t>课程目标：通过本课程的学习，使学生基本掌握宠物养殖生产、新品种选育、一般疾病的检验与防治等知识。</w:t>
      </w:r>
    </w:p>
    <w:p w14:paraId="5420B099">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主要内容和教学要求：本课程的主要内容包括宠物的养护、繁育、美容、训导、培养和疾病诊断治疗、用品导购等知识。教学过程中尽量做到理实一体化，广泛开展案例教学，提高学生的动手能力。</w:t>
      </w:r>
    </w:p>
    <w:p w14:paraId="3BDBE788">
      <w:pPr>
        <w:widowControl/>
        <w:spacing w:line="360" w:lineRule="auto"/>
        <w:ind w:firstLine="486" w:firstLineChars="200"/>
        <w:jc w:val="left"/>
        <w:rPr>
          <w:rFonts w:ascii="宋体" w:hAnsi="宋体" w:eastAsia="宋体" w:cs="宋体"/>
          <w:kern w:val="0"/>
          <w:sz w:val="24"/>
          <w:szCs w:val="24"/>
        </w:rPr>
      </w:pPr>
      <w:r>
        <w:rPr>
          <w:rFonts w:hint="eastAsia" w:ascii="宋体" w:hAnsi="宋体" w:eastAsia="宋体" w:cs="宋体"/>
          <w:b/>
          <w:bCs/>
          <w:spacing w:val="1"/>
          <w:kern w:val="2"/>
          <w:sz w:val="24"/>
          <w:szCs w:val="24"/>
          <w:lang w:val="en-US" w:eastAsia="zh-CN" w:bidi="ar-SA"/>
        </w:rPr>
        <w:t xml:space="preserve">（4）中兽医  </w:t>
      </w:r>
    </w:p>
    <w:p w14:paraId="575E092A">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课程目标：通过本课程的学习，让学生初步掌握中兽医的基本原理、基本知识、运用其独特的理论体系，诊断动物疾病，进行辨证施治。在疾病的治疗上发挥西兽医不可替代的作用，确保畜牧兽医业健康发展。</w:t>
      </w:r>
    </w:p>
    <w:p w14:paraId="0BEB4A8C">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主要内容和教学要求：本课程的教学内容主要有阴阳五行、脏腑、诊断方法、辩证手段、防治法则、中药基础和方剂等单元。课程的教学内容分为了解，理解，掌握三个层次，掌握必要的基本概念、基本理论、培养学生分析问题、解决问题的能力。</w:t>
      </w:r>
    </w:p>
    <w:p w14:paraId="0B3D0C4E">
      <w:pPr>
        <w:widowControl/>
        <w:spacing w:line="360" w:lineRule="auto"/>
        <w:ind w:firstLine="486" w:firstLineChars="200"/>
        <w:jc w:val="left"/>
        <w:rPr>
          <w:rFonts w:hint="eastAsia" w:ascii="宋体" w:hAnsi="宋体" w:eastAsia="宋体" w:cs="宋体"/>
          <w:b/>
          <w:bCs/>
          <w:spacing w:val="1"/>
          <w:kern w:val="2"/>
          <w:sz w:val="24"/>
          <w:szCs w:val="24"/>
          <w:lang w:val="en-US" w:eastAsia="zh-CN" w:bidi="ar-SA"/>
        </w:rPr>
      </w:pPr>
      <w:r>
        <w:rPr>
          <w:rFonts w:hint="eastAsia" w:ascii="宋体" w:hAnsi="宋体" w:eastAsia="宋体" w:cs="宋体"/>
          <w:b/>
          <w:bCs/>
          <w:spacing w:val="1"/>
          <w:kern w:val="2"/>
          <w:sz w:val="24"/>
          <w:szCs w:val="24"/>
          <w:lang w:val="en-US" w:eastAsia="zh-CN" w:bidi="ar-SA"/>
        </w:rPr>
        <w:t xml:space="preserve">（5）畜牧业物联网技术 </w:t>
      </w:r>
    </w:p>
    <w:p w14:paraId="3A1F4863">
      <w:pPr>
        <w:widowControl/>
        <w:numPr>
          <w:ilvl w:val="0"/>
          <w:numId w:val="0"/>
        </w:numPr>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课程目标：通过学习，使畜牧兽医专业学生在具备专业知识和技能的同时，能够熟悉信息技术在畜牧业中的应用，使学生适应新时代畜牧业的转型升级。</w:t>
      </w:r>
    </w:p>
    <w:p w14:paraId="4BF2ACE3">
      <w:pPr>
        <w:widowControl/>
        <w:spacing w:line="360" w:lineRule="auto"/>
        <w:ind w:firstLine="480" w:firstLineChars="200"/>
        <w:jc w:val="left"/>
        <w:rPr>
          <w:rFonts w:hint="eastAsia" w:ascii="宋体" w:hAnsi="宋体" w:eastAsia="宋体" w:cs="宋体"/>
          <w:b/>
          <w:bCs/>
          <w:spacing w:val="1"/>
          <w:kern w:val="2"/>
          <w:sz w:val="24"/>
          <w:szCs w:val="24"/>
          <w:lang w:val="en-US" w:eastAsia="zh-CN" w:bidi="ar-SA"/>
        </w:rPr>
      </w:pPr>
      <w:r>
        <w:rPr>
          <w:rFonts w:hint="eastAsia" w:ascii="宋体" w:hAnsi="宋体" w:eastAsia="宋体" w:cs="宋体"/>
          <w:color w:val="000000"/>
          <w:kern w:val="0"/>
          <w:sz w:val="24"/>
          <w:szCs w:val="24"/>
        </w:rPr>
        <w:t>主要内容和教学要求：本课程为物联网技术和畜牧业的交叉学科，主要内容包括家畜编码规范及标识技术，家畜养殖环境及体征行为远程监测，母猪精细饲喂智能装备及种畜养殖过程数字化监管与云计算平台构建等多个方面等。教学过程中要求教师要深入浅出，注重学生学习兴趣的激发。</w:t>
      </w:r>
    </w:p>
    <w:p w14:paraId="2B775BEA">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rPr>
          <w:rFonts w:hint="eastAsia" w:ascii="黑体" w:hAnsi="黑体" w:eastAsia="黑体" w:cs="黑体"/>
          <w:b/>
          <w:bCs/>
          <w:color w:val="000000"/>
          <w:kern w:val="0"/>
          <w:sz w:val="28"/>
          <w:szCs w:val="28"/>
          <w:lang w:val="en-US" w:eastAsia="zh-CN" w:bidi="ar-SA"/>
        </w:rPr>
      </w:pPr>
      <w:bookmarkStart w:id="19" w:name="_Toc134226040"/>
      <w:r>
        <w:rPr>
          <w:rFonts w:hint="eastAsia" w:ascii="黑体" w:hAnsi="黑体" w:eastAsia="黑体" w:cs="黑体"/>
          <w:b/>
          <w:bCs/>
          <w:color w:val="000000"/>
          <w:kern w:val="0"/>
          <w:sz w:val="28"/>
          <w:szCs w:val="28"/>
          <w:lang w:val="en-US" w:eastAsia="zh-CN" w:bidi="ar-SA"/>
        </w:rPr>
        <w:t>七、</w:t>
      </w:r>
      <w:bookmarkEnd w:id="19"/>
      <w:r>
        <w:rPr>
          <w:rFonts w:hint="eastAsia" w:ascii="黑体" w:hAnsi="黑体" w:eastAsia="黑体" w:cs="黑体"/>
          <w:b/>
          <w:bCs/>
          <w:color w:val="000000"/>
          <w:kern w:val="0"/>
          <w:sz w:val="28"/>
          <w:szCs w:val="28"/>
          <w:lang w:val="en-US" w:eastAsia="zh-CN" w:bidi="ar-SA"/>
        </w:rPr>
        <w:t>教学进程安排表和课程结构</w:t>
      </w:r>
    </w:p>
    <w:p w14:paraId="129310D6">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2" w:firstLineChars="200"/>
        <w:jc w:val="left"/>
        <w:textAlignment w:val="auto"/>
        <w:outlineLvl w:val="0"/>
        <w:rPr>
          <w:rFonts w:hint="eastAsia" w:ascii="宋体" w:hAnsi="宋体" w:cs="宋体"/>
          <w:b/>
          <w:bCs/>
          <w:sz w:val="24"/>
        </w:rPr>
      </w:pPr>
      <w:bookmarkStart w:id="20" w:name="_Toc3374"/>
      <w:r>
        <w:rPr>
          <w:rFonts w:hint="eastAsia" w:ascii="宋体" w:hAnsi="宋体" w:cs="宋体"/>
          <w:b/>
          <w:bCs/>
          <w:sz w:val="24"/>
        </w:rPr>
        <w:t>教学周数分配表</w:t>
      </w:r>
      <w:bookmarkEnd w:id="20"/>
    </w:p>
    <w:tbl>
      <w:tblPr>
        <w:tblStyle w:val="16"/>
        <w:tblpPr w:leftFromText="180" w:rightFromText="180" w:vertAnchor="text" w:horzAnchor="page" w:tblpX="727" w:tblpY="425"/>
        <w:tblOverlap w:val="never"/>
        <w:tblW w:w="103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475"/>
        <w:gridCol w:w="438"/>
        <w:gridCol w:w="412"/>
        <w:gridCol w:w="400"/>
        <w:gridCol w:w="388"/>
        <w:gridCol w:w="412"/>
        <w:gridCol w:w="463"/>
        <w:gridCol w:w="412"/>
        <w:gridCol w:w="488"/>
        <w:gridCol w:w="462"/>
        <w:gridCol w:w="488"/>
        <w:gridCol w:w="512"/>
        <w:gridCol w:w="500"/>
        <w:gridCol w:w="488"/>
        <w:gridCol w:w="512"/>
        <w:gridCol w:w="507"/>
        <w:gridCol w:w="481"/>
        <w:gridCol w:w="487"/>
        <w:gridCol w:w="500"/>
        <w:gridCol w:w="505"/>
      </w:tblGrid>
      <w:tr w14:paraId="37AF5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7" w:hRule="atLeast"/>
        </w:trPr>
        <w:tc>
          <w:tcPr>
            <w:tcW w:w="975" w:type="dxa"/>
            <w:tcBorders>
              <w:tl2br w:val="single" w:color="auto" w:sz="4" w:space="0"/>
            </w:tcBorders>
            <w:noWrap w:val="0"/>
            <w:tcMar>
              <w:left w:w="0" w:type="dxa"/>
              <w:right w:w="0" w:type="dxa"/>
            </w:tcMar>
            <w:vAlign w:val="center"/>
          </w:tcPr>
          <w:p w14:paraId="57409F7C">
            <w:pPr>
              <w:spacing w:line="440" w:lineRule="exact"/>
              <w:ind w:firstLine="480" w:firstLineChars="200"/>
              <w:rPr>
                <w:rFonts w:ascii="宋体" w:hAnsi="宋体" w:eastAsia="仿宋_GB2312" w:cs="Times New Roman"/>
                <w:sz w:val="24"/>
                <w:szCs w:val="24"/>
              </w:rPr>
            </w:pPr>
            <w:r>
              <w:rPr>
                <w:rFonts w:hint="eastAsia" w:ascii="宋体" w:hAnsi="宋体" w:eastAsia="仿宋_GB2312" w:cs="Times New Roman"/>
                <w:sz w:val="24"/>
                <w:szCs w:val="24"/>
              </w:rPr>
              <w:t>周次</w:t>
            </w:r>
          </w:p>
          <w:p w14:paraId="6C933FFE">
            <w:pPr>
              <w:spacing w:line="440" w:lineRule="exact"/>
              <w:rPr>
                <w:rFonts w:ascii="宋体" w:hAnsi="宋体" w:eastAsia="仿宋_GB2312" w:cs="Times New Roman"/>
                <w:sz w:val="24"/>
                <w:szCs w:val="24"/>
              </w:rPr>
            </w:pPr>
            <w:r>
              <w:rPr>
                <w:rFonts w:hint="eastAsia" w:ascii="宋体" w:hAnsi="宋体" w:eastAsia="仿宋_GB2312" w:cs="Times New Roman"/>
                <w:sz w:val="24"/>
                <w:szCs w:val="24"/>
              </w:rPr>
              <w:t>学期</w:t>
            </w:r>
          </w:p>
        </w:tc>
        <w:tc>
          <w:tcPr>
            <w:tcW w:w="475" w:type="dxa"/>
            <w:noWrap w:val="0"/>
            <w:vAlign w:val="center"/>
          </w:tcPr>
          <w:p w14:paraId="5EA40336">
            <w:pPr>
              <w:spacing w:line="440" w:lineRule="exact"/>
              <w:jc w:val="center"/>
              <w:rPr>
                <w:rFonts w:hint="eastAsia" w:ascii="宋体" w:hAnsi="宋体" w:eastAsia="仿宋_GB2312" w:cs="Times New Roman"/>
                <w:sz w:val="24"/>
                <w:szCs w:val="24"/>
              </w:rPr>
            </w:pPr>
            <w:r>
              <w:rPr>
                <w:rFonts w:hint="eastAsia" w:ascii="宋体" w:hAnsi="宋体" w:eastAsia="仿宋_GB2312" w:cs="Times New Roman"/>
                <w:sz w:val="24"/>
                <w:szCs w:val="24"/>
              </w:rPr>
              <w:t>1</w:t>
            </w:r>
          </w:p>
        </w:tc>
        <w:tc>
          <w:tcPr>
            <w:tcW w:w="438" w:type="dxa"/>
            <w:noWrap w:val="0"/>
            <w:vAlign w:val="center"/>
          </w:tcPr>
          <w:p w14:paraId="7346D6A9">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2</w:t>
            </w:r>
          </w:p>
        </w:tc>
        <w:tc>
          <w:tcPr>
            <w:tcW w:w="412" w:type="dxa"/>
            <w:noWrap w:val="0"/>
            <w:vAlign w:val="center"/>
          </w:tcPr>
          <w:p w14:paraId="6E940500">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3</w:t>
            </w:r>
          </w:p>
        </w:tc>
        <w:tc>
          <w:tcPr>
            <w:tcW w:w="400" w:type="dxa"/>
            <w:noWrap w:val="0"/>
            <w:vAlign w:val="center"/>
          </w:tcPr>
          <w:p w14:paraId="70896F9E">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4</w:t>
            </w:r>
          </w:p>
        </w:tc>
        <w:tc>
          <w:tcPr>
            <w:tcW w:w="388" w:type="dxa"/>
            <w:noWrap w:val="0"/>
            <w:vAlign w:val="center"/>
          </w:tcPr>
          <w:p w14:paraId="6A7326D1">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5</w:t>
            </w:r>
          </w:p>
        </w:tc>
        <w:tc>
          <w:tcPr>
            <w:tcW w:w="412" w:type="dxa"/>
            <w:noWrap w:val="0"/>
            <w:vAlign w:val="center"/>
          </w:tcPr>
          <w:p w14:paraId="7B7B5B70">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6</w:t>
            </w:r>
          </w:p>
        </w:tc>
        <w:tc>
          <w:tcPr>
            <w:tcW w:w="463" w:type="dxa"/>
            <w:noWrap w:val="0"/>
            <w:vAlign w:val="center"/>
          </w:tcPr>
          <w:p w14:paraId="3A897425">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7</w:t>
            </w:r>
          </w:p>
        </w:tc>
        <w:tc>
          <w:tcPr>
            <w:tcW w:w="412" w:type="dxa"/>
            <w:noWrap w:val="0"/>
            <w:vAlign w:val="center"/>
          </w:tcPr>
          <w:p w14:paraId="2CC67742">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8</w:t>
            </w:r>
          </w:p>
        </w:tc>
        <w:tc>
          <w:tcPr>
            <w:tcW w:w="488" w:type="dxa"/>
            <w:noWrap w:val="0"/>
            <w:vAlign w:val="center"/>
          </w:tcPr>
          <w:p w14:paraId="2AAFDC12">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9</w:t>
            </w:r>
          </w:p>
        </w:tc>
        <w:tc>
          <w:tcPr>
            <w:tcW w:w="462" w:type="dxa"/>
            <w:noWrap w:val="0"/>
            <w:vAlign w:val="center"/>
          </w:tcPr>
          <w:p w14:paraId="782B4C10">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10</w:t>
            </w:r>
          </w:p>
        </w:tc>
        <w:tc>
          <w:tcPr>
            <w:tcW w:w="488" w:type="dxa"/>
            <w:noWrap w:val="0"/>
            <w:vAlign w:val="center"/>
          </w:tcPr>
          <w:p w14:paraId="57F94B14">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11</w:t>
            </w:r>
          </w:p>
        </w:tc>
        <w:tc>
          <w:tcPr>
            <w:tcW w:w="512" w:type="dxa"/>
            <w:noWrap w:val="0"/>
            <w:vAlign w:val="center"/>
          </w:tcPr>
          <w:p w14:paraId="37F1AE57">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12</w:t>
            </w:r>
          </w:p>
        </w:tc>
        <w:tc>
          <w:tcPr>
            <w:tcW w:w="500" w:type="dxa"/>
            <w:noWrap w:val="0"/>
            <w:vAlign w:val="center"/>
          </w:tcPr>
          <w:p w14:paraId="11CCB54D">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13</w:t>
            </w:r>
          </w:p>
        </w:tc>
        <w:tc>
          <w:tcPr>
            <w:tcW w:w="488" w:type="dxa"/>
            <w:noWrap w:val="0"/>
            <w:vAlign w:val="center"/>
          </w:tcPr>
          <w:p w14:paraId="07B06217">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14</w:t>
            </w:r>
          </w:p>
        </w:tc>
        <w:tc>
          <w:tcPr>
            <w:tcW w:w="512" w:type="dxa"/>
            <w:noWrap w:val="0"/>
            <w:vAlign w:val="center"/>
          </w:tcPr>
          <w:p w14:paraId="65C3E317">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15</w:t>
            </w:r>
          </w:p>
        </w:tc>
        <w:tc>
          <w:tcPr>
            <w:tcW w:w="507" w:type="dxa"/>
            <w:noWrap w:val="0"/>
            <w:vAlign w:val="center"/>
          </w:tcPr>
          <w:p w14:paraId="268826C7">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16</w:t>
            </w:r>
          </w:p>
        </w:tc>
        <w:tc>
          <w:tcPr>
            <w:tcW w:w="481" w:type="dxa"/>
            <w:noWrap w:val="0"/>
            <w:vAlign w:val="center"/>
          </w:tcPr>
          <w:p w14:paraId="1BAE696F">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17</w:t>
            </w:r>
          </w:p>
        </w:tc>
        <w:tc>
          <w:tcPr>
            <w:tcW w:w="487" w:type="dxa"/>
            <w:noWrap w:val="0"/>
            <w:vAlign w:val="center"/>
          </w:tcPr>
          <w:p w14:paraId="6226602F">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18</w:t>
            </w:r>
          </w:p>
        </w:tc>
        <w:tc>
          <w:tcPr>
            <w:tcW w:w="500" w:type="dxa"/>
            <w:noWrap w:val="0"/>
            <w:vAlign w:val="center"/>
          </w:tcPr>
          <w:p w14:paraId="1CFE2B23">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19</w:t>
            </w:r>
          </w:p>
        </w:tc>
        <w:tc>
          <w:tcPr>
            <w:tcW w:w="505" w:type="dxa"/>
            <w:noWrap w:val="0"/>
            <w:vAlign w:val="center"/>
          </w:tcPr>
          <w:p w14:paraId="67FAD383">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20</w:t>
            </w:r>
          </w:p>
        </w:tc>
      </w:tr>
      <w:tr w14:paraId="22B0A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975" w:type="dxa"/>
            <w:noWrap w:val="0"/>
            <w:vAlign w:val="center"/>
          </w:tcPr>
          <w:p w14:paraId="368BB88B">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一</w:t>
            </w:r>
          </w:p>
        </w:tc>
        <w:tc>
          <w:tcPr>
            <w:tcW w:w="475" w:type="dxa"/>
            <w:noWrap w:val="0"/>
            <w:vAlign w:val="center"/>
          </w:tcPr>
          <w:p w14:paraId="00698647">
            <w:pPr>
              <w:spacing w:line="440" w:lineRule="exact"/>
              <w:jc w:val="center"/>
              <w:rPr>
                <w:rFonts w:ascii="宋体" w:hAnsi="宋体" w:eastAsia="仿宋_GB2312" w:cs="Times New Roman"/>
                <w:sz w:val="24"/>
                <w:szCs w:val="24"/>
              </w:rPr>
            </w:pPr>
          </w:p>
        </w:tc>
        <w:tc>
          <w:tcPr>
            <w:tcW w:w="438" w:type="dxa"/>
            <w:noWrap w:val="0"/>
            <w:vAlign w:val="center"/>
          </w:tcPr>
          <w:p w14:paraId="0C20CC69">
            <w:pPr>
              <w:spacing w:line="440" w:lineRule="exact"/>
              <w:jc w:val="center"/>
              <w:rPr>
                <w:rFonts w:ascii="宋体" w:hAnsi="宋体" w:eastAsia="仿宋_GB2312" w:cs="Times New Roman"/>
                <w:sz w:val="24"/>
                <w:szCs w:val="24"/>
              </w:rPr>
            </w:pPr>
          </w:p>
        </w:tc>
        <w:tc>
          <w:tcPr>
            <w:tcW w:w="412" w:type="dxa"/>
            <w:noWrap w:val="0"/>
            <w:vAlign w:val="center"/>
          </w:tcPr>
          <w:p w14:paraId="4990758A">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00" w:type="dxa"/>
            <w:noWrap w:val="0"/>
            <w:vAlign w:val="center"/>
          </w:tcPr>
          <w:p w14:paraId="0E812146">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388" w:type="dxa"/>
            <w:noWrap w:val="0"/>
            <w:vAlign w:val="center"/>
          </w:tcPr>
          <w:p w14:paraId="4A9FE930">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12" w:type="dxa"/>
            <w:noWrap w:val="0"/>
            <w:vAlign w:val="center"/>
          </w:tcPr>
          <w:p w14:paraId="60C3CE13">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63" w:type="dxa"/>
            <w:noWrap w:val="0"/>
            <w:vAlign w:val="center"/>
          </w:tcPr>
          <w:p w14:paraId="25739E16">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12" w:type="dxa"/>
            <w:noWrap w:val="0"/>
            <w:vAlign w:val="center"/>
          </w:tcPr>
          <w:p w14:paraId="0E9D9449">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88" w:type="dxa"/>
            <w:noWrap w:val="0"/>
            <w:vAlign w:val="center"/>
          </w:tcPr>
          <w:p w14:paraId="43D6651E">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62" w:type="dxa"/>
            <w:noWrap w:val="0"/>
            <w:vAlign w:val="center"/>
          </w:tcPr>
          <w:p w14:paraId="3071FF8F">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88" w:type="dxa"/>
            <w:noWrap w:val="0"/>
            <w:vAlign w:val="center"/>
          </w:tcPr>
          <w:p w14:paraId="30572B71">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512" w:type="dxa"/>
            <w:noWrap w:val="0"/>
            <w:vAlign w:val="center"/>
          </w:tcPr>
          <w:p w14:paraId="49B3B35E">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500" w:type="dxa"/>
            <w:noWrap w:val="0"/>
            <w:vAlign w:val="center"/>
          </w:tcPr>
          <w:p w14:paraId="12FC044E">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88" w:type="dxa"/>
            <w:noWrap w:val="0"/>
            <w:vAlign w:val="center"/>
          </w:tcPr>
          <w:p w14:paraId="18B734C6">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512" w:type="dxa"/>
            <w:noWrap w:val="0"/>
            <w:vAlign w:val="center"/>
          </w:tcPr>
          <w:p w14:paraId="6EA2F2F3">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507" w:type="dxa"/>
            <w:noWrap w:val="0"/>
            <w:vAlign w:val="center"/>
          </w:tcPr>
          <w:p w14:paraId="3D6740CD">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81" w:type="dxa"/>
            <w:noWrap w:val="0"/>
            <w:vAlign w:val="center"/>
          </w:tcPr>
          <w:p w14:paraId="085F8582">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87" w:type="dxa"/>
            <w:noWrap w:val="0"/>
            <w:vAlign w:val="center"/>
          </w:tcPr>
          <w:p w14:paraId="669924CA">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500" w:type="dxa"/>
            <w:noWrap w:val="0"/>
            <w:vAlign w:val="center"/>
          </w:tcPr>
          <w:p w14:paraId="240B7326">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505" w:type="dxa"/>
            <w:noWrap w:val="0"/>
            <w:vAlign w:val="center"/>
          </w:tcPr>
          <w:p w14:paraId="77C93A6E">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r>
      <w:tr w14:paraId="5C122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trPr>
        <w:tc>
          <w:tcPr>
            <w:tcW w:w="975" w:type="dxa"/>
            <w:noWrap w:val="0"/>
            <w:vAlign w:val="center"/>
          </w:tcPr>
          <w:p w14:paraId="0CDC0BBE">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二</w:t>
            </w:r>
          </w:p>
        </w:tc>
        <w:tc>
          <w:tcPr>
            <w:tcW w:w="475" w:type="dxa"/>
            <w:noWrap w:val="0"/>
            <w:vAlign w:val="center"/>
          </w:tcPr>
          <w:p w14:paraId="143FC1F0">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38" w:type="dxa"/>
            <w:noWrap w:val="0"/>
            <w:vAlign w:val="center"/>
          </w:tcPr>
          <w:p w14:paraId="62CA8F81">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12" w:type="dxa"/>
            <w:noWrap w:val="0"/>
            <w:vAlign w:val="center"/>
          </w:tcPr>
          <w:p w14:paraId="7F8C87BF">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00" w:type="dxa"/>
            <w:noWrap w:val="0"/>
            <w:vAlign w:val="center"/>
          </w:tcPr>
          <w:p w14:paraId="2354C219">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388" w:type="dxa"/>
            <w:noWrap w:val="0"/>
            <w:vAlign w:val="center"/>
          </w:tcPr>
          <w:p w14:paraId="687CE576">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12" w:type="dxa"/>
            <w:noWrap w:val="0"/>
            <w:vAlign w:val="center"/>
          </w:tcPr>
          <w:p w14:paraId="764F847D">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63" w:type="dxa"/>
            <w:noWrap w:val="0"/>
            <w:vAlign w:val="center"/>
          </w:tcPr>
          <w:p w14:paraId="550747CE">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12" w:type="dxa"/>
            <w:noWrap w:val="0"/>
            <w:vAlign w:val="center"/>
          </w:tcPr>
          <w:p w14:paraId="2724F6E8">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88" w:type="dxa"/>
            <w:noWrap w:val="0"/>
            <w:vAlign w:val="center"/>
          </w:tcPr>
          <w:p w14:paraId="6AAEEC3E">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62" w:type="dxa"/>
            <w:noWrap w:val="0"/>
            <w:vAlign w:val="center"/>
          </w:tcPr>
          <w:p w14:paraId="646909EF">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88" w:type="dxa"/>
            <w:noWrap w:val="0"/>
            <w:vAlign w:val="center"/>
          </w:tcPr>
          <w:p w14:paraId="455F6DC3">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512" w:type="dxa"/>
            <w:noWrap w:val="0"/>
            <w:vAlign w:val="center"/>
          </w:tcPr>
          <w:p w14:paraId="6644C806">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500" w:type="dxa"/>
            <w:noWrap w:val="0"/>
            <w:vAlign w:val="center"/>
          </w:tcPr>
          <w:p w14:paraId="0ED87715">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88" w:type="dxa"/>
            <w:noWrap w:val="0"/>
            <w:vAlign w:val="center"/>
          </w:tcPr>
          <w:p w14:paraId="073C53E2">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512" w:type="dxa"/>
            <w:noWrap w:val="0"/>
            <w:vAlign w:val="center"/>
          </w:tcPr>
          <w:p w14:paraId="2EDA1574">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507" w:type="dxa"/>
            <w:noWrap w:val="0"/>
            <w:vAlign w:val="center"/>
          </w:tcPr>
          <w:p w14:paraId="6CD5012A">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81" w:type="dxa"/>
            <w:noWrap w:val="0"/>
            <w:vAlign w:val="center"/>
          </w:tcPr>
          <w:p w14:paraId="01CD8939">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87" w:type="dxa"/>
            <w:noWrap w:val="0"/>
            <w:vAlign w:val="center"/>
          </w:tcPr>
          <w:p w14:paraId="426C871D">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500" w:type="dxa"/>
            <w:noWrap w:val="0"/>
            <w:vAlign w:val="center"/>
          </w:tcPr>
          <w:p w14:paraId="3958EF03">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505" w:type="dxa"/>
            <w:noWrap w:val="0"/>
            <w:vAlign w:val="center"/>
          </w:tcPr>
          <w:p w14:paraId="5A756825">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r>
      <w:tr w14:paraId="7591B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975" w:type="dxa"/>
            <w:noWrap w:val="0"/>
            <w:vAlign w:val="center"/>
          </w:tcPr>
          <w:p w14:paraId="733A4578">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三</w:t>
            </w:r>
          </w:p>
        </w:tc>
        <w:tc>
          <w:tcPr>
            <w:tcW w:w="475" w:type="dxa"/>
            <w:noWrap w:val="0"/>
            <w:vAlign w:val="center"/>
          </w:tcPr>
          <w:p w14:paraId="6B15AE9C">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38" w:type="dxa"/>
            <w:noWrap w:val="0"/>
            <w:vAlign w:val="center"/>
          </w:tcPr>
          <w:p w14:paraId="39C2F1F8">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12" w:type="dxa"/>
            <w:noWrap w:val="0"/>
            <w:vAlign w:val="center"/>
          </w:tcPr>
          <w:p w14:paraId="36963D8C">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00" w:type="dxa"/>
            <w:noWrap w:val="0"/>
            <w:vAlign w:val="center"/>
          </w:tcPr>
          <w:p w14:paraId="6C883A6D">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388" w:type="dxa"/>
            <w:noWrap w:val="0"/>
            <w:vAlign w:val="center"/>
          </w:tcPr>
          <w:p w14:paraId="7F59AB9D">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12" w:type="dxa"/>
            <w:noWrap w:val="0"/>
            <w:vAlign w:val="center"/>
          </w:tcPr>
          <w:p w14:paraId="0E78E2D4">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63" w:type="dxa"/>
            <w:noWrap w:val="0"/>
            <w:vAlign w:val="center"/>
          </w:tcPr>
          <w:p w14:paraId="603326F9">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12" w:type="dxa"/>
            <w:noWrap w:val="0"/>
            <w:vAlign w:val="center"/>
          </w:tcPr>
          <w:p w14:paraId="1A49BA54">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88" w:type="dxa"/>
            <w:noWrap w:val="0"/>
            <w:vAlign w:val="center"/>
          </w:tcPr>
          <w:p w14:paraId="4C42F02C">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62" w:type="dxa"/>
            <w:noWrap w:val="0"/>
            <w:vAlign w:val="center"/>
          </w:tcPr>
          <w:p w14:paraId="678E9BD9">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88" w:type="dxa"/>
            <w:noWrap w:val="0"/>
            <w:vAlign w:val="center"/>
          </w:tcPr>
          <w:p w14:paraId="7ABC122B">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512" w:type="dxa"/>
            <w:noWrap w:val="0"/>
            <w:vAlign w:val="center"/>
          </w:tcPr>
          <w:p w14:paraId="1EF802A4">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500" w:type="dxa"/>
            <w:noWrap w:val="0"/>
            <w:vAlign w:val="center"/>
          </w:tcPr>
          <w:p w14:paraId="70B752DD">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88" w:type="dxa"/>
            <w:noWrap w:val="0"/>
            <w:vAlign w:val="center"/>
          </w:tcPr>
          <w:p w14:paraId="7BCAF58F">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512" w:type="dxa"/>
            <w:noWrap w:val="0"/>
            <w:vAlign w:val="center"/>
          </w:tcPr>
          <w:p w14:paraId="504E380E">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507" w:type="dxa"/>
            <w:noWrap w:val="0"/>
            <w:vAlign w:val="center"/>
          </w:tcPr>
          <w:p w14:paraId="03D9300B">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81" w:type="dxa"/>
            <w:noWrap w:val="0"/>
            <w:vAlign w:val="center"/>
          </w:tcPr>
          <w:p w14:paraId="023794B2">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87" w:type="dxa"/>
            <w:noWrap w:val="0"/>
            <w:vAlign w:val="center"/>
          </w:tcPr>
          <w:p w14:paraId="51EE066A">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500" w:type="dxa"/>
            <w:noWrap w:val="0"/>
            <w:vAlign w:val="center"/>
          </w:tcPr>
          <w:p w14:paraId="227D3065">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505" w:type="dxa"/>
            <w:noWrap w:val="0"/>
            <w:vAlign w:val="center"/>
          </w:tcPr>
          <w:p w14:paraId="612D78C7">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r>
      <w:tr w14:paraId="50FE0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975" w:type="dxa"/>
            <w:noWrap w:val="0"/>
            <w:vAlign w:val="center"/>
          </w:tcPr>
          <w:p w14:paraId="071FBBB9">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四</w:t>
            </w:r>
          </w:p>
        </w:tc>
        <w:tc>
          <w:tcPr>
            <w:tcW w:w="475" w:type="dxa"/>
            <w:noWrap w:val="0"/>
            <w:vAlign w:val="center"/>
          </w:tcPr>
          <w:p w14:paraId="773E53B4">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38" w:type="dxa"/>
            <w:noWrap w:val="0"/>
            <w:vAlign w:val="center"/>
          </w:tcPr>
          <w:p w14:paraId="227A35A9">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12" w:type="dxa"/>
            <w:noWrap w:val="0"/>
            <w:vAlign w:val="center"/>
          </w:tcPr>
          <w:p w14:paraId="2C06CD3B">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00" w:type="dxa"/>
            <w:noWrap w:val="0"/>
            <w:vAlign w:val="center"/>
          </w:tcPr>
          <w:p w14:paraId="6D949D5C">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388" w:type="dxa"/>
            <w:noWrap w:val="0"/>
            <w:vAlign w:val="center"/>
          </w:tcPr>
          <w:p w14:paraId="7AE30D52">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12" w:type="dxa"/>
            <w:noWrap w:val="0"/>
            <w:vAlign w:val="center"/>
          </w:tcPr>
          <w:p w14:paraId="215E7EC0">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63" w:type="dxa"/>
            <w:noWrap w:val="0"/>
            <w:vAlign w:val="center"/>
          </w:tcPr>
          <w:p w14:paraId="66FF3982">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12" w:type="dxa"/>
            <w:noWrap w:val="0"/>
            <w:vAlign w:val="center"/>
          </w:tcPr>
          <w:p w14:paraId="10B60CD6">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88" w:type="dxa"/>
            <w:noWrap w:val="0"/>
            <w:vAlign w:val="center"/>
          </w:tcPr>
          <w:p w14:paraId="6B880A5E">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62" w:type="dxa"/>
            <w:noWrap w:val="0"/>
            <w:vAlign w:val="center"/>
          </w:tcPr>
          <w:p w14:paraId="2B1697DD">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88" w:type="dxa"/>
            <w:noWrap w:val="0"/>
            <w:vAlign w:val="center"/>
          </w:tcPr>
          <w:p w14:paraId="237670CD">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512" w:type="dxa"/>
            <w:noWrap w:val="0"/>
            <w:vAlign w:val="center"/>
          </w:tcPr>
          <w:p w14:paraId="72C40319">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500" w:type="dxa"/>
            <w:noWrap w:val="0"/>
            <w:vAlign w:val="center"/>
          </w:tcPr>
          <w:p w14:paraId="6BD10F63">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88" w:type="dxa"/>
            <w:noWrap w:val="0"/>
            <w:vAlign w:val="center"/>
          </w:tcPr>
          <w:p w14:paraId="6707B2EC">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512" w:type="dxa"/>
            <w:noWrap w:val="0"/>
            <w:vAlign w:val="center"/>
          </w:tcPr>
          <w:p w14:paraId="704E0ADB">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507" w:type="dxa"/>
            <w:noWrap w:val="0"/>
            <w:vAlign w:val="center"/>
          </w:tcPr>
          <w:p w14:paraId="75BF2F3A">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81" w:type="dxa"/>
            <w:noWrap w:val="0"/>
            <w:vAlign w:val="center"/>
          </w:tcPr>
          <w:p w14:paraId="23BDF49D">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87" w:type="dxa"/>
            <w:noWrap w:val="0"/>
            <w:vAlign w:val="center"/>
          </w:tcPr>
          <w:p w14:paraId="57CA2026">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500" w:type="dxa"/>
            <w:noWrap w:val="0"/>
            <w:vAlign w:val="center"/>
          </w:tcPr>
          <w:p w14:paraId="10EF2745">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505" w:type="dxa"/>
            <w:noWrap w:val="0"/>
            <w:vAlign w:val="center"/>
          </w:tcPr>
          <w:p w14:paraId="17D3BEDD">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r>
      <w:tr w14:paraId="340F0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9" w:hRule="atLeast"/>
        </w:trPr>
        <w:tc>
          <w:tcPr>
            <w:tcW w:w="975" w:type="dxa"/>
            <w:noWrap w:val="0"/>
            <w:vAlign w:val="center"/>
          </w:tcPr>
          <w:p w14:paraId="41F32EA2">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五</w:t>
            </w:r>
          </w:p>
        </w:tc>
        <w:tc>
          <w:tcPr>
            <w:tcW w:w="475" w:type="dxa"/>
            <w:noWrap w:val="0"/>
            <w:vAlign w:val="center"/>
          </w:tcPr>
          <w:p w14:paraId="62E96E40">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38" w:type="dxa"/>
            <w:noWrap w:val="0"/>
            <w:vAlign w:val="center"/>
          </w:tcPr>
          <w:p w14:paraId="4199D3B7">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12" w:type="dxa"/>
            <w:noWrap w:val="0"/>
            <w:vAlign w:val="center"/>
          </w:tcPr>
          <w:p w14:paraId="10B3A676">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00" w:type="dxa"/>
            <w:noWrap w:val="0"/>
            <w:vAlign w:val="center"/>
          </w:tcPr>
          <w:p w14:paraId="74548848">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388" w:type="dxa"/>
            <w:noWrap w:val="0"/>
            <w:vAlign w:val="center"/>
          </w:tcPr>
          <w:p w14:paraId="591E05D6">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12" w:type="dxa"/>
            <w:noWrap w:val="0"/>
            <w:vAlign w:val="center"/>
          </w:tcPr>
          <w:p w14:paraId="2C5716C5">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63" w:type="dxa"/>
            <w:noWrap w:val="0"/>
            <w:vAlign w:val="center"/>
          </w:tcPr>
          <w:p w14:paraId="026BEB05">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12" w:type="dxa"/>
            <w:noWrap w:val="0"/>
            <w:vAlign w:val="center"/>
          </w:tcPr>
          <w:p w14:paraId="7E852048">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88" w:type="dxa"/>
            <w:noWrap w:val="0"/>
            <w:vAlign w:val="center"/>
          </w:tcPr>
          <w:p w14:paraId="797D942D">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62" w:type="dxa"/>
            <w:noWrap w:val="0"/>
            <w:vAlign w:val="center"/>
          </w:tcPr>
          <w:p w14:paraId="4B9F6BA0">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88" w:type="dxa"/>
            <w:noWrap w:val="0"/>
            <w:vAlign w:val="center"/>
          </w:tcPr>
          <w:p w14:paraId="69AB0D3C">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512" w:type="dxa"/>
            <w:noWrap w:val="0"/>
            <w:vAlign w:val="center"/>
          </w:tcPr>
          <w:p w14:paraId="0A3BFDE3">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500" w:type="dxa"/>
            <w:noWrap w:val="0"/>
            <w:vAlign w:val="center"/>
          </w:tcPr>
          <w:p w14:paraId="7C3A1438">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88" w:type="dxa"/>
            <w:noWrap w:val="0"/>
            <w:vAlign w:val="center"/>
          </w:tcPr>
          <w:p w14:paraId="534505D5">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512" w:type="dxa"/>
            <w:noWrap w:val="0"/>
            <w:vAlign w:val="center"/>
          </w:tcPr>
          <w:p w14:paraId="6D485E71">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507" w:type="dxa"/>
            <w:noWrap w:val="0"/>
            <w:vAlign w:val="center"/>
          </w:tcPr>
          <w:p w14:paraId="55FDA348">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81" w:type="dxa"/>
            <w:noWrap w:val="0"/>
            <w:vAlign w:val="center"/>
          </w:tcPr>
          <w:p w14:paraId="13D6513F">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87" w:type="dxa"/>
            <w:noWrap w:val="0"/>
            <w:vAlign w:val="center"/>
          </w:tcPr>
          <w:p w14:paraId="26A5B43A">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500" w:type="dxa"/>
            <w:noWrap w:val="0"/>
            <w:vAlign w:val="center"/>
          </w:tcPr>
          <w:p w14:paraId="63E18569">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505" w:type="dxa"/>
            <w:noWrap w:val="0"/>
            <w:vAlign w:val="center"/>
          </w:tcPr>
          <w:p w14:paraId="2A4B2F0F">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r>
      <w:tr w14:paraId="162A0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6" w:hRule="atLeast"/>
        </w:trPr>
        <w:tc>
          <w:tcPr>
            <w:tcW w:w="975" w:type="dxa"/>
            <w:noWrap w:val="0"/>
            <w:vAlign w:val="center"/>
          </w:tcPr>
          <w:p w14:paraId="288DCC55">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六</w:t>
            </w:r>
          </w:p>
        </w:tc>
        <w:tc>
          <w:tcPr>
            <w:tcW w:w="475" w:type="dxa"/>
            <w:noWrap w:val="0"/>
            <w:vAlign w:val="center"/>
          </w:tcPr>
          <w:p w14:paraId="33AC31C1">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38" w:type="dxa"/>
            <w:noWrap w:val="0"/>
            <w:vAlign w:val="center"/>
          </w:tcPr>
          <w:p w14:paraId="0F04C480">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12" w:type="dxa"/>
            <w:noWrap w:val="0"/>
            <w:vAlign w:val="center"/>
          </w:tcPr>
          <w:p w14:paraId="02C42AC6">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00" w:type="dxa"/>
            <w:noWrap w:val="0"/>
            <w:vAlign w:val="center"/>
          </w:tcPr>
          <w:p w14:paraId="4FDCEC83">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388" w:type="dxa"/>
            <w:noWrap w:val="0"/>
            <w:vAlign w:val="center"/>
          </w:tcPr>
          <w:p w14:paraId="0068A017">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12" w:type="dxa"/>
            <w:noWrap w:val="0"/>
            <w:vAlign w:val="center"/>
          </w:tcPr>
          <w:p w14:paraId="5A39B2F1">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63" w:type="dxa"/>
            <w:noWrap w:val="0"/>
            <w:vAlign w:val="center"/>
          </w:tcPr>
          <w:p w14:paraId="5CDA69BC">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12" w:type="dxa"/>
            <w:noWrap w:val="0"/>
            <w:vAlign w:val="center"/>
          </w:tcPr>
          <w:p w14:paraId="0FBC841E">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88" w:type="dxa"/>
            <w:noWrap w:val="0"/>
            <w:vAlign w:val="center"/>
          </w:tcPr>
          <w:p w14:paraId="54305138">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62" w:type="dxa"/>
            <w:noWrap w:val="0"/>
            <w:vAlign w:val="center"/>
          </w:tcPr>
          <w:p w14:paraId="7DAED92F">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488" w:type="dxa"/>
            <w:noWrap w:val="0"/>
            <w:vAlign w:val="center"/>
          </w:tcPr>
          <w:p w14:paraId="4BBFD4BB">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512" w:type="dxa"/>
            <w:noWrap w:val="0"/>
            <w:vAlign w:val="center"/>
          </w:tcPr>
          <w:p w14:paraId="19317536">
            <w:pPr>
              <w:spacing w:line="440" w:lineRule="exact"/>
              <w:jc w:val="center"/>
              <w:rPr>
                <w:rFonts w:ascii="宋体" w:hAnsi="宋体" w:eastAsia="仿宋_GB2312" w:cs="Times New Roman"/>
                <w:sz w:val="24"/>
                <w:szCs w:val="24"/>
              </w:rPr>
            </w:pPr>
            <w:r>
              <w:rPr>
                <w:rFonts w:hint="eastAsia" w:ascii="宋体" w:hAnsi="宋体" w:eastAsia="仿宋_GB2312" w:cs="Times New Roman"/>
                <w:sz w:val="24"/>
                <w:szCs w:val="24"/>
              </w:rPr>
              <w:t>○</w:t>
            </w:r>
          </w:p>
        </w:tc>
        <w:tc>
          <w:tcPr>
            <w:tcW w:w="500" w:type="dxa"/>
            <w:noWrap w:val="0"/>
            <w:vAlign w:val="center"/>
          </w:tcPr>
          <w:p w14:paraId="2C6ADD73">
            <w:pPr>
              <w:spacing w:line="440" w:lineRule="exact"/>
              <w:jc w:val="center"/>
              <w:rPr>
                <w:rFonts w:ascii="宋体" w:hAnsi="宋体" w:eastAsia="仿宋_GB2312" w:cs="Times New Roman"/>
                <w:sz w:val="24"/>
                <w:szCs w:val="24"/>
              </w:rPr>
            </w:pPr>
          </w:p>
        </w:tc>
        <w:tc>
          <w:tcPr>
            <w:tcW w:w="488" w:type="dxa"/>
            <w:noWrap w:val="0"/>
            <w:vAlign w:val="center"/>
          </w:tcPr>
          <w:p w14:paraId="399A60AB">
            <w:pPr>
              <w:spacing w:line="440" w:lineRule="exact"/>
              <w:jc w:val="center"/>
              <w:rPr>
                <w:rFonts w:ascii="宋体" w:hAnsi="宋体" w:eastAsia="仿宋_GB2312" w:cs="Times New Roman"/>
                <w:sz w:val="24"/>
                <w:szCs w:val="24"/>
              </w:rPr>
            </w:pPr>
          </w:p>
        </w:tc>
        <w:tc>
          <w:tcPr>
            <w:tcW w:w="512" w:type="dxa"/>
            <w:noWrap w:val="0"/>
            <w:vAlign w:val="center"/>
          </w:tcPr>
          <w:p w14:paraId="61B38019">
            <w:pPr>
              <w:spacing w:line="440" w:lineRule="exact"/>
              <w:jc w:val="center"/>
              <w:rPr>
                <w:rFonts w:ascii="宋体" w:hAnsi="宋体" w:eastAsia="仿宋_GB2312" w:cs="Times New Roman"/>
                <w:sz w:val="24"/>
                <w:szCs w:val="24"/>
              </w:rPr>
            </w:pPr>
          </w:p>
        </w:tc>
        <w:tc>
          <w:tcPr>
            <w:tcW w:w="507" w:type="dxa"/>
            <w:noWrap w:val="0"/>
            <w:vAlign w:val="center"/>
          </w:tcPr>
          <w:p w14:paraId="3F341A09">
            <w:pPr>
              <w:spacing w:line="440" w:lineRule="exact"/>
              <w:jc w:val="center"/>
              <w:rPr>
                <w:rFonts w:ascii="宋体" w:hAnsi="宋体" w:eastAsia="仿宋_GB2312" w:cs="Times New Roman"/>
                <w:sz w:val="24"/>
                <w:szCs w:val="24"/>
              </w:rPr>
            </w:pPr>
          </w:p>
        </w:tc>
        <w:tc>
          <w:tcPr>
            <w:tcW w:w="481" w:type="dxa"/>
            <w:noWrap w:val="0"/>
            <w:vAlign w:val="center"/>
          </w:tcPr>
          <w:p w14:paraId="7C2927B7">
            <w:pPr>
              <w:spacing w:line="440" w:lineRule="exact"/>
              <w:jc w:val="center"/>
              <w:rPr>
                <w:rFonts w:ascii="宋体" w:hAnsi="宋体" w:eastAsia="仿宋_GB2312" w:cs="Times New Roman"/>
                <w:sz w:val="24"/>
                <w:szCs w:val="24"/>
              </w:rPr>
            </w:pPr>
          </w:p>
        </w:tc>
        <w:tc>
          <w:tcPr>
            <w:tcW w:w="487" w:type="dxa"/>
            <w:noWrap w:val="0"/>
            <w:vAlign w:val="center"/>
          </w:tcPr>
          <w:p w14:paraId="102D2351">
            <w:pPr>
              <w:spacing w:line="440" w:lineRule="exact"/>
              <w:jc w:val="center"/>
              <w:rPr>
                <w:rFonts w:ascii="宋体" w:hAnsi="宋体" w:eastAsia="仿宋_GB2312" w:cs="Times New Roman"/>
                <w:sz w:val="24"/>
                <w:szCs w:val="24"/>
              </w:rPr>
            </w:pPr>
          </w:p>
        </w:tc>
        <w:tc>
          <w:tcPr>
            <w:tcW w:w="500" w:type="dxa"/>
            <w:noWrap w:val="0"/>
            <w:vAlign w:val="center"/>
          </w:tcPr>
          <w:p w14:paraId="38C32897">
            <w:pPr>
              <w:spacing w:line="440" w:lineRule="exact"/>
              <w:jc w:val="center"/>
              <w:rPr>
                <w:rFonts w:ascii="宋体" w:hAnsi="宋体" w:eastAsia="仿宋_GB2312" w:cs="Times New Roman"/>
                <w:sz w:val="24"/>
                <w:szCs w:val="24"/>
              </w:rPr>
            </w:pPr>
          </w:p>
        </w:tc>
        <w:tc>
          <w:tcPr>
            <w:tcW w:w="505" w:type="dxa"/>
            <w:noWrap w:val="0"/>
            <w:vAlign w:val="center"/>
          </w:tcPr>
          <w:p w14:paraId="64546D25">
            <w:pPr>
              <w:spacing w:line="440" w:lineRule="exact"/>
              <w:jc w:val="center"/>
              <w:rPr>
                <w:rFonts w:ascii="宋体" w:hAnsi="宋体" w:eastAsia="仿宋_GB2312" w:cs="Times New Roman"/>
                <w:sz w:val="24"/>
                <w:szCs w:val="24"/>
              </w:rPr>
            </w:pPr>
          </w:p>
        </w:tc>
      </w:tr>
    </w:tbl>
    <w:p w14:paraId="677B2A23">
      <w:pPr>
        <w:spacing w:line="440" w:lineRule="exact"/>
        <w:jc w:val="left"/>
        <w:rPr>
          <w:rFonts w:hint="eastAsia" w:ascii="宋体" w:hAnsi="宋体"/>
          <w:sz w:val="20"/>
          <w:szCs w:val="20"/>
        </w:rPr>
      </w:pPr>
      <w:r>
        <w:rPr>
          <w:rFonts w:hint="eastAsia" w:ascii="宋体" w:hAnsi="宋体"/>
          <w:sz w:val="20"/>
          <w:szCs w:val="20"/>
        </w:rPr>
        <w:t>符号说明： ★--军训，☆</w:t>
      </w:r>
      <w:r>
        <w:rPr>
          <w:rFonts w:ascii="宋体" w:hAnsi="宋体"/>
          <w:sz w:val="20"/>
          <w:szCs w:val="20"/>
        </w:rPr>
        <w:t>—</w:t>
      </w:r>
      <w:r>
        <w:rPr>
          <w:rFonts w:hint="eastAsia" w:ascii="宋体" w:hAnsi="宋体"/>
          <w:sz w:val="20"/>
          <w:szCs w:val="20"/>
        </w:rPr>
        <w:t>社会实践，■--教学，▲</w:t>
      </w:r>
      <w:r>
        <w:rPr>
          <w:rFonts w:ascii="宋体" w:hAnsi="宋体"/>
          <w:sz w:val="20"/>
          <w:szCs w:val="20"/>
        </w:rPr>
        <w:t>—</w:t>
      </w:r>
      <w:r>
        <w:rPr>
          <w:rFonts w:hint="eastAsia" w:ascii="宋体" w:hAnsi="宋体"/>
          <w:sz w:val="20"/>
          <w:szCs w:val="20"/>
        </w:rPr>
        <w:t>顶岗实习○ -毕业设计（论文）， ●-考试</w:t>
      </w:r>
    </w:p>
    <w:p w14:paraId="567F0497">
      <w:pPr>
        <w:pStyle w:val="2"/>
        <w:keepNext/>
        <w:keepLines/>
        <w:pageBreakBefore w:val="0"/>
        <w:widowControl w:val="0"/>
        <w:numPr>
          <w:ilvl w:val="0"/>
          <w:numId w:val="0"/>
        </w:numPr>
        <w:kinsoku/>
        <w:wordWrap/>
        <w:overflowPunct/>
        <w:topLinePunct w:val="0"/>
        <w:autoSpaceDE/>
        <w:autoSpaceDN/>
        <w:bidi w:val="0"/>
        <w:adjustRightInd/>
        <w:snapToGrid/>
        <w:spacing w:before="0" w:after="157" w:afterLines="50" w:line="360" w:lineRule="auto"/>
        <w:ind w:firstLine="482" w:firstLineChars="200"/>
        <w:textAlignment w:val="auto"/>
        <w:rPr>
          <w:rFonts w:hint="eastAsia" w:ascii="宋体" w:hAnsi="宋体" w:cs="宋体" w:eastAsiaTheme="minorEastAsia"/>
          <w:b/>
          <w:bCs/>
          <w:kern w:val="2"/>
          <w:sz w:val="24"/>
          <w:szCs w:val="22"/>
          <w:lang w:val="en-US" w:eastAsia="zh-CN" w:bidi="ar-SA"/>
        </w:rPr>
      </w:pPr>
      <w:bookmarkStart w:id="21" w:name="_Toc134226042"/>
      <w:r>
        <w:rPr>
          <w:rFonts w:hint="eastAsia" w:ascii="宋体" w:hAnsi="宋体" w:cs="宋体" w:eastAsiaTheme="minorEastAsia"/>
          <w:b/>
          <w:bCs/>
          <w:kern w:val="2"/>
          <w:sz w:val="24"/>
          <w:szCs w:val="22"/>
          <w:lang w:val="en-US" w:eastAsia="zh-CN" w:bidi="ar-SA"/>
        </w:rPr>
        <w:t>（</w:t>
      </w:r>
      <w:r>
        <w:rPr>
          <w:rFonts w:hint="eastAsia" w:ascii="宋体" w:hAnsi="宋体" w:cs="宋体"/>
          <w:b/>
          <w:bCs/>
          <w:kern w:val="2"/>
          <w:sz w:val="24"/>
          <w:szCs w:val="22"/>
          <w:lang w:val="en-US" w:eastAsia="zh-CN" w:bidi="ar-SA"/>
        </w:rPr>
        <w:t>二</w:t>
      </w:r>
      <w:r>
        <w:rPr>
          <w:rFonts w:hint="eastAsia" w:ascii="宋体" w:hAnsi="宋体" w:cs="宋体" w:eastAsiaTheme="minorEastAsia"/>
          <w:b/>
          <w:bCs/>
          <w:kern w:val="2"/>
          <w:sz w:val="24"/>
          <w:szCs w:val="22"/>
          <w:lang w:val="en-US" w:eastAsia="zh-CN" w:bidi="ar-SA"/>
        </w:rPr>
        <w:t>）理论课程教学进程安排表</w:t>
      </w:r>
      <w:bookmarkEnd w:id="21"/>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429"/>
        <w:gridCol w:w="434"/>
        <w:gridCol w:w="827"/>
        <w:gridCol w:w="828"/>
        <w:gridCol w:w="567"/>
        <w:gridCol w:w="851"/>
        <w:gridCol w:w="708"/>
        <w:gridCol w:w="567"/>
        <w:gridCol w:w="593"/>
        <w:gridCol w:w="532"/>
        <w:gridCol w:w="681"/>
        <w:gridCol w:w="681"/>
        <w:gridCol w:w="681"/>
        <w:gridCol w:w="681"/>
        <w:gridCol w:w="681"/>
      </w:tblGrid>
      <w:tr w14:paraId="01D99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restart"/>
            <w:shd w:val="clear" w:color="auto" w:fill="auto"/>
            <w:vAlign w:val="center"/>
          </w:tcPr>
          <w:p w14:paraId="5F7BFA8F">
            <w:pPr>
              <w:widowControl/>
              <w:jc w:val="center"/>
              <w:rPr>
                <w:bCs/>
                <w:color w:val="000000"/>
              </w:rPr>
            </w:pPr>
            <w:r>
              <w:rPr>
                <w:rFonts w:hint="eastAsia"/>
                <w:bCs/>
                <w:color w:val="000000"/>
              </w:rPr>
              <w:t>课程类别</w:t>
            </w:r>
          </w:p>
        </w:tc>
        <w:tc>
          <w:tcPr>
            <w:tcW w:w="434" w:type="dxa"/>
            <w:vMerge w:val="restart"/>
            <w:shd w:val="clear" w:color="auto" w:fill="auto"/>
            <w:vAlign w:val="center"/>
          </w:tcPr>
          <w:p w14:paraId="73D61C6F">
            <w:pPr>
              <w:widowControl/>
              <w:jc w:val="center"/>
              <w:rPr>
                <w:bCs/>
                <w:color w:val="000000"/>
              </w:rPr>
            </w:pPr>
            <w:r>
              <w:rPr>
                <w:rFonts w:hint="eastAsia"/>
                <w:bCs/>
                <w:color w:val="000000"/>
              </w:rPr>
              <w:t>序号</w:t>
            </w:r>
          </w:p>
        </w:tc>
        <w:tc>
          <w:tcPr>
            <w:tcW w:w="1655" w:type="dxa"/>
            <w:gridSpan w:val="2"/>
            <w:vMerge w:val="restart"/>
            <w:shd w:val="clear" w:color="auto" w:fill="auto"/>
            <w:vAlign w:val="center"/>
          </w:tcPr>
          <w:p w14:paraId="3E0C055A">
            <w:pPr>
              <w:widowControl/>
              <w:jc w:val="center"/>
              <w:rPr>
                <w:bCs/>
                <w:color w:val="000000"/>
              </w:rPr>
            </w:pPr>
            <w:r>
              <w:rPr>
                <w:rFonts w:hint="eastAsia"/>
                <w:bCs/>
                <w:color w:val="000000"/>
              </w:rPr>
              <w:t>课程名称</w:t>
            </w:r>
          </w:p>
        </w:tc>
        <w:tc>
          <w:tcPr>
            <w:tcW w:w="567" w:type="dxa"/>
            <w:vMerge w:val="restart"/>
            <w:shd w:val="clear" w:color="auto" w:fill="auto"/>
            <w:vAlign w:val="center"/>
          </w:tcPr>
          <w:p w14:paraId="6906BC97">
            <w:pPr>
              <w:widowControl/>
              <w:jc w:val="center"/>
              <w:rPr>
                <w:bCs/>
                <w:color w:val="000000"/>
              </w:rPr>
            </w:pPr>
            <w:r>
              <w:rPr>
                <w:rFonts w:hint="eastAsia"/>
                <w:bCs/>
                <w:color w:val="000000"/>
              </w:rPr>
              <w:t>学分</w:t>
            </w:r>
          </w:p>
        </w:tc>
        <w:tc>
          <w:tcPr>
            <w:tcW w:w="851" w:type="dxa"/>
            <w:vMerge w:val="restart"/>
            <w:shd w:val="clear" w:color="auto" w:fill="auto"/>
            <w:vAlign w:val="center"/>
          </w:tcPr>
          <w:p w14:paraId="2E4E0994">
            <w:pPr>
              <w:widowControl/>
              <w:jc w:val="center"/>
              <w:rPr>
                <w:bCs/>
                <w:color w:val="000000"/>
              </w:rPr>
            </w:pPr>
            <w:r>
              <w:rPr>
                <w:rFonts w:hint="eastAsia"/>
                <w:bCs/>
                <w:color w:val="000000"/>
              </w:rPr>
              <w:t>总学时</w:t>
            </w:r>
          </w:p>
        </w:tc>
        <w:tc>
          <w:tcPr>
            <w:tcW w:w="1275" w:type="dxa"/>
            <w:gridSpan w:val="2"/>
            <w:shd w:val="clear" w:color="auto" w:fill="auto"/>
            <w:vAlign w:val="center"/>
          </w:tcPr>
          <w:p w14:paraId="0AF49334">
            <w:pPr>
              <w:widowControl/>
              <w:jc w:val="center"/>
              <w:rPr>
                <w:bCs/>
                <w:color w:val="000000"/>
              </w:rPr>
            </w:pPr>
            <w:r>
              <w:rPr>
                <w:rFonts w:hint="eastAsia"/>
                <w:bCs/>
                <w:color w:val="000000"/>
              </w:rPr>
              <w:t>学时数</w:t>
            </w:r>
          </w:p>
        </w:tc>
        <w:tc>
          <w:tcPr>
            <w:tcW w:w="3849" w:type="dxa"/>
            <w:gridSpan w:val="6"/>
            <w:shd w:val="clear" w:color="auto" w:fill="auto"/>
            <w:vAlign w:val="center"/>
          </w:tcPr>
          <w:p w14:paraId="66A9E8D4">
            <w:pPr>
              <w:widowControl/>
              <w:jc w:val="center"/>
              <w:rPr>
                <w:bCs/>
                <w:color w:val="000000"/>
              </w:rPr>
            </w:pPr>
            <w:r>
              <w:rPr>
                <w:rFonts w:hint="eastAsia"/>
                <w:bCs/>
                <w:color w:val="000000"/>
              </w:rPr>
              <w:t>各学期学时分配（周）</w:t>
            </w:r>
          </w:p>
        </w:tc>
        <w:tc>
          <w:tcPr>
            <w:tcW w:w="681" w:type="dxa"/>
            <w:vMerge w:val="restart"/>
            <w:shd w:val="clear" w:color="auto" w:fill="auto"/>
            <w:vAlign w:val="center"/>
          </w:tcPr>
          <w:p w14:paraId="456360F5">
            <w:pPr>
              <w:widowControl/>
              <w:jc w:val="center"/>
              <w:rPr>
                <w:bCs/>
                <w:color w:val="000000"/>
              </w:rPr>
            </w:pPr>
            <w:r>
              <w:rPr>
                <w:rFonts w:hint="eastAsia"/>
                <w:bCs/>
                <w:color w:val="000000"/>
              </w:rPr>
              <w:t>考核形式</w:t>
            </w:r>
          </w:p>
        </w:tc>
      </w:tr>
      <w:tr w14:paraId="13207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continue"/>
            <w:shd w:val="clear" w:color="auto" w:fill="auto"/>
            <w:vAlign w:val="center"/>
          </w:tcPr>
          <w:p w14:paraId="2712E14B">
            <w:pPr>
              <w:widowControl/>
              <w:jc w:val="center"/>
              <w:rPr>
                <w:bCs/>
                <w:color w:val="000000"/>
              </w:rPr>
            </w:pPr>
          </w:p>
        </w:tc>
        <w:tc>
          <w:tcPr>
            <w:tcW w:w="434" w:type="dxa"/>
            <w:vMerge w:val="continue"/>
            <w:shd w:val="clear" w:color="auto" w:fill="auto"/>
            <w:vAlign w:val="center"/>
          </w:tcPr>
          <w:p w14:paraId="5EA4C9ED">
            <w:pPr>
              <w:widowControl/>
              <w:jc w:val="center"/>
              <w:rPr>
                <w:bCs/>
                <w:color w:val="000000"/>
              </w:rPr>
            </w:pPr>
          </w:p>
        </w:tc>
        <w:tc>
          <w:tcPr>
            <w:tcW w:w="1655" w:type="dxa"/>
            <w:gridSpan w:val="2"/>
            <w:vMerge w:val="continue"/>
            <w:shd w:val="clear" w:color="auto" w:fill="auto"/>
            <w:vAlign w:val="center"/>
          </w:tcPr>
          <w:p w14:paraId="5A6A1892">
            <w:pPr>
              <w:widowControl/>
              <w:jc w:val="center"/>
              <w:rPr>
                <w:bCs/>
                <w:color w:val="000000"/>
              </w:rPr>
            </w:pPr>
          </w:p>
        </w:tc>
        <w:tc>
          <w:tcPr>
            <w:tcW w:w="567" w:type="dxa"/>
            <w:vMerge w:val="continue"/>
            <w:shd w:val="clear" w:color="auto" w:fill="auto"/>
            <w:vAlign w:val="center"/>
          </w:tcPr>
          <w:p w14:paraId="73410906">
            <w:pPr>
              <w:widowControl/>
              <w:jc w:val="center"/>
              <w:rPr>
                <w:bCs/>
                <w:color w:val="000000"/>
              </w:rPr>
            </w:pPr>
          </w:p>
        </w:tc>
        <w:tc>
          <w:tcPr>
            <w:tcW w:w="851" w:type="dxa"/>
            <w:vMerge w:val="continue"/>
            <w:shd w:val="clear" w:color="auto" w:fill="auto"/>
            <w:vAlign w:val="center"/>
          </w:tcPr>
          <w:p w14:paraId="161880A9">
            <w:pPr>
              <w:widowControl/>
              <w:jc w:val="center"/>
              <w:rPr>
                <w:bCs/>
                <w:color w:val="000000"/>
              </w:rPr>
            </w:pPr>
          </w:p>
        </w:tc>
        <w:tc>
          <w:tcPr>
            <w:tcW w:w="708" w:type="dxa"/>
            <w:shd w:val="clear" w:color="auto" w:fill="auto"/>
            <w:vAlign w:val="center"/>
          </w:tcPr>
          <w:p w14:paraId="10F5AED8">
            <w:pPr>
              <w:widowControl/>
              <w:jc w:val="center"/>
              <w:rPr>
                <w:bCs/>
                <w:color w:val="000000"/>
              </w:rPr>
            </w:pPr>
            <w:r>
              <w:rPr>
                <w:rFonts w:hint="eastAsia"/>
                <w:bCs/>
                <w:color w:val="000000"/>
              </w:rPr>
              <w:t>理</w:t>
            </w:r>
          </w:p>
          <w:p w14:paraId="50F11EF5">
            <w:pPr>
              <w:widowControl/>
              <w:jc w:val="center"/>
              <w:rPr>
                <w:bCs/>
                <w:color w:val="000000"/>
              </w:rPr>
            </w:pPr>
            <w:r>
              <w:rPr>
                <w:rFonts w:hint="eastAsia"/>
                <w:bCs/>
                <w:color w:val="000000"/>
              </w:rPr>
              <w:t>论</w:t>
            </w:r>
          </w:p>
        </w:tc>
        <w:tc>
          <w:tcPr>
            <w:tcW w:w="567" w:type="dxa"/>
            <w:shd w:val="clear" w:color="auto" w:fill="auto"/>
            <w:vAlign w:val="center"/>
          </w:tcPr>
          <w:p w14:paraId="418AA0BA">
            <w:pPr>
              <w:widowControl/>
              <w:jc w:val="center"/>
              <w:rPr>
                <w:bCs/>
                <w:color w:val="000000"/>
              </w:rPr>
            </w:pPr>
            <w:r>
              <w:rPr>
                <w:rFonts w:hint="eastAsia"/>
                <w:bCs/>
                <w:color w:val="000000"/>
              </w:rPr>
              <w:t>实</w:t>
            </w:r>
          </w:p>
          <w:p w14:paraId="24B94DA6">
            <w:pPr>
              <w:widowControl/>
              <w:jc w:val="center"/>
              <w:rPr>
                <w:bCs/>
                <w:color w:val="000000"/>
              </w:rPr>
            </w:pPr>
            <w:r>
              <w:rPr>
                <w:rFonts w:hint="eastAsia"/>
                <w:bCs/>
                <w:color w:val="000000"/>
              </w:rPr>
              <w:t>践</w:t>
            </w:r>
          </w:p>
        </w:tc>
        <w:tc>
          <w:tcPr>
            <w:tcW w:w="593" w:type="dxa"/>
            <w:shd w:val="clear" w:color="auto" w:fill="auto"/>
            <w:vAlign w:val="center"/>
          </w:tcPr>
          <w:p w14:paraId="32443DCA">
            <w:pPr>
              <w:widowControl/>
              <w:jc w:val="center"/>
              <w:rPr>
                <w:bCs/>
                <w:color w:val="000000"/>
              </w:rPr>
            </w:pPr>
            <w:r>
              <w:rPr>
                <w:rFonts w:hint="eastAsia"/>
                <w:bCs/>
                <w:color w:val="000000"/>
              </w:rPr>
              <w:t>一</w:t>
            </w:r>
          </w:p>
        </w:tc>
        <w:tc>
          <w:tcPr>
            <w:tcW w:w="532" w:type="dxa"/>
            <w:shd w:val="clear" w:color="auto" w:fill="auto"/>
            <w:vAlign w:val="center"/>
          </w:tcPr>
          <w:p w14:paraId="28865BF1">
            <w:pPr>
              <w:widowControl/>
              <w:jc w:val="center"/>
              <w:rPr>
                <w:bCs/>
                <w:color w:val="000000"/>
              </w:rPr>
            </w:pPr>
            <w:r>
              <w:rPr>
                <w:rFonts w:hint="eastAsia"/>
                <w:bCs/>
                <w:color w:val="000000"/>
              </w:rPr>
              <w:t>二</w:t>
            </w:r>
          </w:p>
        </w:tc>
        <w:tc>
          <w:tcPr>
            <w:tcW w:w="681" w:type="dxa"/>
            <w:shd w:val="clear" w:color="auto" w:fill="auto"/>
            <w:vAlign w:val="center"/>
          </w:tcPr>
          <w:p w14:paraId="7B55DDA7">
            <w:pPr>
              <w:widowControl/>
              <w:jc w:val="center"/>
              <w:rPr>
                <w:bCs/>
                <w:color w:val="000000"/>
              </w:rPr>
            </w:pPr>
            <w:r>
              <w:rPr>
                <w:rFonts w:hint="eastAsia"/>
                <w:bCs/>
                <w:color w:val="000000"/>
              </w:rPr>
              <w:t>三</w:t>
            </w:r>
          </w:p>
        </w:tc>
        <w:tc>
          <w:tcPr>
            <w:tcW w:w="681" w:type="dxa"/>
            <w:shd w:val="clear" w:color="auto" w:fill="auto"/>
            <w:vAlign w:val="center"/>
          </w:tcPr>
          <w:p w14:paraId="0780276D">
            <w:pPr>
              <w:widowControl/>
              <w:jc w:val="center"/>
              <w:rPr>
                <w:bCs/>
                <w:color w:val="000000"/>
              </w:rPr>
            </w:pPr>
            <w:r>
              <w:rPr>
                <w:rFonts w:hint="eastAsia"/>
                <w:bCs/>
                <w:color w:val="000000"/>
              </w:rPr>
              <w:t>四</w:t>
            </w:r>
          </w:p>
        </w:tc>
        <w:tc>
          <w:tcPr>
            <w:tcW w:w="681" w:type="dxa"/>
            <w:shd w:val="clear" w:color="auto" w:fill="auto"/>
            <w:vAlign w:val="center"/>
          </w:tcPr>
          <w:p w14:paraId="34551764">
            <w:pPr>
              <w:widowControl/>
              <w:jc w:val="center"/>
              <w:rPr>
                <w:bCs/>
                <w:color w:val="000000"/>
              </w:rPr>
            </w:pPr>
            <w:r>
              <w:rPr>
                <w:rFonts w:hint="eastAsia"/>
                <w:bCs/>
                <w:color w:val="000000"/>
              </w:rPr>
              <w:t>五</w:t>
            </w:r>
          </w:p>
        </w:tc>
        <w:tc>
          <w:tcPr>
            <w:tcW w:w="681" w:type="dxa"/>
            <w:shd w:val="clear" w:color="auto" w:fill="auto"/>
            <w:vAlign w:val="center"/>
          </w:tcPr>
          <w:p w14:paraId="5D1C0F41">
            <w:pPr>
              <w:widowControl/>
              <w:jc w:val="center"/>
              <w:rPr>
                <w:bCs/>
                <w:color w:val="000000"/>
              </w:rPr>
            </w:pPr>
            <w:r>
              <w:rPr>
                <w:rFonts w:hint="eastAsia"/>
                <w:bCs/>
                <w:color w:val="000000"/>
              </w:rPr>
              <w:t>六</w:t>
            </w:r>
          </w:p>
        </w:tc>
        <w:tc>
          <w:tcPr>
            <w:tcW w:w="681" w:type="dxa"/>
            <w:vMerge w:val="continue"/>
            <w:shd w:val="clear" w:color="auto" w:fill="auto"/>
            <w:vAlign w:val="center"/>
          </w:tcPr>
          <w:p w14:paraId="7587A679">
            <w:pPr>
              <w:widowControl/>
              <w:jc w:val="center"/>
              <w:rPr>
                <w:bCs/>
                <w:color w:val="000000"/>
              </w:rPr>
            </w:pPr>
          </w:p>
        </w:tc>
      </w:tr>
      <w:tr w14:paraId="60FD1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restart"/>
            <w:shd w:val="clear" w:color="auto" w:fill="auto"/>
            <w:vAlign w:val="center"/>
          </w:tcPr>
          <w:p w14:paraId="6D135396">
            <w:pPr>
              <w:widowControl/>
              <w:jc w:val="center"/>
              <w:rPr>
                <w:bCs/>
                <w:color w:val="000000"/>
              </w:rPr>
            </w:pPr>
            <w:r>
              <w:rPr>
                <w:rFonts w:hint="eastAsia"/>
                <w:bCs/>
                <w:color w:val="000000"/>
              </w:rPr>
              <w:t>公共基础必修课</w:t>
            </w:r>
          </w:p>
        </w:tc>
        <w:tc>
          <w:tcPr>
            <w:tcW w:w="434" w:type="dxa"/>
            <w:shd w:val="clear" w:color="auto" w:fill="auto"/>
            <w:vAlign w:val="center"/>
          </w:tcPr>
          <w:p w14:paraId="2AFA8EC7">
            <w:pPr>
              <w:widowControl/>
              <w:jc w:val="center"/>
              <w:rPr>
                <w:bCs/>
                <w:color w:val="000000"/>
              </w:rPr>
            </w:pPr>
            <w:r>
              <w:rPr>
                <w:rFonts w:hint="eastAsia"/>
                <w:bCs/>
                <w:color w:val="000000"/>
              </w:rPr>
              <w:t>1</w:t>
            </w:r>
          </w:p>
        </w:tc>
        <w:tc>
          <w:tcPr>
            <w:tcW w:w="1655" w:type="dxa"/>
            <w:gridSpan w:val="2"/>
            <w:shd w:val="clear" w:color="auto" w:fill="auto"/>
            <w:vAlign w:val="bottom"/>
          </w:tcPr>
          <w:p w14:paraId="26A15A20">
            <w:pPr>
              <w:keepNext w:val="0"/>
              <w:keepLines w:val="0"/>
              <w:widowControl/>
              <w:suppressLineNumbers w:val="0"/>
              <w:jc w:val="center"/>
              <w:textAlignment w:val="bottom"/>
              <w:rPr>
                <w:bCs/>
                <w:color w:val="000000"/>
              </w:rPr>
            </w:pPr>
            <w:r>
              <w:rPr>
                <w:rStyle w:val="27"/>
                <w:lang w:val="en-US" w:eastAsia="zh-CN" w:bidi="ar"/>
              </w:rPr>
              <w:t>思想道德与法治</w:t>
            </w:r>
          </w:p>
        </w:tc>
        <w:tc>
          <w:tcPr>
            <w:tcW w:w="567" w:type="dxa"/>
            <w:shd w:val="clear" w:color="auto" w:fill="auto"/>
            <w:vAlign w:val="center"/>
          </w:tcPr>
          <w:p w14:paraId="5E9E4555">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3</w:t>
            </w:r>
          </w:p>
        </w:tc>
        <w:tc>
          <w:tcPr>
            <w:tcW w:w="851" w:type="dxa"/>
            <w:shd w:val="clear" w:color="auto" w:fill="auto"/>
            <w:vAlign w:val="center"/>
          </w:tcPr>
          <w:p w14:paraId="72EA3703">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48</w:t>
            </w:r>
          </w:p>
        </w:tc>
        <w:tc>
          <w:tcPr>
            <w:tcW w:w="708" w:type="dxa"/>
            <w:shd w:val="clear" w:color="auto" w:fill="auto"/>
            <w:vAlign w:val="center"/>
          </w:tcPr>
          <w:p w14:paraId="44B47C54">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32</w:t>
            </w:r>
          </w:p>
        </w:tc>
        <w:tc>
          <w:tcPr>
            <w:tcW w:w="567" w:type="dxa"/>
            <w:shd w:val="clear" w:color="auto" w:fill="auto"/>
            <w:vAlign w:val="center"/>
          </w:tcPr>
          <w:p w14:paraId="5298CE02">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16</w:t>
            </w:r>
          </w:p>
        </w:tc>
        <w:tc>
          <w:tcPr>
            <w:tcW w:w="593" w:type="dxa"/>
            <w:shd w:val="clear" w:color="auto" w:fill="auto"/>
            <w:vAlign w:val="center"/>
          </w:tcPr>
          <w:p w14:paraId="5448BFB8">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3</w:t>
            </w:r>
          </w:p>
        </w:tc>
        <w:tc>
          <w:tcPr>
            <w:tcW w:w="532" w:type="dxa"/>
            <w:shd w:val="clear" w:color="auto" w:fill="auto"/>
            <w:vAlign w:val="center"/>
          </w:tcPr>
          <w:p w14:paraId="0E5CF110">
            <w:pPr>
              <w:jc w:val="center"/>
              <w:rPr>
                <w:bCs/>
                <w:color w:val="000000"/>
              </w:rPr>
            </w:pPr>
          </w:p>
        </w:tc>
        <w:tc>
          <w:tcPr>
            <w:tcW w:w="681" w:type="dxa"/>
            <w:shd w:val="clear" w:color="auto" w:fill="auto"/>
            <w:vAlign w:val="center"/>
          </w:tcPr>
          <w:p w14:paraId="361642B1">
            <w:pPr>
              <w:jc w:val="center"/>
              <w:rPr>
                <w:bCs/>
                <w:color w:val="000000"/>
              </w:rPr>
            </w:pPr>
          </w:p>
        </w:tc>
        <w:tc>
          <w:tcPr>
            <w:tcW w:w="681" w:type="dxa"/>
            <w:shd w:val="clear" w:color="auto" w:fill="auto"/>
            <w:vAlign w:val="center"/>
          </w:tcPr>
          <w:p w14:paraId="36644C86">
            <w:pPr>
              <w:jc w:val="center"/>
              <w:rPr>
                <w:bCs/>
                <w:color w:val="000000"/>
              </w:rPr>
            </w:pPr>
          </w:p>
        </w:tc>
        <w:tc>
          <w:tcPr>
            <w:tcW w:w="1362" w:type="dxa"/>
            <w:gridSpan w:val="2"/>
            <w:vMerge w:val="restart"/>
            <w:shd w:val="clear" w:color="auto" w:fill="auto"/>
            <w:vAlign w:val="center"/>
          </w:tcPr>
          <w:p w14:paraId="6876EAA4">
            <w:pPr>
              <w:widowControl/>
              <w:jc w:val="center"/>
              <w:rPr>
                <w:bCs/>
                <w:color w:val="000000"/>
              </w:rPr>
            </w:pPr>
          </w:p>
          <w:p w14:paraId="1C907938">
            <w:pPr>
              <w:widowControl/>
              <w:jc w:val="center"/>
              <w:rPr>
                <w:bCs/>
                <w:color w:val="000000"/>
              </w:rPr>
            </w:pPr>
          </w:p>
          <w:p w14:paraId="19DB2E09">
            <w:pPr>
              <w:widowControl/>
              <w:jc w:val="center"/>
              <w:rPr>
                <w:bCs/>
                <w:color w:val="000000"/>
              </w:rPr>
            </w:pPr>
          </w:p>
          <w:p w14:paraId="5B1EEE57">
            <w:pPr>
              <w:widowControl/>
              <w:jc w:val="center"/>
              <w:rPr>
                <w:bCs/>
                <w:color w:val="000000"/>
              </w:rPr>
            </w:pPr>
          </w:p>
          <w:p w14:paraId="5346BBD3">
            <w:pPr>
              <w:widowControl/>
              <w:jc w:val="center"/>
              <w:rPr>
                <w:bCs/>
                <w:color w:val="000000"/>
              </w:rPr>
            </w:pPr>
          </w:p>
          <w:p w14:paraId="5E302212">
            <w:pPr>
              <w:widowControl/>
              <w:jc w:val="center"/>
              <w:rPr>
                <w:bCs/>
                <w:color w:val="000000"/>
              </w:rPr>
            </w:pPr>
          </w:p>
          <w:p w14:paraId="62F2D429">
            <w:pPr>
              <w:widowControl/>
              <w:jc w:val="center"/>
              <w:rPr>
                <w:bCs/>
                <w:color w:val="000000"/>
              </w:rPr>
            </w:pPr>
          </w:p>
          <w:p w14:paraId="0F2609D0">
            <w:pPr>
              <w:widowControl/>
              <w:jc w:val="center"/>
              <w:rPr>
                <w:bCs/>
                <w:color w:val="000000"/>
              </w:rPr>
            </w:pPr>
          </w:p>
          <w:p w14:paraId="5402F067">
            <w:pPr>
              <w:widowControl/>
              <w:jc w:val="center"/>
              <w:rPr>
                <w:bCs/>
                <w:color w:val="000000"/>
              </w:rPr>
            </w:pPr>
          </w:p>
          <w:p w14:paraId="73B988D8">
            <w:pPr>
              <w:widowControl/>
              <w:jc w:val="center"/>
              <w:rPr>
                <w:bCs/>
                <w:color w:val="000000"/>
              </w:rPr>
            </w:pPr>
          </w:p>
          <w:p w14:paraId="70405626">
            <w:pPr>
              <w:widowControl/>
              <w:jc w:val="center"/>
              <w:rPr>
                <w:bCs/>
                <w:color w:val="000000"/>
              </w:rPr>
            </w:pPr>
          </w:p>
          <w:p w14:paraId="43B95100">
            <w:pPr>
              <w:widowControl/>
              <w:jc w:val="center"/>
              <w:rPr>
                <w:bCs/>
                <w:color w:val="000000"/>
              </w:rPr>
            </w:pPr>
            <w:r>
              <w:rPr>
                <w:rFonts w:hint="eastAsia" w:cs="宋体"/>
                <w:color w:val="000000"/>
                <w:kern w:val="0"/>
                <w:szCs w:val="21"/>
                <w:lang w:bidi="ar"/>
              </w:rPr>
              <w:t>岗位实习+毕业设计</w:t>
            </w:r>
          </w:p>
        </w:tc>
        <w:tc>
          <w:tcPr>
            <w:tcW w:w="681" w:type="dxa"/>
            <w:shd w:val="clear" w:color="auto" w:fill="auto"/>
            <w:vAlign w:val="center"/>
          </w:tcPr>
          <w:p w14:paraId="5208F24C">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考试</w:t>
            </w:r>
          </w:p>
        </w:tc>
      </w:tr>
      <w:tr w14:paraId="1B319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429" w:type="dxa"/>
            <w:vMerge w:val="continue"/>
            <w:shd w:val="clear" w:color="auto" w:fill="auto"/>
            <w:vAlign w:val="center"/>
          </w:tcPr>
          <w:p w14:paraId="26E037A7">
            <w:pPr>
              <w:widowControl/>
              <w:jc w:val="center"/>
              <w:rPr>
                <w:bCs/>
                <w:color w:val="000000"/>
              </w:rPr>
            </w:pPr>
          </w:p>
        </w:tc>
        <w:tc>
          <w:tcPr>
            <w:tcW w:w="434" w:type="dxa"/>
            <w:shd w:val="clear" w:color="auto" w:fill="auto"/>
            <w:vAlign w:val="center"/>
          </w:tcPr>
          <w:p w14:paraId="4F3B5AD2">
            <w:pPr>
              <w:widowControl/>
              <w:jc w:val="center"/>
              <w:rPr>
                <w:bCs/>
                <w:color w:val="000000"/>
              </w:rPr>
            </w:pPr>
            <w:r>
              <w:rPr>
                <w:rFonts w:hint="eastAsia"/>
                <w:bCs/>
                <w:color w:val="000000"/>
              </w:rPr>
              <w:t>2</w:t>
            </w:r>
          </w:p>
        </w:tc>
        <w:tc>
          <w:tcPr>
            <w:tcW w:w="1655" w:type="dxa"/>
            <w:gridSpan w:val="2"/>
            <w:shd w:val="clear" w:color="auto" w:fill="auto"/>
            <w:vAlign w:val="bottom"/>
          </w:tcPr>
          <w:p w14:paraId="638C7FF7">
            <w:pPr>
              <w:keepNext w:val="0"/>
              <w:keepLines w:val="0"/>
              <w:widowControl/>
              <w:suppressLineNumbers w:val="0"/>
              <w:jc w:val="center"/>
              <w:textAlignment w:val="bottom"/>
              <w:rPr>
                <w:bCs/>
                <w:color w:val="000000"/>
              </w:rPr>
            </w:pPr>
            <w:r>
              <w:rPr>
                <w:rStyle w:val="27"/>
                <w:lang w:val="en-US" w:eastAsia="zh-CN" w:bidi="ar"/>
              </w:rPr>
              <w:t>毛泽东思想和中国特色社会主义理论体系概论</w:t>
            </w:r>
          </w:p>
        </w:tc>
        <w:tc>
          <w:tcPr>
            <w:tcW w:w="567" w:type="dxa"/>
            <w:shd w:val="clear" w:color="auto" w:fill="auto"/>
            <w:vAlign w:val="center"/>
          </w:tcPr>
          <w:p w14:paraId="20D8FC3B">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2</w:t>
            </w:r>
          </w:p>
        </w:tc>
        <w:tc>
          <w:tcPr>
            <w:tcW w:w="851" w:type="dxa"/>
            <w:shd w:val="clear" w:color="auto" w:fill="auto"/>
            <w:vAlign w:val="center"/>
          </w:tcPr>
          <w:p w14:paraId="7E4B290F">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36</w:t>
            </w:r>
          </w:p>
        </w:tc>
        <w:tc>
          <w:tcPr>
            <w:tcW w:w="708" w:type="dxa"/>
            <w:shd w:val="clear" w:color="auto" w:fill="auto"/>
            <w:vAlign w:val="center"/>
          </w:tcPr>
          <w:p w14:paraId="4534EF6F">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30</w:t>
            </w:r>
          </w:p>
        </w:tc>
        <w:tc>
          <w:tcPr>
            <w:tcW w:w="567" w:type="dxa"/>
            <w:shd w:val="clear" w:color="auto" w:fill="auto"/>
            <w:vAlign w:val="center"/>
          </w:tcPr>
          <w:p w14:paraId="68DAD610">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6</w:t>
            </w:r>
          </w:p>
        </w:tc>
        <w:tc>
          <w:tcPr>
            <w:tcW w:w="593" w:type="dxa"/>
            <w:shd w:val="clear" w:color="auto" w:fill="auto"/>
            <w:vAlign w:val="center"/>
          </w:tcPr>
          <w:p w14:paraId="0517ADD2">
            <w:pPr>
              <w:jc w:val="center"/>
              <w:rPr>
                <w:bCs/>
                <w:color w:val="000000"/>
              </w:rPr>
            </w:pPr>
          </w:p>
        </w:tc>
        <w:tc>
          <w:tcPr>
            <w:tcW w:w="532" w:type="dxa"/>
            <w:shd w:val="clear" w:color="auto" w:fill="auto"/>
            <w:vAlign w:val="center"/>
          </w:tcPr>
          <w:p w14:paraId="3D59B183">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2</w:t>
            </w:r>
          </w:p>
        </w:tc>
        <w:tc>
          <w:tcPr>
            <w:tcW w:w="681" w:type="dxa"/>
            <w:shd w:val="clear" w:color="auto" w:fill="auto"/>
            <w:vAlign w:val="center"/>
          </w:tcPr>
          <w:p w14:paraId="201275BE">
            <w:pPr>
              <w:jc w:val="center"/>
              <w:rPr>
                <w:bCs/>
                <w:color w:val="000000"/>
              </w:rPr>
            </w:pPr>
          </w:p>
        </w:tc>
        <w:tc>
          <w:tcPr>
            <w:tcW w:w="681" w:type="dxa"/>
            <w:shd w:val="clear" w:color="auto" w:fill="auto"/>
            <w:vAlign w:val="center"/>
          </w:tcPr>
          <w:p w14:paraId="4C025248">
            <w:pPr>
              <w:jc w:val="center"/>
              <w:rPr>
                <w:bCs/>
                <w:color w:val="000000"/>
              </w:rPr>
            </w:pPr>
          </w:p>
        </w:tc>
        <w:tc>
          <w:tcPr>
            <w:tcW w:w="1362" w:type="dxa"/>
            <w:gridSpan w:val="2"/>
            <w:vMerge w:val="continue"/>
            <w:shd w:val="clear" w:color="auto" w:fill="auto"/>
            <w:vAlign w:val="center"/>
          </w:tcPr>
          <w:p w14:paraId="48374891">
            <w:pPr>
              <w:widowControl/>
              <w:jc w:val="center"/>
              <w:rPr>
                <w:bCs/>
                <w:color w:val="000000"/>
              </w:rPr>
            </w:pPr>
          </w:p>
        </w:tc>
        <w:tc>
          <w:tcPr>
            <w:tcW w:w="681" w:type="dxa"/>
            <w:shd w:val="clear" w:color="auto" w:fill="auto"/>
            <w:vAlign w:val="center"/>
          </w:tcPr>
          <w:p w14:paraId="070A357F">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考试</w:t>
            </w:r>
          </w:p>
        </w:tc>
      </w:tr>
      <w:tr w14:paraId="5100D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9" w:type="dxa"/>
            <w:vMerge w:val="continue"/>
            <w:shd w:val="clear" w:color="auto" w:fill="auto"/>
            <w:vAlign w:val="center"/>
          </w:tcPr>
          <w:p w14:paraId="4AFEF049">
            <w:pPr>
              <w:widowControl/>
              <w:jc w:val="center"/>
              <w:rPr>
                <w:bCs/>
                <w:color w:val="000000"/>
              </w:rPr>
            </w:pPr>
          </w:p>
        </w:tc>
        <w:tc>
          <w:tcPr>
            <w:tcW w:w="434" w:type="dxa"/>
            <w:shd w:val="clear" w:color="auto" w:fill="auto"/>
            <w:vAlign w:val="center"/>
          </w:tcPr>
          <w:p w14:paraId="1C0D678A">
            <w:pPr>
              <w:widowControl/>
              <w:jc w:val="center"/>
              <w:rPr>
                <w:bCs/>
                <w:color w:val="000000"/>
              </w:rPr>
            </w:pPr>
            <w:r>
              <w:rPr>
                <w:rFonts w:hint="eastAsia"/>
                <w:bCs/>
                <w:color w:val="000000"/>
              </w:rPr>
              <w:t>3</w:t>
            </w:r>
          </w:p>
        </w:tc>
        <w:tc>
          <w:tcPr>
            <w:tcW w:w="1655" w:type="dxa"/>
            <w:gridSpan w:val="2"/>
            <w:shd w:val="clear" w:color="auto" w:fill="auto"/>
            <w:vAlign w:val="bottom"/>
          </w:tcPr>
          <w:p w14:paraId="5D7C6F0C">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习近平新时代中国特色社会主义思想概论</w:t>
            </w:r>
          </w:p>
        </w:tc>
        <w:tc>
          <w:tcPr>
            <w:tcW w:w="567" w:type="dxa"/>
            <w:shd w:val="clear" w:color="auto" w:fill="auto"/>
            <w:vAlign w:val="center"/>
          </w:tcPr>
          <w:p w14:paraId="574A6345">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3</w:t>
            </w:r>
          </w:p>
        </w:tc>
        <w:tc>
          <w:tcPr>
            <w:tcW w:w="851" w:type="dxa"/>
            <w:shd w:val="clear" w:color="auto" w:fill="auto"/>
            <w:vAlign w:val="center"/>
          </w:tcPr>
          <w:p w14:paraId="07769FBC">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48</w:t>
            </w:r>
          </w:p>
        </w:tc>
        <w:tc>
          <w:tcPr>
            <w:tcW w:w="708" w:type="dxa"/>
            <w:shd w:val="clear" w:color="auto" w:fill="auto"/>
            <w:vAlign w:val="center"/>
          </w:tcPr>
          <w:p w14:paraId="360049C4">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40</w:t>
            </w:r>
          </w:p>
        </w:tc>
        <w:tc>
          <w:tcPr>
            <w:tcW w:w="567" w:type="dxa"/>
            <w:shd w:val="clear" w:color="auto" w:fill="auto"/>
            <w:vAlign w:val="center"/>
          </w:tcPr>
          <w:p w14:paraId="0C5C4DE4">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8</w:t>
            </w:r>
          </w:p>
        </w:tc>
        <w:tc>
          <w:tcPr>
            <w:tcW w:w="593" w:type="dxa"/>
            <w:shd w:val="clear" w:color="auto" w:fill="auto"/>
            <w:vAlign w:val="center"/>
          </w:tcPr>
          <w:p w14:paraId="2BA4057E">
            <w:pPr>
              <w:jc w:val="center"/>
              <w:rPr>
                <w:bCs/>
                <w:color w:val="000000"/>
              </w:rPr>
            </w:pPr>
          </w:p>
        </w:tc>
        <w:tc>
          <w:tcPr>
            <w:tcW w:w="532" w:type="dxa"/>
            <w:shd w:val="clear" w:color="auto" w:fill="auto"/>
            <w:vAlign w:val="center"/>
          </w:tcPr>
          <w:p w14:paraId="1736A75E">
            <w:pPr>
              <w:jc w:val="center"/>
              <w:rPr>
                <w:bCs/>
                <w:color w:val="000000"/>
              </w:rPr>
            </w:pPr>
          </w:p>
        </w:tc>
        <w:tc>
          <w:tcPr>
            <w:tcW w:w="681" w:type="dxa"/>
            <w:shd w:val="clear" w:color="auto" w:fill="auto"/>
            <w:vAlign w:val="center"/>
          </w:tcPr>
          <w:p w14:paraId="20200293">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3</w:t>
            </w:r>
          </w:p>
        </w:tc>
        <w:tc>
          <w:tcPr>
            <w:tcW w:w="681" w:type="dxa"/>
            <w:shd w:val="clear" w:color="auto" w:fill="auto"/>
            <w:vAlign w:val="center"/>
          </w:tcPr>
          <w:p w14:paraId="217B5291">
            <w:pPr>
              <w:jc w:val="center"/>
              <w:rPr>
                <w:bCs/>
                <w:color w:val="000000"/>
              </w:rPr>
            </w:pPr>
          </w:p>
        </w:tc>
        <w:tc>
          <w:tcPr>
            <w:tcW w:w="1362" w:type="dxa"/>
            <w:gridSpan w:val="2"/>
            <w:vMerge w:val="continue"/>
            <w:shd w:val="clear" w:color="auto" w:fill="auto"/>
            <w:vAlign w:val="center"/>
          </w:tcPr>
          <w:p w14:paraId="2FD3552D">
            <w:pPr>
              <w:widowControl/>
              <w:jc w:val="center"/>
              <w:rPr>
                <w:bCs/>
                <w:color w:val="000000"/>
              </w:rPr>
            </w:pPr>
          </w:p>
        </w:tc>
        <w:tc>
          <w:tcPr>
            <w:tcW w:w="681" w:type="dxa"/>
            <w:shd w:val="clear" w:color="auto" w:fill="auto"/>
            <w:vAlign w:val="center"/>
          </w:tcPr>
          <w:p w14:paraId="7DA90183">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考试</w:t>
            </w:r>
          </w:p>
        </w:tc>
      </w:tr>
      <w:tr w14:paraId="6F443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continue"/>
            <w:shd w:val="clear" w:color="auto" w:fill="auto"/>
            <w:vAlign w:val="center"/>
          </w:tcPr>
          <w:p w14:paraId="1610FED1">
            <w:pPr>
              <w:widowControl/>
              <w:jc w:val="center"/>
              <w:rPr>
                <w:bCs/>
                <w:color w:val="000000"/>
              </w:rPr>
            </w:pPr>
          </w:p>
        </w:tc>
        <w:tc>
          <w:tcPr>
            <w:tcW w:w="434" w:type="dxa"/>
            <w:shd w:val="clear" w:color="auto" w:fill="auto"/>
            <w:vAlign w:val="center"/>
          </w:tcPr>
          <w:p w14:paraId="5C94F614">
            <w:pPr>
              <w:widowControl/>
              <w:jc w:val="center"/>
              <w:rPr>
                <w:bCs/>
                <w:color w:val="000000"/>
              </w:rPr>
            </w:pPr>
            <w:r>
              <w:rPr>
                <w:rFonts w:hint="eastAsia"/>
                <w:bCs/>
                <w:color w:val="000000"/>
              </w:rPr>
              <w:t>4</w:t>
            </w:r>
          </w:p>
        </w:tc>
        <w:tc>
          <w:tcPr>
            <w:tcW w:w="1655" w:type="dxa"/>
            <w:gridSpan w:val="2"/>
            <w:shd w:val="clear" w:color="auto" w:fill="auto"/>
            <w:vAlign w:val="bottom"/>
          </w:tcPr>
          <w:p w14:paraId="3CE15887">
            <w:pPr>
              <w:keepNext w:val="0"/>
              <w:keepLines w:val="0"/>
              <w:widowControl/>
              <w:suppressLineNumbers w:val="0"/>
              <w:jc w:val="center"/>
              <w:textAlignment w:val="bottom"/>
              <w:rPr>
                <w:bCs/>
                <w:color w:val="000000"/>
              </w:rPr>
            </w:pPr>
            <w:r>
              <w:rPr>
                <w:rStyle w:val="27"/>
                <w:lang w:val="en-US" w:eastAsia="zh-CN" w:bidi="ar"/>
              </w:rPr>
              <w:t>形势与政策</w:t>
            </w:r>
          </w:p>
        </w:tc>
        <w:tc>
          <w:tcPr>
            <w:tcW w:w="567" w:type="dxa"/>
            <w:shd w:val="clear" w:color="auto" w:fill="auto"/>
            <w:vAlign w:val="center"/>
          </w:tcPr>
          <w:p w14:paraId="6FA70A5C">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1</w:t>
            </w:r>
          </w:p>
        </w:tc>
        <w:tc>
          <w:tcPr>
            <w:tcW w:w="851" w:type="dxa"/>
            <w:shd w:val="clear" w:color="auto" w:fill="auto"/>
            <w:vAlign w:val="center"/>
          </w:tcPr>
          <w:p w14:paraId="2C288F45">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32</w:t>
            </w:r>
          </w:p>
        </w:tc>
        <w:tc>
          <w:tcPr>
            <w:tcW w:w="708" w:type="dxa"/>
            <w:shd w:val="clear" w:color="auto" w:fill="auto"/>
            <w:vAlign w:val="center"/>
          </w:tcPr>
          <w:p w14:paraId="2C071C07">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32</w:t>
            </w:r>
          </w:p>
        </w:tc>
        <w:tc>
          <w:tcPr>
            <w:tcW w:w="567" w:type="dxa"/>
            <w:shd w:val="clear" w:color="auto" w:fill="auto"/>
            <w:vAlign w:val="center"/>
          </w:tcPr>
          <w:p w14:paraId="380B034C">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0</w:t>
            </w:r>
          </w:p>
        </w:tc>
        <w:tc>
          <w:tcPr>
            <w:tcW w:w="593" w:type="dxa"/>
            <w:shd w:val="clear" w:color="auto" w:fill="auto"/>
            <w:vAlign w:val="center"/>
          </w:tcPr>
          <w:p w14:paraId="47BD652D">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4*2</w:t>
            </w:r>
          </w:p>
        </w:tc>
        <w:tc>
          <w:tcPr>
            <w:tcW w:w="532" w:type="dxa"/>
            <w:shd w:val="clear" w:color="auto" w:fill="auto"/>
            <w:vAlign w:val="center"/>
          </w:tcPr>
          <w:p w14:paraId="78A359CE">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4*2</w:t>
            </w:r>
          </w:p>
        </w:tc>
        <w:tc>
          <w:tcPr>
            <w:tcW w:w="681" w:type="dxa"/>
            <w:shd w:val="clear" w:color="auto" w:fill="auto"/>
            <w:vAlign w:val="center"/>
          </w:tcPr>
          <w:p w14:paraId="1AF9DCAE">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4*2</w:t>
            </w:r>
          </w:p>
        </w:tc>
        <w:tc>
          <w:tcPr>
            <w:tcW w:w="681" w:type="dxa"/>
            <w:shd w:val="clear" w:color="auto" w:fill="auto"/>
            <w:vAlign w:val="center"/>
          </w:tcPr>
          <w:p w14:paraId="0655992B">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4*2</w:t>
            </w:r>
          </w:p>
        </w:tc>
        <w:tc>
          <w:tcPr>
            <w:tcW w:w="1362" w:type="dxa"/>
            <w:gridSpan w:val="2"/>
            <w:vMerge w:val="continue"/>
            <w:shd w:val="clear" w:color="auto" w:fill="auto"/>
            <w:vAlign w:val="center"/>
          </w:tcPr>
          <w:p w14:paraId="5937A37B">
            <w:pPr>
              <w:widowControl/>
              <w:jc w:val="center"/>
              <w:rPr>
                <w:bCs/>
                <w:color w:val="000000"/>
              </w:rPr>
            </w:pPr>
          </w:p>
        </w:tc>
        <w:tc>
          <w:tcPr>
            <w:tcW w:w="681" w:type="dxa"/>
            <w:shd w:val="clear" w:color="auto" w:fill="auto"/>
            <w:vAlign w:val="center"/>
          </w:tcPr>
          <w:p w14:paraId="32BEECA8">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考查</w:t>
            </w:r>
          </w:p>
        </w:tc>
      </w:tr>
      <w:tr w14:paraId="63CB6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continue"/>
            <w:shd w:val="clear" w:color="auto" w:fill="auto"/>
            <w:vAlign w:val="center"/>
          </w:tcPr>
          <w:p w14:paraId="3A14C0B0">
            <w:pPr>
              <w:widowControl/>
              <w:jc w:val="center"/>
              <w:rPr>
                <w:bCs/>
                <w:color w:val="000000"/>
              </w:rPr>
            </w:pPr>
          </w:p>
        </w:tc>
        <w:tc>
          <w:tcPr>
            <w:tcW w:w="434" w:type="dxa"/>
            <w:shd w:val="clear" w:color="auto" w:fill="auto"/>
            <w:vAlign w:val="center"/>
          </w:tcPr>
          <w:p w14:paraId="11EF7B58">
            <w:pPr>
              <w:widowControl/>
              <w:jc w:val="center"/>
              <w:rPr>
                <w:bCs/>
                <w:color w:val="000000"/>
              </w:rPr>
            </w:pPr>
            <w:r>
              <w:rPr>
                <w:rFonts w:hint="eastAsia"/>
                <w:bCs/>
                <w:color w:val="000000"/>
              </w:rPr>
              <w:t>5</w:t>
            </w:r>
          </w:p>
          <w:p w14:paraId="0A25BD12">
            <w:pPr>
              <w:jc w:val="center"/>
              <w:rPr>
                <w:bCs/>
                <w:color w:val="000000"/>
              </w:rPr>
            </w:pPr>
          </w:p>
        </w:tc>
        <w:tc>
          <w:tcPr>
            <w:tcW w:w="1655" w:type="dxa"/>
            <w:gridSpan w:val="2"/>
            <w:shd w:val="clear" w:color="auto" w:fill="auto"/>
            <w:vAlign w:val="bottom"/>
          </w:tcPr>
          <w:p w14:paraId="6093B361">
            <w:pPr>
              <w:keepNext w:val="0"/>
              <w:keepLines w:val="0"/>
              <w:widowControl/>
              <w:suppressLineNumbers w:val="0"/>
              <w:jc w:val="center"/>
              <w:textAlignment w:val="bottom"/>
              <w:rPr>
                <w:bCs/>
                <w:color w:val="000000"/>
              </w:rPr>
            </w:pPr>
            <w:r>
              <w:rPr>
                <w:rStyle w:val="27"/>
                <w:lang w:val="en-US" w:eastAsia="zh-CN" w:bidi="ar"/>
              </w:rPr>
              <w:t>大学英语</w:t>
            </w:r>
          </w:p>
        </w:tc>
        <w:tc>
          <w:tcPr>
            <w:tcW w:w="567" w:type="dxa"/>
            <w:shd w:val="clear" w:color="auto" w:fill="auto"/>
            <w:vAlign w:val="center"/>
          </w:tcPr>
          <w:p w14:paraId="05963FE7">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8</w:t>
            </w:r>
          </w:p>
        </w:tc>
        <w:tc>
          <w:tcPr>
            <w:tcW w:w="851" w:type="dxa"/>
            <w:shd w:val="clear" w:color="auto" w:fill="auto"/>
            <w:vAlign w:val="center"/>
          </w:tcPr>
          <w:p w14:paraId="01F721AF">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128</w:t>
            </w:r>
          </w:p>
        </w:tc>
        <w:tc>
          <w:tcPr>
            <w:tcW w:w="708" w:type="dxa"/>
            <w:shd w:val="clear" w:color="auto" w:fill="auto"/>
            <w:vAlign w:val="center"/>
          </w:tcPr>
          <w:p w14:paraId="59A9F010">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128</w:t>
            </w:r>
          </w:p>
        </w:tc>
        <w:tc>
          <w:tcPr>
            <w:tcW w:w="567" w:type="dxa"/>
            <w:shd w:val="clear" w:color="auto" w:fill="auto"/>
            <w:vAlign w:val="center"/>
          </w:tcPr>
          <w:p w14:paraId="213E610D">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0</w:t>
            </w:r>
          </w:p>
        </w:tc>
        <w:tc>
          <w:tcPr>
            <w:tcW w:w="593" w:type="dxa"/>
            <w:shd w:val="clear" w:color="auto" w:fill="auto"/>
            <w:vAlign w:val="center"/>
          </w:tcPr>
          <w:p w14:paraId="2353A599">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4</w:t>
            </w:r>
          </w:p>
        </w:tc>
        <w:tc>
          <w:tcPr>
            <w:tcW w:w="532" w:type="dxa"/>
            <w:shd w:val="clear" w:color="auto" w:fill="auto"/>
            <w:vAlign w:val="center"/>
          </w:tcPr>
          <w:p w14:paraId="306A79AB">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4</w:t>
            </w:r>
          </w:p>
        </w:tc>
        <w:tc>
          <w:tcPr>
            <w:tcW w:w="681" w:type="dxa"/>
            <w:shd w:val="clear" w:color="auto" w:fill="auto"/>
            <w:vAlign w:val="center"/>
          </w:tcPr>
          <w:p w14:paraId="6A54B75C">
            <w:pPr>
              <w:jc w:val="center"/>
              <w:rPr>
                <w:bCs/>
                <w:color w:val="000000"/>
              </w:rPr>
            </w:pPr>
          </w:p>
        </w:tc>
        <w:tc>
          <w:tcPr>
            <w:tcW w:w="681" w:type="dxa"/>
            <w:shd w:val="clear" w:color="auto" w:fill="auto"/>
            <w:vAlign w:val="center"/>
          </w:tcPr>
          <w:p w14:paraId="2A5D0AD3">
            <w:pPr>
              <w:jc w:val="center"/>
              <w:rPr>
                <w:bCs/>
                <w:color w:val="000000"/>
              </w:rPr>
            </w:pPr>
          </w:p>
        </w:tc>
        <w:tc>
          <w:tcPr>
            <w:tcW w:w="1362" w:type="dxa"/>
            <w:gridSpan w:val="2"/>
            <w:vMerge w:val="continue"/>
            <w:shd w:val="clear" w:color="auto" w:fill="auto"/>
            <w:vAlign w:val="center"/>
          </w:tcPr>
          <w:p w14:paraId="577F14EA">
            <w:pPr>
              <w:widowControl/>
              <w:jc w:val="center"/>
              <w:rPr>
                <w:bCs/>
                <w:color w:val="000000"/>
              </w:rPr>
            </w:pPr>
          </w:p>
        </w:tc>
        <w:tc>
          <w:tcPr>
            <w:tcW w:w="681" w:type="dxa"/>
            <w:shd w:val="clear" w:color="auto" w:fill="auto"/>
            <w:vAlign w:val="center"/>
          </w:tcPr>
          <w:p w14:paraId="3C6DB2E9">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考试</w:t>
            </w:r>
          </w:p>
        </w:tc>
      </w:tr>
      <w:tr w14:paraId="5C255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429" w:type="dxa"/>
            <w:vMerge w:val="continue"/>
            <w:shd w:val="clear" w:color="auto" w:fill="auto"/>
            <w:vAlign w:val="center"/>
          </w:tcPr>
          <w:p w14:paraId="695DCEBD">
            <w:pPr>
              <w:widowControl/>
              <w:jc w:val="center"/>
              <w:rPr>
                <w:bCs/>
                <w:color w:val="000000"/>
              </w:rPr>
            </w:pPr>
          </w:p>
        </w:tc>
        <w:tc>
          <w:tcPr>
            <w:tcW w:w="434" w:type="dxa"/>
            <w:shd w:val="clear" w:color="auto" w:fill="auto"/>
            <w:vAlign w:val="center"/>
          </w:tcPr>
          <w:p w14:paraId="574FA45D">
            <w:pPr>
              <w:widowControl/>
              <w:jc w:val="center"/>
              <w:rPr>
                <w:rFonts w:hint="eastAsia" w:eastAsiaTheme="minorEastAsia"/>
                <w:bCs/>
                <w:color w:val="000000"/>
                <w:lang w:val="en-US" w:eastAsia="zh-CN"/>
              </w:rPr>
            </w:pPr>
            <w:r>
              <w:rPr>
                <w:rFonts w:hint="eastAsia"/>
                <w:bCs/>
                <w:color w:val="000000"/>
                <w:lang w:val="en-US" w:eastAsia="zh-CN"/>
              </w:rPr>
              <w:t>6</w:t>
            </w:r>
          </w:p>
        </w:tc>
        <w:tc>
          <w:tcPr>
            <w:tcW w:w="1655" w:type="dxa"/>
            <w:gridSpan w:val="2"/>
            <w:shd w:val="clear" w:color="auto" w:fill="auto"/>
            <w:vAlign w:val="bottom"/>
          </w:tcPr>
          <w:p w14:paraId="390B2CC0">
            <w:pPr>
              <w:keepNext w:val="0"/>
              <w:keepLines w:val="0"/>
              <w:widowControl/>
              <w:suppressLineNumbers w:val="0"/>
              <w:jc w:val="center"/>
              <w:textAlignment w:val="bottom"/>
              <w:rPr>
                <w:bCs/>
                <w:color w:val="000000"/>
              </w:rPr>
            </w:pPr>
            <w:r>
              <w:rPr>
                <w:rStyle w:val="27"/>
                <w:lang w:val="en-US" w:eastAsia="zh-CN" w:bidi="ar"/>
              </w:rPr>
              <w:t>大学体育与健康</w:t>
            </w:r>
          </w:p>
        </w:tc>
        <w:tc>
          <w:tcPr>
            <w:tcW w:w="567" w:type="dxa"/>
            <w:shd w:val="clear" w:color="auto" w:fill="auto"/>
            <w:vAlign w:val="center"/>
          </w:tcPr>
          <w:p w14:paraId="2E79F4B8">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6</w:t>
            </w:r>
          </w:p>
        </w:tc>
        <w:tc>
          <w:tcPr>
            <w:tcW w:w="851" w:type="dxa"/>
            <w:shd w:val="clear" w:color="auto" w:fill="auto"/>
            <w:vAlign w:val="center"/>
          </w:tcPr>
          <w:p w14:paraId="4E988CC6">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108</w:t>
            </w:r>
          </w:p>
        </w:tc>
        <w:tc>
          <w:tcPr>
            <w:tcW w:w="708" w:type="dxa"/>
            <w:shd w:val="clear" w:color="auto" w:fill="auto"/>
            <w:vAlign w:val="center"/>
          </w:tcPr>
          <w:p w14:paraId="76CAEF7D">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16</w:t>
            </w:r>
          </w:p>
        </w:tc>
        <w:tc>
          <w:tcPr>
            <w:tcW w:w="567" w:type="dxa"/>
            <w:shd w:val="clear" w:color="auto" w:fill="auto"/>
            <w:vAlign w:val="center"/>
          </w:tcPr>
          <w:p w14:paraId="5213FE19">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92</w:t>
            </w:r>
          </w:p>
        </w:tc>
        <w:tc>
          <w:tcPr>
            <w:tcW w:w="593" w:type="dxa"/>
            <w:shd w:val="clear" w:color="auto" w:fill="auto"/>
            <w:vAlign w:val="center"/>
          </w:tcPr>
          <w:p w14:paraId="304DAF94">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2</w:t>
            </w:r>
          </w:p>
        </w:tc>
        <w:tc>
          <w:tcPr>
            <w:tcW w:w="532" w:type="dxa"/>
            <w:shd w:val="clear" w:color="auto" w:fill="auto"/>
            <w:vAlign w:val="center"/>
          </w:tcPr>
          <w:p w14:paraId="6CF5E196">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2</w:t>
            </w:r>
          </w:p>
        </w:tc>
        <w:tc>
          <w:tcPr>
            <w:tcW w:w="681" w:type="dxa"/>
            <w:shd w:val="clear" w:color="auto" w:fill="auto"/>
            <w:vAlign w:val="center"/>
          </w:tcPr>
          <w:p w14:paraId="2DD13C09">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2</w:t>
            </w:r>
          </w:p>
        </w:tc>
        <w:tc>
          <w:tcPr>
            <w:tcW w:w="681" w:type="dxa"/>
            <w:shd w:val="clear" w:color="auto" w:fill="auto"/>
            <w:vAlign w:val="center"/>
          </w:tcPr>
          <w:p w14:paraId="03BA1437">
            <w:pPr>
              <w:jc w:val="center"/>
              <w:rPr>
                <w:bCs/>
                <w:color w:val="000000"/>
              </w:rPr>
            </w:pPr>
          </w:p>
        </w:tc>
        <w:tc>
          <w:tcPr>
            <w:tcW w:w="1362" w:type="dxa"/>
            <w:gridSpan w:val="2"/>
            <w:vMerge w:val="continue"/>
            <w:shd w:val="clear" w:color="auto" w:fill="auto"/>
            <w:vAlign w:val="center"/>
          </w:tcPr>
          <w:p w14:paraId="76B12BE7">
            <w:pPr>
              <w:widowControl/>
              <w:jc w:val="center"/>
              <w:rPr>
                <w:bCs/>
                <w:color w:val="000000"/>
              </w:rPr>
            </w:pPr>
          </w:p>
        </w:tc>
        <w:tc>
          <w:tcPr>
            <w:tcW w:w="681" w:type="dxa"/>
            <w:shd w:val="clear" w:color="auto" w:fill="auto"/>
            <w:vAlign w:val="center"/>
          </w:tcPr>
          <w:p w14:paraId="6A5A4392">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考试</w:t>
            </w:r>
          </w:p>
        </w:tc>
      </w:tr>
      <w:tr w14:paraId="02739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continue"/>
            <w:shd w:val="clear" w:color="auto" w:fill="auto"/>
            <w:vAlign w:val="center"/>
          </w:tcPr>
          <w:p w14:paraId="4306AE6F">
            <w:pPr>
              <w:widowControl/>
              <w:jc w:val="center"/>
              <w:rPr>
                <w:bCs/>
                <w:color w:val="000000"/>
              </w:rPr>
            </w:pPr>
          </w:p>
        </w:tc>
        <w:tc>
          <w:tcPr>
            <w:tcW w:w="434" w:type="dxa"/>
            <w:shd w:val="clear" w:color="auto" w:fill="auto"/>
            <w:vAlign w:val="center"/>
          </w:tcPr>
          <w:p w14:paraId="368E08FE">
            <w:pPr>
              <w:widowControl/>
              <w:jc w:val="center"/>
              <w:rPr>
                <w:rFonts w:hint="eastAsia" w:eastAsiaTheme="minorEastAsia"/>
                <w:bCs/>
                <w:color w:val="000000"/>
                <w:lang w:eastAsia="zh-CN"/>
              </w:rPr>
            </w:pPr>
            <w:r>
              <w:rPr>
                <w:rFonts w:hint="eastAsia"/>
                <w:bCs/>
                <w:color w:val="000000"/>
                <w:lang w:val="en-US" w:eastAsia="zh-CN"/>
              </w:rPr>
              <w:t>7</w:t>
            </w:r>
          </w:p>
        </w:tc>
        <w:tc>
          <w:tcPr>
            <w:tcW w:w="1655" w:type="dxa"/>
            <w:gridSpan w:val="2"/>
            <w:shd w:val="clear" w:color="auto" w:fill="auto"/>
            <w:vAlign w:val="bottom"/>
          </w:tcPr>
          <w:p w14:paraId="15B1E956">
            <w:pPr>
              <w:keepNext w:val="0"/>
              <w:keepLines w:val="0"/>
              <w:widowControl/>
              <w:suppressLineNumbers w:val="0"/>
              <w:jc w:val="center"/>
              <w:textAlignment w:val="bottom"/>
              <w:rPr>
                <w:bCs/>
                <w:color w:val="000000"/>
              </w:rPr>
            </w:pPr>
            <w:r>
              <w:rPr>
                <w:rStyle w:val="27"/>
                <w:lang w:val="en-US" w:eastAsia="zh-CN" w:bidi="ar"/>
              </w:rPr>
              <w:t>大学生心理健康教育</w:t>
            </w:r>
          </w:p>
        </w:tc>
        <w:tc>
          <w:tcPr>
            <w:tcW w:w="567" w:type="dxa"/>
            <w:shd w:val="clear" w:color="auto" w:fill="auto"/>
            <w:vAlign w:val="center"/>
          </w:tcPr>
          <w:p w14:paraId="49CBEC16">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2</w:t>
            </w:r>
          </w:p>
        </w:tc>
        <w:tc>
          <w:tcPr>
            <w:tcW w:w="851" w:type="dxa"/>
            <w:shd w:val="clear" w:color="auto" w:fill="auto"/>
            <w:vAlign w:val="center"/>
          </w:tcPr>
          <w:p w14:paraId="14F22684">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36</w:t>
            </w:r>
          </w:p>
        </w:tc>
        <w:tc>
          <w:tcPr>
            <w:tcW w:w="708" w:type="dxa"/>
            <w:shd w:val="clear" w:color="auto" w:fill="auto"/>
            <w:vAlign w:val="center"/>
          </w:tcPr>
          <w:p w14:paraId="2BF361D7">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30</w:t>
            </w:r>
          </w:p>
        </w:tc>
        <w:tc>
          <w:tcPr>
            <w:tcW w:w="567" w:type="dxa"/>
            <w:shd w:val="clear" w:color="auto" w:fill="auto"/>
            <w:vAlign w:val="center"/>
          </w:tcPr>
          <w:p w14:paraId="1E3BB8BD">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6</w:t>
            </w:r>
          </w:p>
        </w:tc>
        <w:tc>
          <w:tcPr>
            <w:tcW w:w="593" w:type="dxa"/>
            <w:shd w:val="clear" w:color="auto" w:fill="auto"/>
            <w:vAlign w:val="center"/>
          </w:tcPr>
          <w:p w14:paraId="029EBE26">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2</w:t>
            </w:r>
          </w:p>
        </w:tc>
        <w:tc>
          <w:tcPr>
            <w:tcW w:w="532" w:type="dxa"/>
            <w:shd w:val="clear" w:color="auto" w:fill="auto"/>
            <w:vAlign w:val="center"/>
          </w:tcPr>
          <w:p w14:paraId="74C2E943">
            <w:pPr>
              <w:jc w:val="center"/>
              <w:rPr>
                <w:bCs/>
                <w:color w:val="000000"/>
              </w:rPr>
            </w:pPr>
          </w:p>
        </w:tc>
        <w:tc>
          <w:tcPr>
            <w:tcW w:w="681" w:type="dxa"/>
            <w:shd w:val="clear" w:color="auto" w:fill="auto"/>
            <w:vAlign w:val="center"/>
          </w:tcPr>
          <w:p w14:paraId="4E919E9A">
            <w:pPr>
              <w:jc w:val="center"/>
              <w:rPr>
                <w:bCs/>
                <w:color w:val="000000"/>
              </w:rPr>
            </w:pPr>
          </w:p>
        </w:tc>
        <w:tc>
          <w:tcPr>
            <w:tcW w:w="681" w:type="dxa"/>
            <w:shd w:val="clear" w:color="auto" w:fill="auto"/>
            <w:vAlign w:val="center"/>
          </w:tcPr>
          <w:p w14:paraId="34979A3D">
            <w:pPr>
              <w:jc w:val="center"/>
              <w:rPr>
                <w:bCs/>
                <w:color w:val="000000"/>
              </w:rPr>
            </w:pPr>
          </w:p>
        </w:tc>
        <w:tc>
          <w:tcPr>
            <w:tcW w:w="1362" w:type="dxa"/>
            <w:gridSpan w:val="2"/>
            <w:vMerge w:val="continue"/>
            <w:shd w:val="clear" w:color="auto" w:fill="auto"/>
            <w:vAlign w:val="center"/>
          </w:tcPr>
          <w:p w14:paraId="519FB05A">
            <w:pPr>
              <w:widowControl/>
              <w:jc w:val="center"/>
              <w:rPr>
                <w:bCs/>
                <w:color w:val="000000"/>
              </w:rPr>
            </w:pPr>
          </w:p>
        </w:tc>
        <w:tc>
          <w:tcPr>
            <w:tcW w:w="681" w:type="dxa"/>
            <w:shd w:val="clear" w:color="auto" w:fill="auto"/>
            <w:vAlign w:val="center"/>
          </w:tcPr>
          <w:p w14:paraId="6EFF999D">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考查</w:t>
            </w:r>
          </w:p>
        </w:tc>
      </w:tr>
      <w:tr w14:paraId="3BFC7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continue"/>
            <w:shd w:val="clear" w:color="auto" w:fill="auto"/>
            <w:vAlign w:val="center"/>
          </w:tcPr>
          <w:p w14:paraId="48548373">
            <w:pPr>
              <w:widowControl/>
              <w:jc w:val="center"/>
              <w:rPr>
                <w:bCs/>
                <w:color w:val="000000"/>
              </w:rPr>
            </w:pPr>
          </w:p>
        </w:tc>
        <w:tc>
          <w:tcPr>
            <w:tcW w:w="434" w:type="dxa"/>
            <w:shd w:val="clear" w:color="auto" w:fill="auto"/>
            <w:vAlign w:val="center"/>
          </w:tcPr>
          <w:p w14:paraId="4888A02B">
            <w:pPr>
              <w:widowControl/>
              <w:jc w:val="center"/>
              <w:rPr>
                <w:rFonts w:hint="eastAsia" w:eastAsiaTheme="minorEastAsia"/>
                <w:bCs/>
                <w:color w:val="000000"/>
                <w:lang w:eastAsia="zh-CN"/>
              </w:rPr>
            </w:pPr>
            <w:r>
              <w:rPr>
                <w:rFonts w:hint="eastAsia"/>
                <w:bCs/>
                <w:color w:val="000000"/>
                <w:lang w:val="en-US" w:eastAsia="zh-CN"/>
              </w:rPr>
              <w:t>8</w:t>
            </w:r>
          </w:p>
        </w:tc>
        <w:tc>
          <w:tcPr>
            <w:tcW w:w="1655" w:type="dxa"/>
            <w:gridSpan w:val="2"/>
            <w:shd w:val="clear" w:color="auto" w:fill="auto"/>
            <w:vAlign w:val="bottom"/>
          </w:tcPr>
          <w:p w14:paraId="663F54BE">
            <w:pPr>
              <w:keepNext w:val="0"/>
              <w:keepLines w:val="0"/>
              <w:widowControl/>
              <w:suppressLineNumbers w:val="0"/>
              <w:jc w:val="center"/>
              <w:textAlignment w:val="bottom"/>
              <w:rPr>
                <w:bCs/>
                <w:color w:val="000000"/>
              </w:rPr>
            </w:pPr>
            <w:r>
              <w:rPr>
                <w:rStyle w:val="27"/>
                <w:lang w:val="en-US" w:eastAsia="zh-CN" w:bidi="ar"/>
              </w:rPr>
              <w:t>军事理论</w:t>
            </w:r>
          </w:p>
        </w:tc>
        <w:tc>
          <w:tcPr>
            <w:tcW w:w="567" w:type="dxa"/>
            <w:shd w:val="clear" w:color="auto" w:fill="auto"/>
            <w:vAlign w:val="center"/>
          </w:tcPr>
          <w:p w14:paraId="58B269FD">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2</w:t>
            </w:r>
          </w:p>
        </w:tc>
        <w:tc>
          <w:tcPr>
            <w:tcW w:w="851" w:type="dxa"/>
            <w:shd w:val="clear" w:color="auto" w:fill="auto"/>
            <w:vAlign w:val="center"/>
          </w:tcPr>
          <w:p w14:paraId="442686B2">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36</w:t>
            </w:r>
          </w:p>
        </w:tc>
        <w:tc>
          <w:tcPr>
            <w:tcW w:w="708" w:type="dxa"/>
            <w:shd w:val="clear" w:color="auto" w:fill="auto"/>
            <w:vAlign w:val="center"/>
          </w:tcPr>
          <w:p w14:paraId="7C46590F">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36</w:t>
            </w:r>
          </w:p>
        </w:tc>
        <w:tc>
          <w:tcPr>
            <w:tcW w:w="567" w:type="dxa"/>
            <w:shd w:val="clear" w:color="auto" w:fill="auto"/>
            <w:vAlign w:val="center"/>
          </w:tcPr>
          <w:p w14:paraId="7B1C0C53">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0</w:t>
            </w:r>
          </w:p>
        </w:tc>
        <w:tc>
          <w:tcPr>
            <w:tcW w:w="593" w:type="dxa"/>
            <w:shd w:val="clear" w:color="auto" w:fill="auto"/>
            <w:vAlign w:val="center"/>
          </w:tcPr>
          <w:p w14:paraId="103E0181">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2</w:t>
            </w:r>
          </w:p>
        </w:tc>
        <w:tc>
          <w:tcPr>
            <w:tcW w:w="532" w:type="dxa"/>
            <w:shd w:val="clear" w:color="auto" w:fill="auto"/>
            <w:vAlign w:val="center"/>
          </w:tcPr>
          <w:p w14:paraId="76ED7154">
            <w:pPr>
              <w:jc w:val="center"/>
              <w:rPr>
                <w:bCs/>
                <w:color w:val="000000"/>
              </w:rPr>
            </w:pPr>
          </w:p>
        </w:tc>
        <w:tc>
          <w:tcPr>
            <w:tcW w:w="681" w:type="dxa"/>
            <w:shd w:val="clear" w:color="auto" w:fill="auto"/>
            <w:vAlign w:val="center"/>
          </w:tcPr>
          <w:p w14:paraId="76454148">
            <w:pPr>
              <w:jc w:val="center"/>
              <w:rPr>
                <w:bCs/>
                <w:color w:val="000000"/>
              </w:rPr>
            </w:pPr>
          </w:p>
        </w:tc>
        <w:tc>
          <w:tcPr>
            <w:tcW w:w="681" w:type="dxa"/>
            <w:shd w:val="clear" w:color="auto" w:fill="auto"/>
            <w:vAlign w:val="center"/>
          </w:tcPr>
          <w:p w14:paraId="51A99717">
            <w:pPr>
              <w:jc w:val="center"/>
              <w:rPr>
                <w:bCs/>
                <w:color w:val="000000"/>
              </w:rPr>
            </w:pPr>
          </w:p>
        </w:tc>
        <w:tc>
          <w:tcPr>
            <w:tcW w:w="1362" w:type="dxa"/>
            <w:gridSpan w:val="2"/>
            <w:vMerge w:val="continue"/>
            <w:shd w:val="clear" w:color="auto" w:fill="auto"/>
            <w:vAlign w:val="center"/>
          </w:tcPr>
          <w:p w14:paraId="26DA602C">
            <w:pPr>
              <w:widowControl/>
              <w:jc w:val="center"/>
              <w:rPr>
                <w:bCs/>
                <w:color w:val="000000"/>
              </w:rPr>
            </w:pPr>
          </w:p>
        </w:tc>
        <w:tc>
          <w:tcPr>
            <w:tcW w:w="681" w:type="dxa"/>
            <w:shd w:val="clear" w:color="auto" w:fill="auto"/>
            <w:vAlign w:val="center"/>
          </w:tcPr>
          <w:p w14:paraId="523E182C">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考查</w:t>
            </w:r>
          </w:p>
        </w:tc>
      </w:tr>
      <w:tr w14:paraId="28223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continue"/>
            <w:shd w:val="clear" w:color="auto" w:fill="auto"/>
            <w:vAlign w:val="center"/>
          </w:tcPr>
          <w:p w14:paraId="63A74B77">
            <w:pPr>
              <w:widowControl/>
              <w:jc w:val="center"/>
              <w:rPr>
                <w:bCs/>
                <w:color w:val="000000"/>
              </w:rPr>
            </w:pPr>
          </w:p>
        </w:tc>
        <w:tc>
          <w:tcPr>
            <w:tcW w:w="434" w:type="dxa"/>
            <w:shd w:val="clear" w:color="auto" w:fill="auto"/>
            <w:vAlign w:val="center"/>
          </w:tcPr>
          <w:p w14:paraId="46918D6A">
            <w:pPr>
              <w:widowControl/>
              <w:jc w:val="center"/>
              <w:rPr>
                <w:rFonts w:hint="eastAsia" w:eastAsiaTheme="minorEastAsia"/>
                <w:bCs/>
                <w:color w:val="000000"/>
                <w:lang w:eastAsia="zh-CN"/>
              </w:rPr>
            </w:pPr>
            <w:r>
              <w:rPr>
                <w:rFonts w:hint="eastAsia"/>
                <w:bCs/>
                <w:color w:val="000000"/>
                <w:lang w:val="en-US" w:eastAsia="zh-CN"/>
              </w:rPr>
              <w:t>9</w:t>
            </w:r>
          </w:p>
        </w:tc>
        <w:tc>
          <w:tcPr>
            <w:tcW w:w="1655" w:type="dxa"/>
            <w:gridSpan w:val="2"/>
            <w:shd w:val="clear" w:color="auto" w:fill="auto"/>
            <w:vAlign w:val="center"/>
          </w:tcPr>
          <w:p w14:paraId="77CB8FC9">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军事技能</w:t>
            </w:r>
          </w:p>
        </w:tc>
        <w:tc>
          <w:tcPr>
            <w:tcW w:w="567" w:type="dxa"/>
            <w:shd w:val="clear" w:color="auto" w:fill="auto"/>
            <w:vAlign w:val="center"/>
          </w:tcPr>
          <w:p w14:paraId="3E0D76BB">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2</w:t>
            </w:r>
          </w:p>
        </w:tc>
        <w:tc>
          <w:tcPr>
            <w:tcW w:w="851" w:type="dxa"/>
            <w:shd w:val="clear" w:color="auto" w:fill="auto"/>
            <w:vAlign w:val="center"/>
          </w:tcPr>
          <w:p w14:paraId="0C691066">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112</w:t>
            </w:r>
          </w:p>
        </w:tc>
        <w:tc>
          <w:tcPr>
            <w:tcW w:w="708" w:type="dxa"/>
            <w:shd w:val="clear" w:color="auto" w:fill="auto"/>
            <w:vAlign w:val="center"/>
          </w:tcPr>
          <w:p w14:paraId="465ECC06">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0</w:t>
            </w:r>
          </w:p>
        </w:tc>
        <w:tc>
          <w:tcPr>
            <w:tcW w:w="567" w:type="dxa"/>
            <w:shd w:val="clear" w:color="auto" w:fill="auto"/>
            <w:vAlign w:val="center"/>
          </w:tcPr>
          <w:p w14:paraId="6FA9BB96">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112</w:t>
            </w:r>
          </w:p>
        </w:tc>
        <w:tc>
          <w:tcPr>
            <w:tcW w:w="593" w:type="dxa"/>
            <w:shd w:val="clear" w:color="auto" w:fill="auto"/>
            <w:vAlign w:val="center"/>
          </w:tcPr>
          <w:p w14:paraId="16088703">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0"/>
                <w:szCs w:val="20"/>
                <w:u w:val="none"/>
                <w:lang w:val="en-US" w:eastAsia="zh-CN" w:bidi="ar"/>
              </w:rPr>
              <w:t>军训</w:t>
            </w:r>
          </w:p>
        </w:tc>
        <w:tc>
          <w:tcPr>
            <w:tcW w:w="532" w:type="dxa"/>
            <w:shd w:val="clear" w:color="auto" w:fill="auto"/>
            <w:vAlign w:val="center"/>
          </w:tcPr>
          <w:p w14:paraId="56AEEA90">
            <w:pPr>
              <w:jc w:val="center"/>
              <w:rPr>
                <w:bCs/>
                <w:color w:val="000000"/>
              </w:rPr>
            </w:pPr>
          </w:p>
        </w:tc>
        <w:tc>
          <w:tcPr>
            <w:tcW w:w="681" w:type="dxa"/>
            <w:shd w:val="clear" w:color="auto" w:fill="auto"/>
            <w:vAlign w:val="center"/>
          </w:tcPr>
          <w:p w14:paraId="14F3812A">
            <w:pPr>
              <w:jc w:val="center"/>
              <w:rPr>
                <w:bCs/>
                <w:color w:val="000000"/>
              </w:rPr>
            </w:pPr>
          </w:p>
        </w:tc>
        <w:tc>
          <w:tcPr>
            <w:tcW w:w="681" w:type="dxa"/>
            <w:shd w:val="clear" w:color="auto" w:fill="auto"/>
            <w:vAlign w:val="center"/>
          </w:tcPr>
          <w:p w14:paraId="1027BB37">
            <w:pPr>
              <w:jc w:val="center"/>
              <w:rPr>
                <w:bCs/>
                <w:color w:val="000000"/>
              </w:rPr>
            </w:pPr>
          </w:p>
        </w:tc>
        <w:tc>
          <w:tcPr>
            <w:tcW w:w="1362" w:type="dxa"/>
            <w:gridSpan w:val="2"/>
            <w:vMerge w:val="continue"/>
            <w:shd w:val="clear" w:color="auto" w:fill="auto"/>
            <w:vAlign w:val="center"/>
          </w:tcPr>
          <w:p w14:paraId="393453E3">
            <w:pPr>
              <w:widowControl/>
              <w:jc w:val="center"/>
              <w:rPr>
                <w:bCs/>
                <w:color w:val="000000"/>
              </w:rPr>
            </w:pPr>
          </w:p>
        </w:tc>
        <w:tc>
          <w:tcPr>
            <w:tcW w:w="681" w:type="dxa"/>
            <w:shd w:val="clear" w:color="auto" w:fill="auto"/>
            <w:vAlign w:val="center"/>
          </w:tcPr>
          <w:p w14:paraId="2B2F6E8C">
            <w:pPr>
              <w:jc w:val="center"/>
              <w:rPr>
                <w:bCs/>
                <w:color w:val="000000"/>
              </w:rPr>
            </w:pPr>
          </w:p>
        </w:tc>
      </w:tr>
      <w:tr w14:paraId="022EB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continue"/>
            <w:shd w:val="clear" w:color="auto" w:fill="auto"/>
            <w:vAlign w:val="center"/>
          </w:tcPr>
          <w:p w14:paraId="4282B20C">
            <w:pPr>
              <w:widowControl/>
              <w:jc w:val="center"/>
              <w:rPr>
                <w:bCs/>
                <w:color w:val="000000"/>
              </w:rPr>
            </w:pPr>
          </w:p>
        </w:tc>
        <w:tc>
          <w:tcPr>
            <w:tcW w:w="434" w:type="dxa"/>
            <w:shd w:val="clear" w:color="auto" w:fill="auto"/>
            <w:vAlign w:val="center"/>
          </w:tcPr>
          <w:p w14:paraId="3A712618">
            <w:pPr>
              <w:widowControl/>
              <w:jc w:val="center"/>
              <w:rPr>
                <w:rFonts w:hint="default" w:eastAsiaTheme="minorEastAsia"/>
                <w:bCs/>
                <w:color w:val="000000"/>
                <w:lang w:val="en-US" w:eastAsia="zh-CN"/>
              </w:rPr>
            </w:pPr>
            <w:r>
              <w:rPr>
                <w:rFonts w:hint="eastAsia"/>
                <w:bCs/>
                <w:color w:val="000000"/>
                <w:lang w:val="en-US" w:eastAsia="zh-CN"/>
              </w:rPr>
              <w:t>10</w:t>
            </w:r>
          </w:p>
        </w:tc>
        <w:tc>
          <w:tcPr>
            <w:tcW w:w="1655" w:type="dxa"/>
            <w:gridSpan w:val="2"/>
            <w:shd w:val="clear" w:color="auto" w:fill="auto"/>
            <w:vAlign w:val="bottom"/>
          </w:tcPr>
          <w:p w14:paraId="0B4867A7">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高等数学</w:t>
            </w:r>
          </w:p>
        </w:tc>
        <w:tc>
          <w:tcPr>
            <w:tcW w:w="567" w:type="dxa"/>
            <w:shd w:val="clear" w:color="auto" w:fill="auto"/>
            <w:vAlign w:val="center"/>
          </w:tcPr>
          <w:p w14:paraId="3B99C026">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4</w:t>
            </w:r>
          </w:p>
        </w:tc>
        <w:tc>
          <w:tcPr>
            <w:tcW w:w="851" w:type="dxa"/>
            <w:shd w:val="clear" w:color="auto" w:fill="auto"/>
            <w:vAlign w:val="center"/>
          </w:tcPr>
          <w:p w14:paraId="5DAAFF5D">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64</w:t>
            </w:r>
          </w:p>
        </w:tc>
        <w:tc>
          <w:tcPr>
            <w:tcW w:w="708" w:type="dxa"/>
            <w:shd w:val="clear" w:color="auto" w:fill="auto"/>
            <w:vAlign w:val="center"/>
          </w:tcPr>
          <w:p w14:paraId="77ED9BE4">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64</w:t>
            </w:r>
          </w:p>
        </w:tc>
        <w:tc>
          <w:tcPr>
            <w:tcW w:w="567" w:type="dxa"/>
            <w:shd w:val="clear" w:color="auto" w:fill="auto"/>
            <w:vAlign w:val="center"/>
          </w:tcPr>
          <w:p w14:paraId="33B6002E">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0</w:t>
            </w:r>
          </w:p>
        </w:tc>
        <w:tc>
          <w:tcPr>
            <w:tcW w:w="593" w:type="dxa"/>
            <w:shd w:val="clear" w:color="auto" w:fill="auto"/>
            <w:vAlign w:val="center"/>
          </w:tcPr>
          <w:p w14:paraId="6362157C">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2</w:t>
            </w:r>
          </w:p>
        </w:tc>
        <w:tc>
          <w:tcPr>
            <w:tcW w:w="532" w:type="dxa"/>
            <w:shd w:val="clear" w:color="auto" w:fill="auto"/>
            <w:vAlign w:val="center"/>
          </w:tcPr>
          <w:p w14:paraId="63DF096A">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2</w:t>
            </w:r>
          </w:p>
        </w:tc>
        <w:tc>
          <w:tcPr>
            <w:tcW w:w="681" w:type="dxa"/>
            <w:shd w:val="clear" w:color="auto" w:fill="auto"/>
            <w:vAlign w:val="center"/>
          </w:tcPr>
          <w:p w14:paraId="7BDB4EF4">
            <w:pPr>
              <w:jc w:val="center"/>
              <w:rPr>
                <w:bCs/>
                <w:color w:val="000000"/>
              </w:rPr>
            </w:pPr>
          </w:p>
        </w:tc>
        <w:tc>
          <w:tcPr>
            <w:tcW w:w="681" w:type="dxa"/>
            <w:shd w:val="clear" w:color="auto" w:fill="auto"/>
            <w:vAlign w:val="center"/>
          </w:tcPr>
          <w:p w14:paraId="4B8F5A64">
            <w:pPr>
              <w:jc w:val="center"/>
              <w:rPr>
                <w:bCs/>
                <w:color w:val="000000"/>
              </w:rPr>
            </w:pPr>
          </w:p>
        </w:tc>
        <w:tc>
          <w:tcPr>
            <w:tcW w:w="1362" w:type="dxa"/>
            <w:gridSpan w:val="2"/>
            <w:vMerge w:val="continue"/>
            <w:shd w:val="clear" w:color="auto" w:fill="auto"/>
            <w:vAlign w:val="center"/>
          </w:tcPr>
          <w:p w14:paraId="69EA7090">
            <w:pPr>
              <w:widowControl/>
              <w:jc w:val="center"/>
              <w:rPr>
                <w:bCs/>
                <w:color w:val="000000"/>
              </w:rPr>
            </w:pPr>
          </w:p>
        </w:tc>
        <w:tc>
          <w:tcPr>
            <w:tcW w:w="681" w:type="dxa"/>
            <w:shd w:val="clear" w:color="auto" w:fill="auto"/>
            <w:vAlign w:val="center"/>
          </w:tcPr>
          <w:p w14:paraId="603C15BB">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考试</w:t>
            </w:r>
          </w:p>
        </w:tc>
      </w:tr>
      <w:tr w14:paraId="78571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continue"/>
            <w:shd w:val="clear" w:color="auto" w:fill="auto"/>
            <w:vAlign w:val="center"/>
          </w:tcPr>
          <w:p w14:paraId="1548F739">
            <w:pPr>
              <w:widowControl/>
              <w:jc w:val="center"/>
              <w:rPr>
                <w:bCs/>
                <w:color w:val="000000"/>
              </w:rPr>
            </w:pPr>
          </w:p>
        </w:tc>
        <w:tc>
          <w:tcPr>
            <w:tcW w:w="434" w:type="dxa"/>
            <w:shd w:val="clear" w:color="auto" w:fill="auto"/>
            <w:vAlign w:val="center"/>
          </w:tcPr>
          <w:p w14:paraId="23CB347D">
            <w:pPr>
              <w:widowControl/>
              <w:jc w:val="center"/>
              <w:rPr>
                <w:rFonts w:hint="default" w:eastAsiaTheme="minorEastAsia"/>
                <w:bCs/>
                <w:color w:val="000000"/>
                <w:lang w:val="en-US" w:eastAsia="zh-CN"/>
              </w:rPr>
            </w:pPr>
            <w:r>
              <w:rPr>
                <w:rFonts w:hint="eastAsia"/>
                <w:bCs/>
                <w:color w:val="000000"/>
                <w:lang w:val="en-US" w:eastAsia="zh-CN"/>
              </w:rPr>
              <w:t>11</w:t>
            </w:r>
          </w:p>
        </w:tc>
        <w:tc>
          <w:tcPr>
            <w:tcW w:w="1655" w:type="dxa"/>
            <w:gridSpan w:val="2"/>
            <w:shd w:val="clear" w:color="auto" w:fill="auto"/>
            <w:vAlign w:val="bottom"/>
          </w:tcPr>
          <w:p w14:paraId="61D4876C">
            <w:pPr>
              <w:keepNext w:val="0"/>
              <w:keepLines w:val="0"/>
              <w:widowControl/>
              <w:suppressLineNumbers w:val="0"/>
              <w:jc w:val="center"/>
              <w:textAlignment w:val="bottom"/>
              <w:rPr>
                <w:bCs/>
                <w:color w:val="000000"/>
              </w:rPr>
            </w:pPr>
            <w:r>
              <w:rPr>
                <w:rStyle w:val="27"/>
                <w:lang w:val="en-US" w:eastAsia="zh-CN" w:bidi="ar"/>
              </w:rPr>
              <w:t>信息技术</w:t>
            </w:r>
          </w:p>
        </w:tc>
        <w:tc>
          <w:tcPr>
            <w:tcW w:w="567" w:type="dxa"/>
            <w:shd w:val="clear" w:color="auto" w:fill="auto"/>
            <w:vAlign w:val="center"/>
          </w:tcPr>
          <w:p w14:paraId="14233A95">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3</w:t>
            </w:r>
          </w:p>
        </w:tc>
        <w:tc>
          <w:tcPr>
            <w:tcW w:w="851" w:type="dxa"/>
            <w:shd w:val="clear" w:color="auto" w:fill="auto"/>
            <w:vAlign w:val="center"/>
          </w:tcPr>
          <w:p w14:paraId="215BE24B">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48</w:t>
            </w:r>
          </w:p>
        </w:tc>
        <w:tc>
          <w:tcPr>
            <w:tcW w:w="708" w:type="dxa"/>
            <w:shd w:val="clear" w:color="auto" w:fill="auto"/>
            <w:vAlign w:val="center"/>
          </w:tcPr>
          <w:p w14:paraId="0E03A7D9">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36</w:t>
            </w:r>
          </w:p>
        </w:tc>
        <w:tc>
          <w:tcPr>
            <w:tcW w:w="567" w:type="dxa"/>
            <w:shd w:val="clear" w:color="auto" w:fill="auto"/>
            <w:vAlign w:val="center"/>
          </w:tcPr>
          <w:p w14:paraId="13E21651">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12</w:t>
            </w:r>
          </w:p>
        </w:tc>
        <w:tc>
          <w:tcPr>
            <w:tcW w:w="593" w:type="dxa"/>
            <w:shd w:val="clear" w:color="auto" w:fill="auto"/>
            <w:vAlign w:val="center"/>
          </w:tcPr>
          <w:p w14:paraId="36437BE8">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3</w:t>
            </w:r>
          </w:p>
        </w:tc>
        <w:tc>
          <w:tcPr>
            <w:tcW w:w="532" w:type="dxa"/>
            <w:shd w:val="clear" w:color="auto" w:fill="auto"/>
            <w:vAlign w:val="center"/>
          </w:tcPr>
          <w:p w14:paraId="080FCCCC">
            <w:pPr>
              <w:jc w:val="center"/>
              <w:rPr>
                <w:bCs/>
                <w:color w:val="000000"/>
              </w:rPr>
            </w:pPr>
          </w:p>
        </w:tc>
        <w:tc>
          <w:tcPr>
            <w:tcW w:w="681" w:type="dxa"/>
            <w:shd w:val="clear" w:color="auto" w:fill="auto"/>
            <w:vAlign w:val="center"/>
          </w:tcPr>
          <w:p w14:paraId="50087557">
            <w:pPr>
              <w:jc w:val="center"/>
              <w:rPr>
                <w:bCs/>
                <w:color w:val="000000"/>
              </w:rPr>
            </w:pPr>
          </w:p>
        </w:tc>
        <w:tc>
          <w:tcPr>
            <w:tcW w:w="681" w:type="dxa"/>
            <w:shd w:val="clear" w:color="auto" w:fill="auto"/>
            <w:vAlign w:val="center"/>
          </w:tcPr>
          <w:p w14:paraId="18B608EA">
            <w:pPr>
              <w:jc w:val="center"/>
              <w:rPr>
                <w:bCs/>
                <w:color w:val="000000"/>
              </w:rPr>
            </w:pPr>
          </w:p>
        </w:tc>
        <w:tc>
          <w:tcPr>
            <w:tcW w:w="1362" w:type="dxa"/>
            <w:gridSpan w:val="2"/>
            <w:vMerge w:val="continue"/>
            <w:shd w:val="clear" w:color="auto" w:fill="auto"/>
            <w:vAlign w:val="center"/>
          </w:tcPr>
          <w:p w14:paraId="7BF7AF45">
            <w:pPr>
              <w:widowControl/>
              <w:jc w:val="center"/>
              <w:rPr>
                <w:bCs/>
                <w:color w:val="000000"/>
              </w:rPr>
            </w:pPr>
          </w:p>
        </w:tc>
        <w:tc>
          <w:tcPr>
            <w:tcW w:w="681" w:type="dxa"/>
            <w:shd w:val="clear" w:color="auto" w:fill="auto"/>
            <w:vAlign w:val="center"/>
          </w:tcPr>
          <w:p w14:paraId="53D59F30">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考查</w:t>
            </w:r>
          </w:p>
        </w:tc>
      </w:tr>
      <w:tr w14:paraId="24D1C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continue"/>
            <w:shd w:val="clear" w:color="auto" w:fill="auto"/>
            <w:vAlign w:val="center"/>
          </w:tcPr>
          <w:p w14:paraId="4F992358">
            <w:pPr>
              <w:widowControl/>
              <w:jc w:val="center"/>
              <w:rPr>
                <w:bCs/>
                <w:color w:val="000000"/>
              </w:rPr>
            </w:pPr>
          </w:p>
        </w:tc>
        <w:tc>
          <w:tcPr>
            <w:tcW w:w="434" w:type="dxa"/>
            <w:shd w:val="clear" w:color="auto" w:fill="auto"/>
            <w:vAlign w:val="center"/>
          </w:tcPr>
          <w:p w14:paraId="0C277B7D">
            <w:pPr>
              <w:widowControl/>
              <w:jc w:val="center"/>
              <w:rPr>
                <w:rFonts w:hint="default"/>
                <w:bCs/>
                <w:color w:val="000000"/>
                <w:lang w:val="en-US" w:eastAsia="zh-CN"/>
              </w:rPr>
            </w:pPr>
            <w:r>
              <w:rPr>
                <w:rFonts w:hint="eastAsia"/>
                <w:bCs/>
                <w:color w:val="000000"/>
                <w:lang w:val="en-US" w:eastAsia="zh-CN"/>
              </w:rPr>
              <w:t>12</w:t>
            </w:r>
          </w:p>
        </w:tc>
        <w:tc>
          <w:tcPr>
            <w:tcW w:w="1655" w:type="dxa"/>
            <w:gridSpan w:val="2"/>
            <w:shd w:val="clear" w:color="auto" w:fill="auto"/>
            <w:vAlign w:val="bottom"/>
          </w:tcPr>
          <w:p w14:paraId="4DAAE101">
            <w:pPr>
              <w:keepNext w:val="0"/>
              <w:keepLines w:val="0"/>
              <w:widowControl/>
              <w:suppressLineNumbers w:val="0"/>
              <w:jc w:val="center"/>
              <w:textAlignment w:val="bottom"/>
              <w:rPr>
                <w:rStyle w:val="27"/>
                <w:lang w:val="en-US" w:eastAsia="zh-CN" w:bidi="ar"/>
              </w:rPr>
            </w:pPr>
            <w:r>
              <w:rPr>
                <w:rStyle w:val="27"/>
                <w:rFonts w:hint="eastAsia"/>
                <w:lang w:val="en-US" w:eastAsia="zh-CN" w:bidi="ar"/>
              </w:rPr>
              <w:t>国家安全教育</w:t>
            </w:r>
          </w:p>
        </w:tc>
        <w:tc>
          <w:tcPr>
            <w:tcW w:w="567" w:type="dxa"/>
            <w:shd w:val="clear" w:color="auto" w:fill="auto"/>
            <w:vAlign w:val="center"/>
          </w:tcPr>
          <w:p w14:paraId="7A109381">
            <w:pPr>
              <w:keepNext w:val="0"/>
              <w:keepLines w:val="0"/>
              <w:widowControl/>
              <w:suppressLineNumbers w:val="0"/>
              <w:jc w:val="center"/>
              <w:textAlignment w:val="bottom"/>
              <w:rPr>
                <w:rStyle w:val="27"/>
                <w:rFonts w:hint="eastAsia"/>
                <w:lang w:val="en-US" w:eastAsia="zh-CN" w:bidi="ar"/>
              </w:rPr>
            </w:pPr>
            <w:r>
              <w:rPr>
                <w:rStyle w:val="27"/>
                <w:rFonts w:hint="eastAsia"/>
                <w:lang w:val="en-US" w:eastAsia="zh-CN" w:bidi="ar"/>
              </w:rPr>
              <w:t>1</w:t>
            </w:r>
          </w:p>
        </w:tc>
        <w:tc>
          <w:tcPr>
            <w:tcW w:w="851" w:type="dxa"/>
            <w:shd w:val="clear" w:color="auto" w:fill="auto"/>
            <w:vAlign w:val="center"/>
          </w:tcPr>
          <w:p w14:paraId="6B95078B">
            <w:pPr>
              <w:widowControl/>
              <w:spacing w:line="400" w:lineRule="exact"/>
              <w:jc w:val="center"/>
              <w:rPr>
                <w:rFonts w:hint="eastAsia" w:ascii="宋体" w:hAnsi="宋体" w:eastAsia="宋体" w:cs="宋体"/>
                <w:i w:val="0"/>
                <w:iCs w:val="0"/>
                <w:color w:val="000000"/>
                <w:kern w:val="0"/>
                <w:sz w:val="21"/>
                <w:szCs w:val="21"/>
                <w:u w:val="none"/>
                <w:lang w:val="en-US" w:eastAsia="zh-CN" w:bidi="ar"/>
              </w:rPr>
            </w:pPr>
            <w:r>
              <w:rPr>
                <w:rFonts w:hint="eastAsia" w:ascii="仿宋" w:hAnsi="仿宋" w:eastAsia="仿宋" w:cs="仿宋"/>
                <w:bCs/>
                <w:color w:val="000000"/>
                <w:sz w:val="20"/>
                <w:szCs w:val="20"/>
                <w:lang w:val="en-US" w:eastAsia="zh-CN"/>
              </w:rPr>
              <w:t>16</w:t>
            </w:r>
          </w:p>
        </w:tc>
        <w:tc>
          <w:tcPr>
            <w:tcW w:w="708" w:type="dxa"/>
            <w:shd w:val="clear" w:color="auto" w:fill="auto"/>
            <w:vAlign w:val="center"/>
          </w:tcPr>
          <w:p w14:paraId="5D3B4B8C">
            <w:pPr>
              <w:widowControl/>
              <w:spacing w:line="400" w:lineRule="exact"/>
              <w:jc w:val="center"/>
              <w:rPr>
                <w:rFonts w:hint="eastAsia" w:ascii="宋体" w:hAnsi="宋体" w:eastAsia="宋体" w:cs="宋体"/>
                <w:i w:val="0"/>
                <w:iCs w:val="0"/>
                <w:color w:val="000000"/>
                <w:kern w:val="0"/>
                <w:sz w:val="21"/>
                <w:szCs w:val="21"/>
                <w:u w:val="none"/>
                <w:lang w:val="en-US" w:eastAsia="zh-CN" w:bidi="ar"/>
              </w:rPr>
            </w:pPr>
            <w:r>
              <w:rPr>
                <w:rFonts w:hint="eastAsia" w:ascii="仿宋" w:hAnsi="仿宋" w:eastAsia="仿宋" w:cs="仿宋"/>
                <w:bCs/>
                <w:color w:val="000000"/>
                <w:sz w:val="20"/>
                <w:szCs w:val="20"/>
                <w:lang w:val="en-US" w:eastAsia="zh-CN"/>
              </w:rPr>
              <w:t>12</w:t>
            </w:r>
          </w:p>
        </w:tc>
        <w:tc>
          <w:tcPr>
            <w:tcW w:w="567" w:type="dxa"/>
            <w:shd w:val="clear" w:color="auto" w:fill="auto"/>
            <w:vAlign w:val="center"/>
          </w:tcPr>
          <w:p w14:paraId="7427A02B">
            <w:pPr>
              <w:widowControl/>
              <w:spacing w:line="400" w:lineRule="exact"/>
              <w:jc w:val="center"/>
              <w:rPr>
                <w:rFonts w:hint="eastAsia" w:ascii="宋体" w:hAnsi="宋体" w:eastAsia="宋体" w:cs="宋体"/>
                <w:i w:val="0"/>
                <w:iCs w:val="0"/>
                <w:color w:val="000000"/>
                <w:kern w:val="0"/>
                <w:sz w:val="21"/>
                <w:szCs w:val="21"/>
                <w:u w:val="none"/>
                <w:lang w:val="en-US" w:eastAsia="zh-CN" w:bidi="ar"/>
              </w:rPr>
            </w:pPr>
            <w:r>
              <w:rPr>
                <w:rFonts w:hint="eastAsia" w:ascii="仿宋" w:hAnsi="仿宋" w:eastAsia="仿宋" w:cs="仿宋"/>
                <w:bCs/>
                <w:color w:val="000000"/>
                <w:sz w:val="20"/>
                <w:szCs w:val="20"/>
                <w:lang w:val="en-US" w:eastAsia="zh-CN"/>
              </w:rPr>
              <w:t>4</w:t>
            </w:r>
          </w:p>
        </w:tc>
        <w:tc>
          <w:tcPr>
            <w:tcW w:w="593" w:type="dxa"/>
            <w:shd w:val="clear" w:color="auto" w:fill="auto"/>
            <w:vAlign w:val="center"/>
          </w:tcPr>
          <w:p w14:paraId="4FECFD5D">
            <w:pPr>
              <w:widowControl/>
              <w:spacing w:line="400" w:lineRule="exact"/>
              <w:jc w:val="center"/>
              <w:rPr>
                <w:rFonts w:hint="eastAsia" w:ascii="宋体" w:hAnsi="宋体" w:eastAsia="宋体" w:cs="宋体"/>
                <w:i w:val="0"/>
                <w:iCs w:val="0"/>
                <w:color w:val="000000"/>
                <w:kern w:val="0"/>
                <w:sz w:val="21"/>
                <w:szCs w:val="21"/>
                <w:u w:val="none"/>
                <w:lang w:val="en-US" w:eastAsia="zh-CN" w:bidi="ar"/>
              </w:rPr>
            </w:pPr>
            <w:r>
              <w:rPr>
                <w:rFonts w:hint="eastAsia" w:ascii="仿宋" w:hAnsi="仿宋" w:eastAsia="仿宋" w:cs="仿宋"/>
                <w:bCs/>
                <w:color w:val="000000"/>
                <w:sz w:val="20"/>
                <w:szCs w:val="20"/>
                <w:lang w:val="en-US" w:eastAsia="zh-CN"/>
              </w:rPr>
              <w:t>1</w:t>
            </w:r>
          </w:p>
        </w:tc>
        <w:tc>
          <w:tcPr>
            <w:tcW w:w="532" w:type="dxa"/>
            <w:shd w:val="clear" w:color="auto" w:fill="auto"/>
            <w:vAlign w:val="center"/>
          </w:tcPr>
          <w:p w14:paraId="729F2377">
            <w:pPr>
              <w:jc w:val="center"/>
              <w:rPr>
                <w:bCs/>
                <w:color w:val="000000"/>
              </w:rPr>
            </w:pPr>
          </w:p>
        </w:tc>
        <w:tc>
          <w:tcPr>
            <w:tcW w:w="681" w:type="dxa"/>
            <w:shd w:val="clear" w:color="auto" w:fill="auto"/>
            <w:vAlign w:val="center"/>
          </w:tcPr>
          <w:p w14:paraId="3EE6B290">
            <w:pPr>
              <w:jc w:val="center"/>
              <w:rPr>
                <w:bCs/>
                <w:color w:val="000000"/>
              </w:rPr>
            </w:pPr>
          </w:p>
        </w:tc>
        <w:tc>
          <w:tcPr>
            <w:tcW w:w="681" w:type="dxa"/>
            <w:shd w:val="clear" w:color="auto" w:fill="auto"/>
            <w:vAlign w:val="center"/>
          </w:tcPr>
          <w:p w14:paraId="6BEF7BB4">
            <w:pPr>
              <w:jc w:val="center"/>
              <w:rPr>
                <w:bCs/>
                <w:color w:val="000000"/>
              </w:rPr>
            </w:pPr>
          </w:p>
        </w:tc>
        <w:tc>
          <w:tcPr>
            <w:tcW w:w="1362" w:type="dxa"/>
            <w:gridSpan w:val="2"/>
            <w:vMerge w:val="continue"/>
            <w:shd w:val="clear" w:color="auto" w:fill="auto"/>
            <w:vAlign w:val="center"/>
          </w:tcPr>
          <w:p w14:paraId="28ED8B1D">
            <w:pPr>
              <w:widowControl/>
              <w:jc w:val="center"/>
              <w:rPr>
                <w:bCs/>
                <w:color w:val="000000"/>
              </w:rPr>
            </w:pPr>
          </w:p>
        </w:tc>
        <w:tc>
          <w:tcPr>
            <w:tcW w:w="681" w:type="dxa"/>
            <w:shd w:val="clear" w:color="auto" w:fill="auto"/>
            <w:vAlign w:val="center"/>
          </w:tcPr>
          <w:p w14:paraId="6DF2DA90">
            <w:pPr>
              <w:keepNext w:val="0"/>
              <w:keepLines w:val="0"/>
              <w:widowControl/>
              <w:suppressLineNumbers w:val="0"/>
              <w:jc w:val="center"/>
              <w:textAlignment w:val="bottom"/>
              <w:rPr>
                <w:rFonts w:hint="eastAsia" w:ascii="宋体" w:hAnsi="宋体" w:eastAsia="宋体" w:cs="宋体"/>
                <w:i w:val="0"/>
                <w:iCs w:val="0"/>
                <w:color w:val="000000"/>
                <w:kern w:val="0"/>
                <w:sz w:val="21"/>
                <w:szCs w:val="21"/>
                <w:u w:val="none"/>
                <w:lang w:val="en-US" w:eastAsia="zh-CN" w:bidi="ar"/>
              </w:rPr>
            </w:pPr>
          </w:p>
        </w:tc>
      </w:tr>
      <w:tr w14:paraId="688F0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gridSpan w:val="4"/>
            <w:shd w:val="clear" w:color="auto" w:fill="auto"/>
            <w:vAlign w:val="center"/>
          </w:tcPr>
          <w:p w14:paraId="52396E63">
            <w:pPr>
              <w:jc w:val="center"/>
              <w:rPr>
                <w:bCs/>
                <w:color w:val="000000"/>
                <w:shd w:val="clear" w:color="auto" w:fill="auto"/>
              </w:rPr>
            </w:pPr>
            <w:r>
              <w:rPr>
                <w:rFonts w:hint="eastAsia"/>
                <w:bCs/>
                <w:color w:val="000000"/>
                <w:shd w:val="clear" w:color="auto" w:fill="auto"/>
              </w:rPr>
              <w:t>小计</w:t>
            </w:r>
          </w:p>
        </w:tc>
        <w:tc>
          <w:tcPr>
            <w:tcW w:w="567" w:type="dxa"/>
            <w:shd w:val="clear" w:color="auto" w:fill="auto"/>
            <w:vAlign w:val="center"/>
          </w:tcPr>
          <w:p w14:paraId="281E76BB">
            <w:pPr>
              <w:keepNext w:val="0"/>
              <w:keepLines w:val="0"/>
              <w:widowControl/>
              <w:suppressLineNumbers w:val="0"/>
              <w:jc w:val="center"/>
              <w:textAlignment w:val="center"/>
              <w:rPr>
                <w:rFonts w:hint="default"/>
                <w:bCs/>
                <w:color w:val="000000"/>
                <w:shd w:val="clear" w:color="auto" w:fill="auto"/>
                <w:lang w:val="en-US"/>
              </w:rPr>
            </w:pPr>
            <w:r>
              <w:rPr>
                <w:rFonts w:hint="eastAsia" w:ascii="宋体" w:hAnsi="宋体" w:eastAsia="宋体" w:cs="宋体"/>
                <w:i w:val="0"/>
                <w:iCs w:val="0"/>
                <w:color w:val="000000"/>
                <w:kern w:val="0"/>
                <w:sz w:val="22"/>
                <w:szCs w:val="22"/>
                <w:u w:val="none"/>
                <w:shd w:val="clear" w:color="auto" w:fill="auto"/>
                <w:lang w:val="en-US" w:eastAsia="zh-CN" w:bidi="ar"/>
              </w:rPr>
              <w:t>37</w:t>
            </w:r>
          </w:p>
        </w:tc>
        <w:tc>
          <w:tcPr>
            <w:tcW w:w="851" w:type="dxa"/>
            <w:shd w:val="clear" w:color="auto" w:fill="auto"/>
            <w:vAlign w:val="center"/>
          </w:tcPr>
          <w:p w14:paraId="2AF761BC">
            <w:pPr>
              <w:keepNext w:val="0"/>
              <w:keepLines w:val="0"/>
              <w:widowControl/>
              <w:suppressLineNumbers w:val="0"/>
              <w:jc w:val="center"/>
              <w:textAlignment w:val="center"/>
              <w:rPr>
                <w:rFonts w:hint="default"/>
                <w:bCs/>
                <w:color w:val="000000"/>
                <w:shd w:val="clear" w:color="auto" w:fill="auto"/>
                <w:lang w:val="en-US"/>
              </w:rPr>
            </w:pPr>
            <w:r>
              <w:rPr>
                <w:rFonts w:hint="eastAsia" w:ascii="宋体" w:hAnsi="宋体" w:eastAsia="宋体" w:cs="宋体"/>
                <w:i w:val="0"/>
                <w:iCs w:val="0"/>
                <w:color w:val="000000"/>
                <w:kern w:val="0"/>
                <w:sz w:val="22"/>
                <w:szCs w:val="22"/>
                <w:u w:val="none"/>
                <w:shd w:val="clear" w:color="auto" w:fill="auto"/>
                <w:lang w:val="en-US" w:eastAsia="zh-CN" w:bidi="ar"/>
              </w:rPr>
              <w:t>712</w:t>
            </w:r>
          </w:p>
        </w:tc>
        <w:tc>
          <w:tcPr>
            <w:tcW w:w="708" w:type="dxa"/>
            <w:shd w:val="clear" w:color="auto" w:fill="auto"/>
            <w:vAlign w:val="center"/>
          </w:tcPr>
          <w:p w14:paraId="4B83CFF1">
            <w:pPr>
              <w:keepNext w:val="0"/>
              <w:keepLines w:val="0"/>
              <w:widowControl/>
              <w:suppressLineNumbers w:val="0"/>
              <w:jc w:val="center"/>
              <w:textAlignment w:val="center"/>
              <w:rPr>
                <w:rFonts w:hint="default"/>
                <w:bCs/>
                <w:color w:val="000000"/>
                <w:shd w:val="clear" w:color="auto" w:fill="auto"/>
                <w:lang w:val="en-US"/>
              </w:rPr>
            </w:pPr>
            <w:r>
              <w:rPr>
                <w:rFonts w:hint="eastAsia" w:ascii="宋体" w:hAnsi="宋体" w:eastAsia="宋体" w:cs="宋体"/>
                <w:i w:val="0"/>
                <w:iCs w:val="0"/>
                <w:color w:val="000000"/>
                <w:kern w:val="0"/>
                <w:sz w:val="22"/>
                <w:szCs w:val="22"/>
                <w:u w:val="none"/>
                <w:shd w:val="clear" w:color="auto" w:fill="auto"/>
                <w:lang w:val="en-US" w:eastAsia="zh-CN" w:bidi="ar"/>
              </w:rPr>
              <w:t>456</w:t>
            </w:r>
          </w:p>
        </w:tc>
        <w:tc>
          <w:tcPr>
            <w:tcW w:w="567" w:type="dxa"/>
            <w:shd w:val="clear" w:color="auto" w:fill="auto"/>
            <w:vAlign w:val="center"/>
          </w:tcPr>
          <w:p w14:paraId="3301F294">
            <w:pPr>
              <w:keepNext w:val="0"/>
              <w:keepLines w:val="0"/>
              <w:widowControl/>
              <w:suppressLineNumbers w:val="0"/>
              <w:jc w:val="center"/>
              <w:textAlignment w:val="center"/>
              <w:rPr>
                <w:rFonts w:hint="default"/>
                <w:bCs/>
                <w:color w:val="000000"/>
                <w:shd w:val="clear" w:color="auto" w:fill="auto"/>
                <w:lang w:val="en-US"/>
              </w:rPr>
            </w:pPr>
            <w:r>
              <w:rPr>
                <w:rFonts w:hint="eastAsia" w:ascii="宋体" w:hAnsi="宋体" w:eastAsia="宋体" w:cs="宋体"/>
                <w:i w:val="0"/>
                <w:iCs w:val="0"/>
                <w:color w:val="000000"/>
                <w:kern w:val="0"/>
                <w:sz w:val="22"/>
                <w:szCs w:val="22"/>
                <w:u w:val="none"/>
                <w:shd w:val="clear" w:color="auto" w:fill="auto"/>
                <w:lang w:val="en-US" w:eastAsia="zh-CN" w:bidi="ar"/>
              </w:rPr>
              <w:t>256</w:t>
            </w:r>
          </w:p>
        </w:tc>
        <w:tc>
          <w:tcPr>
            <w:tcW w:w="593" w:type="dxa"/>
            <w:shd w:val="clear" w:color="auto" w:fill="auto"/>
            <w:vAlign w:val="center"/>
          </w:tcPr>
          <w:p w14:paraId="61DEB3C3">
            <w:pPr>
              <w:keepNext w:val="0"/>
              <w:keepLines w:val="0"/>
              <w:widowControl/>
              <w:suppressLineNumbers w:val="0"/>
              <w:jc w:val="center"/>
              <w:textAlignment w:val="center"/>
              <w:rPr>
                <w:rFonts w:hint="default"/>
                <w:bCs/>
                <w:color w:val="000000"/>
                <w:shd w:val="clear" w:color="auto" w:fill="auto"/>
                <w:lang w:val="en-US"/>
              </w:rPr>
            </w:pPr>
            <w:r>
              <w:rPr>
                <w:rFonts w:hint="eastAsia" w:ascii="宋体" w:hAnsi="宋体" w:eastAsia="宋体" w:cs="宋体"/>
                <w:i w:val="0"/>
                <w:iCs w:val="0"/>
                <w:color w:val="000000"/>
                <w:kern w:val="0"/>
                <w:sz w:val="22"/>
                <w:szCs w:val="22"/>
                <w:u w:val="none"/>
                <w:shd w:val="clear" w:color="auto" w:fill="auto"/>
                <w:lang w:val="en-US" w:eastAsia="zh-CN" w:bidi="ar"/>
              </w:rPr>
              <w:t>19</w:t>
            </w:r>
          </w:p>
        </w:tc>
        <w:tc>
          <w:tcPr>
            <w:tcW w:w="532" w:type="dxa"/>
            <w:shd w:val="clear" w:color="auto" w:fill="auto"/>
            <w:vAlign w:val="center"/>
          </w:tcPr>
          <w:p w14:paraId="436DEA5E">
            <w:pPr>
              <w:keepNext w:val="0"/>
              <w:keepLines w:val="0"/>
              <w:widowControl/>
              <w:suppressLineNumbers w:val="0"/>
              <w:jc w:val="center"/>
              <w:textAlignment w:val="center"/>
              <w:rPr>
                <w:bCs/>
                <w:color w:val="000000"/>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10</w:t>
            </w:r>
          </w:p>
        </w:tc>
        <w:tc>
          <w:tcPr>
            <w:tcW w:w="681" w:type="dxa"/>
            <w:shd w:val="clear" w:color="auto" w:fill="auto"/>
            <w:vAlign w:val="center"/>
          </w:tcPr>
          <w:p w14:paraId="08EC7B06">
            <w:pPr>
              <w:keepNext w:val="0"/>
              <w:keepLines w:val="0"/>
              <w:widowControl/>
              <w:suppressLineNumbers w:val="0"/>
              <w:jc w:val="center"/>
              <w:textAlignment w:val="center"/>
              <w:rPr>
                <w:bCs/>
                <w:color w:val="000000"/>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5</w:t>
            </w:r>
          </w:p>
        </w:tc>
        <w:tc>
          <w:tcPr>
            <w:tcW w:w="681" w:type="dxa"/>
            <w:shd w:val="clear" w:color="auto" w:fill="auto"/>
            <w:vAlign w:val="center"/>
          </w:tcPr>
          <w:p w14:paraId="5927EE63">
            <w:pPr>
              <w:keepNext w:val="0"/>
              <w:keepLines w:val="0"/>
              <w:widowControl/>
              <w:suppressLineNumbers w:val="0"/>
              <w:jc w:val="center"/>
              <w:textAlignment w:val="center"/>
              <w:rPr>
                <w:rFonts w:hint="default" w:eastAsiaTheme="minorEastAsia"/>
                <w:bCs/>
                <w:color w:val="000000"/>
                <w:shd w:val="clear" w:color="auto" w:fill="auto"/>
                <w:lang w:val="en-US" w:eastAsia="zh-CN"/>
              </w:rPr>
            </w:pPr>
          </w:p>
        </w:tc>
        <w:tc>
          <w:tcPr>
            <w:tcW w:w="1362" w:type="dxa"/>
            <w:gridSpan w:val="2"/>
            <w:vMerge w:val="continue"/>
            <w:shd w:val="clear" w:color="auto" w:fill="auto"/>
            <w:vAlign w:val="center"/>
          </w:tcPr>
          <w:p w14:paraId="506B13EF">
            <w:pPr>
              <w:widowControl/>
              <w:jc w:val="center"/>
              <w:rPr>
                <w:bCs/>
                <w:color w:val="000000"/>
                <w:shd w:val="clear" w:color="auto" w:fill="auto"/>
              </w:rPr>
            </w:pPr>
          </w:p>
        </w:tc>
        <w:tc>
          <w:tcPr>
            <w:tcW w:w="681" w:type="dxa"/>
            <w:shd w:val="clear" w:color="auto" w:fill="auto"/>
            <w:vAlign w:val="center"/>
          </w:tcPr>
          <w:p w14:paraId="728E797E">
            <w:pPr>
              <w:widowControl/>
              <w:jc w:val="center"/>
              <w:rPr>
                <w:bCs/>
                <w:color w:val="000000"/>
                <w:shd w:val="clear" w:color="auto" w:fill="auto"/>
              </w:rPr>
            </w:pPr>
          </w:p>
        </w:tc>
      </w:tr>
      <w:tr w14:paraId="47F89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restart"/>
            <w:shd w:val="clear" w:color="auto" w:fill="auto"/>
            <w:vAlign w:val="center"/>
          </w:tcPr>
          <w:p w14:paraId="7CA0C82F">
            <w:pPr>
              <w:widowControl/>
              <w:jc w:val="center"/>
              <w:rPr>
                <w:rFonts w:hint="eastAsia" w:eastAsiaTheme="minorEastAsia"/>
                <w:bCs/>
                <w:color w:val="000000"/>
                <w:lang w:eastAsia="zh-CN"/>
              </w:rPr>
            </w:pPr>
            <w:r>
              <w:rPr>
                <w:rFonts w:hint="eastAsia"/>
                <w:bCs/>
                <w:color w:val="000000"/>
                <w:lang w:eastAsia="zh-CN"/>
              </w:rPr>
              <w:t>公共限选课</w:t>
            </w:r>
          </w:p>
        </w:tc>
        <w:tc>
          <w:tcPr>
            <w:tcW w:w="434" w:type="dxa"/>
            <w:shd w:val="clear" w:color="auto" w:fill="auto"/>
            <w:vAlign w:val="center"/>
          </w:tcPr>
          <w:p w14:paraId="498050B6">
            <w:pPr>
              <w:widowControl/>
              <w:jc w:val="center"/>
              <w:rPr>
                <w:rFonts w:hint="default"/>
                <w:bCs/>
                <w:color w:val="000000"/>
                <w:lang w:val="en-US" w:eastAsia="zh-CN"/>
              </w:rPr>
            </w:pPr>
            <w:r>
              <w:rPr>
                <w:rFonts w:hint="eastAsia"/>
                <w:bCs/>
                <w:color w:val="000000"/>
                <w:lang w:val="en-US" w:eastAsia="zh-CN"/>
              </w:rPr>
              <w:t>13</w:t>
            </w:r>
          </w:p>
        </w:tc>
        <w:tc>
          <w:tcPr>
            <w:tcW w:w="1655" w:type="dxa"/>
            <w:gridSpan w:val="2"/>
            <w:shd w:val="clear" w:color="auto" w:fill="auto"/>
            <w:vAlign w:val="bottom"/>
          </w:tcPr>
          <w:p w14:paraId="7F82E0FF">
            <w:pPr>
              <w:keepNext w:val="0"/>
              <w:keepLines w:val="0"/>
              <w:widowControl/>
              <w:suppressLineNumbers w:val="0"/>
              <w:jc w:val="center"/>
              <w:textAlignment w:val="bottom"/>
              <w:rPr>
                <w:rStyle w:val="27"/>
                <w:i w:val="0"/>
                <w:iCs w:val="0"/>
                <w:color w:val="000000"/>
                <w:lang w:val="en-US" w:eastAsia="zh-CN" w:bidi="ar"/>
              </w:rPr>
            </w:pPr>
            <w:r>
              <w:rPr>
                <w:rStyle w:val="27"/>
                <w:rFonts w:hint="eastAsia"/>
                <w:i w:val="0"/>
                <w:iCs w:val="0"/>
                <w:color w:val="000000"/>
                <w:lang w:val="en-US" w:eastAsia="zh-CN" w:bidi="ar"/>
              </w:rPr>
              <w:t>职业发展与就业指导</w:t>
            </w:r>
          </w:p>
        </w:tc>
        <w:tc>
          <w:tcPr>
            <w:tcW w:w="567" w:type="dxa"/>
            <w:shd w:val="clear" w:color="auto" w:fill="auto"/>
            <w:vAlign w:val="center"/>
          </w:tcPr>
          <w:p w14:paraId="1EDBBEFE">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2</w:t>
            </w:r>
          </w:p>
        </w:tc>
        <w:tc>
          <w:tcPr>
            <w:tcW w:w="851" w:type="dxa"/>
            <w:shd w:val="clear" w:color="auto" w:fill="auto"/>
            <w:vAlign w:val="center"/>
          </w:tcPr>
          <w:p w14:paraId="0E5C27FF">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38</w:t>
            </w:r>
          </w:p>
        </w:tc>
        <w:tc>
          <w:tcPr>
            <w:tcW w:w="708" w:type="dxa"/>
            <w:shd w:val="clear" w:color="auto" w:fill="auto"/>
            <w:vAlign w:val="center"/>
          </w:tcPr>
          <w:p w14:paraId="2BC9B219">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22</w:t>
            </w:r>
          </w:p>
        </w:tc>
        <w:tc>
          <w:tcPr>
            <w:tcW w:w="567" w:type="dxa"/>
            <w:shd w:val="clear" w:color="auto" w:fill="auto"/>
            <w:vAlign w:val="center"/>
          </w:tcPr>
          <w:p w14:paraId="3A1AF7E4">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16</w:t>
            </w:r>
          </w:p>
        </w:tc>
        <w:tc>
          <w:tcPr>
            <w:tcW w:w="593" w:type="dxa"/>
            <w:shd w:val="clear" w:color="auto" w:fill="auto"/>
            <w:vAlign w:val="center"/>
          </w:tcPr>
          <w:p w14:paraId="17153038">
            <w:pPr>
              <w:jc w:val="center"/>
              <w:rPr>
                <w:bCs/>
                <w:color w:val="000000"/>
              </w:rPr>
            </w:pPr>
          </w:p>
        </w:tc>
        <w:tc>
          <w:tcPr>
            <w:tcW w:w="532" w:type="dxa"/>
            <w:shd w:val="clear" w:color="auto" w:fill="auto"/>
            <w:vAlign w:val="center"/>
          </w:tcPr>
          <w:p w14:paraId="4E883B32">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2</w:t>
            </w:r>
          </w:p>
        </w:tc>
        <w:tc>
          <w:tcPr>
            <w:tcW w:w="681" w:type="dxa"/>
            <w:shd w:val="clear" w:color="auto" w:fill="auto"/>
            <w:vAlign w:val="center"/>
          </w:tcPr>
          <w:p w14:paraId="3698B94B">
            <w:pPr>
              <w:jc w:val="center"/>
              <w:rPr>
                <w:bCs/>
                <w:color w:val="000000"/>
              </w:rPr>
            </w:pPr>
          </w:p>
        </w:tc>
        <w:tc>
          <w:tcPr>
            <w:tcW w:w="681" w:type="dxa"/>
            <w:shd w:val="clear" w:color="auto" w:fill="auto"/>
            <w:vAlign w:val="center"/>
          </w:tcPr>
          <w:p w14:paraId="00B4112E">
            <w:pPr>
              <w:jc w:val="center"/>
              <w:rPr>
                <w:bCs/>
                <w:color w:val="000000"/>
              </w:rPr>
            </w:pPr>
          </w:p>
        </w:tc>
        <w:tc>
          <w:tcPr>
            <w:tcW w:w="1362" w:type="dxa"/>
            <w:gridSpan w:val="2"/>
            <w:vMerge w:val="continue"/>
            <w:shd w:val="clear" w:color="auto" w:fill="auto"/>
            <w:vAlign w:val="center"/>
          </w:tcPr>
          <w:p w14:paraId="29173482">
            <w:pPr>
              <w:keepNext w:val="0"/>
              <w:keepLines w:val="0"/>
              <w:widowControl/>
              <w:suppressLineNumbers w:val="0"/>
              <w:jc w:val="center"/>
              <w:textAlignment w:val="bottom"/>
              <w:rPr>
                <w:bCs/>
                <w:color w:val="000000"/>
              </w:rPr>
            </w:pPr>
          </w:p>
        </w:tc>
        <w:tc>
          <w:tcPr>
            <w:tcW w:w="681" w:type="dxa"/>
            <w:shd w:val="clear" w:color="auto" w:fill="auto"/>
            <w:vAlign w:val="center"/>
          </w:tcPr>
          <w:p w14:paraId="2D5C5F60">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考查</w:t>
            </w:r>
          </w:p>
        </w:tc>
      </w:tr>
      <w:tr w14:paraId="72B44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continue"/>
            <w:shd w:val="clear" w:color="auto" w:fill="auto"/>
            <w:vAlign w:val="center"/>
          </w:tcPr>
          <w:p w14:paraId="0F192BA1">
            <w:pPr>
              <w:widowControl/>
              <w:jc w:val="center"/>
              <w:rPr>
                <w:bCs/>
                <w:color w:val="000000"/>
              </w:rPr>
            </w:pPr>
          </w:p>
        </w:tc>
        <w:tc>
          <w:tcPr>
            <w:tcW w:w="434" w:type="dxa"/>
            <w:shd w:val="clear" w:color="auto" w:fill="auto"/>
            <w:vAlign w:val="center"/>
          </w:tcPr>
          <w:p w14:paraId="3ED986F0">
            <w:pPr>
              <w:widowControl/>
              <w:jc w:val="center"/>
              <w:rPr>
                <w:rFonts w:hint="eastAsia"/>
                <w:bCs/>
                <w:color w:val="000000"/>
                <w:lang w:val="en-US" w:eastAsia="zh-CN"/>
              </w:rPr>
            </w:pPr>
            <w:r>
              <w:rPr>
                <w:rFonts w:hint="eastAsia"/>
                <w:bCs/>
                <w:color w:val="000000"/>
                <w:lang w:val="en-US" w:eastAsia="zh-CN"/>
              </w:rPr>
              <w:t>14</w:t>
            </w:r>
          </w:p>
        </w:tc>
        <w:tc>
          <w:tcPr>
            <w:tcW w:w="1655" w:type="dxa"/>
            <w:gridSpan w:val="2"/>
            <w:shd w:val="clear" w:color="auto" w:fill="auto"/>
            <w:vAlign w:val="bottom"/>
          </w:tcPr>
          <w:p w14:paraId="1622BD61">
            <w:pPr>
              <w:keepNext w:val="0"/>
              <w:keepLines w:val="0"/>
              <w:widowControl/>
              <w:suppressLineNumbers w:val="0"/>
              <w:jc w:val="center"/>
              <w:textAlignment w:val="bottom"/>
              <w:rPr>
                <w:rStyle w:val="27"/>
                <w:i w:val="0"/>
                <w:iCs w:val="0"/>
                <w:color w:val="000000"/>
                <w:lang w:val="en-US" w:eastAsia="zh-CN" w:bidi="ar"/>
              </w:rPr>
            </w:pPr>
            <w:r>
              <w:rPr>
                <w:rStyle w:val="27"/>
                <w:rFonts w:hint="eastAsia"/>
                <w:i w:val="0"/>
                <w:iCs w:val="0"/>
                <w:color w:val="000000"/>
                <w:lang w:val="en-US" w:eastAsia="zh-CN" w:bidi="ar"/>
              </w:rPr>
              <w:t>大学生创新创业基础</w:t>
            </w:r>
          </w:p>
        </w:tc>
        <w:tc>
          <w:tcPr>
            <w:tcW w:w="567" w:type="dxa"/>
            <w:shd w:val="clear" w:color="auto" w:fill="auto"/>
            <w:vAlign w:val="center"/>
          </w:tcPr>
          <w:p w14:paraId="1538D219">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2</w:t>
            </w:r>
          </w:p>
        </w:tc>
        <w:tc>
          <w:tcPr>
            <w:tcW w:w="851" w:type="dxa"/>
            <w:shd w:val="clear" w:color="auto" w:fill="auto"/>
            <w:vAlign w:val="center"/>
          </w:tcPr>
          <w:p w14:paraId="0DEDBC5B">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32</w:t>
            </w:r>
          </w:p>
        </w:tc>
        <w:tc>
          <w:tcPr>
            <w:tcW w:w="708" w:type="dxa"/>
            <w:shd w:val="clear" w:color="auto" w:fill="auto"/>
            <w:vAlign w:val="center"/>
          </w:tcPr>
          <w:p w14:paraId="0922B847">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16</w:t>
            </w:r>
          </w:p>
        </w:tc>
        <w:tc>
          <w:tcPr>
            <w:tcW w:w="567" w:type="dxa"/>
            <w:shd w:val="clear" w:color="auto" w:fill="auto"/>
            <w:vAlign w:val="center"/>
          </w:tcPr>
          <w:p w14:paraId="3DA910DC">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16</w:t>
            </w:r>
          </w:p>
        </w:tc>
        <w:tc>
          <w:tcPr>
            <w:tcW w:w="593" w:type="dxa"/>
            <w:shd w:val="clear" w:color="auto" w:fill="auto"/>
            <w:vAlign w:val="center"/>
          </w:tcPr>
          <w:p w14:paraId="57A5E4B0">
            <w:pPr>
              <w:jc w:val="center"/>
              <w:rPr>
                <w:bCs/>
                <w:color w:val="000000"/>
              </w:rPr>
            </w:pPr>
          </w:p>
        </w:tc>
        <w:tc>
          <w:tcPr>
            <w:tcW w:w="532" w:type="dxa"/>
            <w:shd w:val="clear" w:color="auto" w:fill="auto"/>
            <w:vAlign w:val="center"/>
          </w:tcPr>
          <w:p w14:paraId="710AB03B">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2</w:t>
            </w:r>
          </w:p>
        </w:tc>
        <w:tc>
          <w:tcPr>
            <w:tcW w:w="681" w:type="dxa"/>
            <w:shd w:val="clear" w:color="auto" w:fill="auto"/>
            <w:vAlign w:val="center"/>
          </w:tcPr>
          <w:p w14:paraId="70B142C4">
            <w:pPr>
              <w:jc w:val="center"/>
              <w:rPr>
                <w:bCs/>
                <w:color w:val="000000"/>
              </w:rPr>
            </w:pPr>
          </w:p>
        </w:tc>
        <w:tc>
          <w:tcPr>
            <w:tcW w:w="681" w:type="dxa"/>
            <w:shd w:val="clear" w:color="auto" w:fill="auto"/>
            <w:vAlign w:val="center"/>
          </w:tcPr>
          <w:p w14:paraId="392A6D1C">
            <w:pPr>
              <w:jc w:val="center"/>
              <w:rPr>
                <w:bCs/>
                <w:color w:val="000000"/>
              </w:rPr>
            </w:pPr>
          </w:p>
        </w:tc>
        <w:tc>
          <w:tcPr>
            <w:tcW w:w="1362" w:type="dxa"/>
            <w:gridSpan w:val="2"/>
            <w:vMerge w:val="continue"/>
            <w:shd w:val="clear" w:color="auto" w:fill="auto"/>
            <w:vAlign w:val="center"/>
          </w:tcPr>
          <w:p w14:paraId="3253F88B">
            <w:pPr>
              <w:keepNext w:val="0"/>
              <w:keepLines w:val="0"/>
              <w:widowControl/>
              <w:suppressLineNumbers w:val="0"/>
              <w:jc w:val="center"/>
              <w:textAlignment w:val="bottom"/>
              <w:rPr>
                <w:bCs/>
                <w:color w:val="000000"/>
              </w:rPr>
            </w:pPr>
          </w:p>
        </w:tc>
        <w:tc>
          <w:tcPr>
            <w:tcW w:w="681" w:type="dxa"/>
            <w:shd w:val="clear" w:color="auto" w:fill="auto"/>
            <w:vAlign w:val="center"/>
          </w:tcPr>
          <w:p w14:paraId="031F90F7">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考查</w:t>
            </w:r>
          </w:p>
        </w:tc>
      </w:tr>
      <w:tr w14:paraId="38C70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continue"/>
            <w:shd w:val="clear" w:color="auto" w:fill="auto"/>
            <w:vAlign w:val="center"/>
          </w:tcPr>
          <w:p w14:paraId="29DDC0AF">
            <w:pPr>
              <w:widowControl/>
              <w:jc w:val="center"/>
              <w:rPr>
                <w:bCs/>
                <w:color w:val="000000"/>
              </w:rPr>
            </w:pPr>
          </w:p>
        </w:tc>
        <w:tc>
          <w:tcPr>
            <w:tcW w:w="434" w:type="dxa"/>
            <w:shd w:val="clear" w:color="auto" w:fill="auto"/>
            <w:vAlign w:val="center"/>
          </w:tcPr>
          <w:p w14:paraId="3FC3C53C">
            <w:pPr>
              <w:widowControl/>
              <w:jc w:val="center"/>
              <w:rPr>
                <w:rFonts w:hint="eastAsia"/>
                <w:bCs/>
                <w:color w:val="000000"/>
                <w:lang w:val="en-US" w:eastAsia="zh-CN"/>
              </w:rPr>
            </w:pPr>
            <w:r>
              <w:rPr>
                <w:rFonts w:hint="eastAsia"/>
                <w:bCs/>
                <w:color w:val="000000"/>
                <w:lang w:val="en-US" w:eastAsia="zh-CN"/>
              </w:rPr>
              <w:t>15</w:t>
            </w:r>
          </w:p>
        </w:tc>
        <w:tc>
          <w:tcPr>
            <w:tcW w:w="1655" w:type="dxa"/>
            <w:gridSpan w:val="2"/>
            <w:shd w:val="clear" w:color="auto" w:fill="auto"/>
            <w:vAlign w:val="bottom"/>
          </w:tcPr>
          <w:p w14:paraId="56EAE5DB">
            <w:pPr>
              <w:keepNext w:val="0"/>
              <w:keepLines w:val="0"/>
              <w:widowControl/>
              <w:suppressLineNumbers w:val="0"/>
              <w:jc w:val="center"/>
              <w:textAlignment w:val="bottom"/>
              <w:rPr>
                <w:rStyle w:val="27"/>
                <w:i w:val="0"/>
                <w:iCs w:val="0"/>
                <w:color w:val="000000"/>
                <w:lang w:val="en-US" w:eastAsia="zh-CN" w:bidi="ar"/>
              </w:rPr>
            </w:pPr>
            <w:r>
              <w:rPr>
                <w:rStyle w:val="27"/>
                <w:rFonts w:hint="eastAsia"/>
                <w:i w:val="0"/>
                <w:iCs w:val="0"/>
                <w:color w:val="000000"/>
                <w:lang w:val="en-US" w:eastAsia="zh-CN" w:bidi="ar"/>
              </w:rPr>
              <w:t>劳动教育</w:t>
            </w:r>
          </w:p>
        </w:tc>
        <w:tc>
          <w:tcPr>
            <w:tcW w:w="567" w:type="dxa"/>
            <w:shd w:val="clear" w:color="auto" w:fill="auto"/>
            <w:vAlign w:val="center"/>
          </w:tcPr>
          <w:p w14:paraId="409D16A0">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1</w:t>
            </w:r>
          </w:p>
        </w:tc>
        <w:tc>
          <w:tcPr>
            <w:tcW w:w="851" w:type="dxa"/>
            <w:shd w:val="clear" w:color="auto" w:fill="auto"/>
            <w:vAlign w:val="center"/>
          </w:tcPr>
          <w:p w14:paraId="71BEC30A">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16</w:t>
            </w:r>
          </w:p>
        </w:tc>
        <w:tc>
          <w:tcPr>
            <w:tcW w:w="708" w:type="dxa"/>
            <w:shd w:val="clear" w:color="auto" w:fill="auto"/>
            <w:vAlign w:val="center"/>
          </w:tcPr>
          <w:p w14:paraId="149FACC2">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4</w:t>
            </w:r>
          </w:p>
        </w:tc>
        <w:tc>
          <w:tcPr>
            <w:tcW w:w="567" w:type="dxa"/>
            <w:shd w:val="clear" w:color="auto" w:fill="auto"/>
            <w:vAlign w:val="center"/>
          </w:tcPr>
          <w:p w14:paraId="395E59F2">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12</w:t>
            </w:r>
          </w:p>
        </w:tc>
        <w:tc>
          <w:tcPr>
            <w:tcW w:w="593" w:type="dxa"/>
            <w:shd w:val="clear" w:color="auto" w:fill="auto"/>
            <w:vAlign w:val="center"/>
          </w:tcPr>
          <w:p w14:paraId="7908ACEB">
            <w:pPr>
              <w:jc w:val="center"/>
              <w:rPr>
                <w:bCs/>
                <w:color w:val="000000"/>
              </w:rPr>
            </w:pPr>
          </w:p>
        </w:tc>
        <w:tc>
          <w:tcPr>
            <w:tcW w:w="532" w:type="dxa"/>
            <w:shd w:val="clear" w:color="auto" w:fill="auto"/>
            <w:vAlign w:val="center"/>
          </w:tcPr>
          <w:p w14:paraId="0E2CEA3B">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1</w:t>
            </w:r>
          </w:p>
        </w:tc>
        <w:tc>
          <w:tcPr>
            <w:tcW w:w="681" w:type="dxa"/>
            <w:shd w:val="clear" w:color="auto" w:fill="auto"/>
            <w:vAlign w:val="center"/>
          </w:tcPr>
          <w:p w14:paraId="16641532">
            <w:pPr>
              <w:jc w:val="center"/>
              <w:rPr>
                <w:bCs/>
                <w:color w:val="000000"/>
              </w:rPr>
            </w:pPr>
          </w:p>
        </w:tc>
        <w:tc>
          <w:tcPr>
            <w:tcW w:w="681" w:type="dxa"/>
            <w:shd w:val="clear" w:color="auto" w:fill="auto"/>
            <w:vAlign w:val="center"/>
          </w:tcPr>
          <w:p w14:paraId="407F27FA">
            <w:pPr>
              <w:jc w:val="center"/>
              <w:rPr>
                <w:bCs/>
                <w:color w:val="000000"/>
              </w:rPr>
            </w:pPr>
          </w:p>
        </w:tc>
        <w:tc>
          <w:tcPr>
            <w:tcW w:w="1362" w:type="dxa"/>
            <w:gridSpan w:val="2"/>
            <w:vMerge w:val="continue"/>
            <w:shd w:val="clear" w:color="auto" w:fill="auto"/>
            <w:vAlign w:val="center"/>
          </w:tcPr>
          <w:p w14:paraId="04EBD49A">
            <w:pPr>
              <w:keepNext w:val="0"/>
              <w:keepLines w:val="0"/>
              <w:widowControl/>
              <w:suppressLineNumbers w:val="0"/>
              <w:jc w:val="center"/>
              <w:textAlignment w:val="bottom"/>
              <w:rPr>
                <w:bCs/>
                <w:color w:val="000000"/>
              </w:rPr>
            </w:pPr>
          </w:p>
        </w:tc>
        <w:tc>
          <w:tcPr>
            <w:tcW w:w="681" w:type="dxa"/>
            <w:shd w:val="clear" w:color="auto" w:fill="auto"/>
            <w:vAlign w:val="center"/>
          </w:tcPr>
          <w:p w14:paraId="567836AA">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考查</w:t>
            </w:r>
          </w:p>
        </w:tc>
      </w:tr>
      <w:tr w14:paraId="49779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continue"/>
            <w:shd w:val="clear" w:color="auto" w:fill="auto"/>
            <w:vAlign w:val="center"/>
          </w:tcPr>
          <w:p w14:paraId="212C1EEC">
            <w:pPr>
              <w:widowControl/>
              <w:jc w:val="center"/>
              <w:rPr>
                <w:bCs/>
                <w:color w:val="000000"/>
              </w:rPr>
            </w:pPr>
          </w:p>
        </w:tc>
        <w:tc>
          <w:tcPr>
            <w:tcW w:w="434" w:type="dxa"/>
            <w:shd w:val="clear" w:color="auto" w:fill="auto"/>
            <w:vAlign w:val="center"/>
          </w:tcPr>
          <w:p w14:paraId="46170497">
            <w:pPr>
              <w:widowControl/>
              <w:jc w:val="center"/>
              <w:rPr>
                <w:rFonts w:hint="eastAsia"/>
                <w:bCs/>
                <w:color w:val="000000"/>
                <w:lang w:val="en-US" w:eastAsia="zh-CN"/>
              </w:rPr>
            </w:pPr>
            <w:r>
              <w:rPr>
                <w:rFonts w:hint="eastAsia"/>
                <w:bCs/>
                <w:color w:val="000000"/>
                <w:lang w:val="en-US" w:eastAsia="zh-CN"/>
              </w:rPr>
              <w:t>16</w:t>
            </w:r>
          </w:p>
        </w:tc>
        <w:tc>
          <w:tcPr>
            <w:tcW w:w="1655" w:type="dxa"/>
            <w:gridSpan w:val="2"/>
            <w:shd w:val="clear" w:color="auto" w:fill="auto"/>
            <w:vAlign w:val="bottom"/>
          </w:tcPr>
          <w:p w14:paraId="5EA43276">
            <w:pPr>
              <w:keepNext w:val="0"/>
              <w:keepLines w:val="0"/>
              <w:widowControl/>
              <w:suppressLineNumbers w:val="0"/>
              <w:jc w:val="center"/>
              <w:textAlignment w:val="bottom"/>
              <w:rPr>
                <w:rStyle w:val="27"/>
                <w:i w:val="0"/>
                <w:iCs w:val="0"/>
                <w:color w:val="000000"/>
                <w:lang w:val="en-US" w:eastAsia="zh-CN" w:bidi="ar"/>
              </w:rPr>
            </w:pPr>
            <w:r>
              <w:rPr>
                <w:rStyle w:val="27"/>
                <w:rFonts w:hint="eastAsia"/>
                <w:i w:val="0"/>
                <w:iCs w:val="0"/>
                <w:color w:val="000000"/>
                <w:lang w:val="en-US" w:eastAsia="zh-CN" w:bidi="ar"/>
              </w:rPr>
              <w:t>大学生安全教育</w:t>
            </w:r>
          </w:p>
        </w:tc>
        <w:tc>
          <w:tcPr>
            <w:tcW w:w="567" w:type="dxa"/>
            <w:shd w:val="clear" w:color="auto" w:fill="auto"/>
            <w:vAlign w:val="center"/>
          </w:tcPr>
          <w:p w14:paraId="644145BD">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2</w:t>
            </w:r>
          </w:p>
        </w:tc>
        <w:tc>
          <w:tcPr>
            <w:tcW w:w="851" w:type="dxa"/>
            <w:shd w:val="clear" w:color="auto" w:fill="auto"/>
            <w:vAlign w:val="center"/>
          </w:tcPr>
          <w:p w14:paraId="3544A248">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36</w:t>
            </w:r>
          </w:p>
        </w:tc>
        <w:tc>
          <w:tcPr>
            <w:tcW w:w="708" w:type="dxa"/>
            <w:shd w:val="clear" w:color="auto" w:fill="auto"/>
            <w:vAlign w:val="center"/>
          </w:tcPr>
          <w:p w14:paraId="17B25928">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24</w:t>
            </w:r>
          </w:p>
        </w:tc>
        <w:tc>
          <w:tcPr>
            <w:tcW w:w="567" w:type="dxa"/>
            <w:shd w:val="clear" w:color="auto" w:fill="auto"/>
            <w:vAlign w:val="center"/>
          </w:tcPr>
          <w:p w14:paraId="64FCA37F">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12</w:t>
            </w:r>
          </w:p>
        </w:tc>
        <w:tc>
          <w:tcPr>
            <w:tcW w:w="593" w:type="dxa"/>
            <w:shd w:val="clear" w:color="auto" w:fill="auto"/>
            <w:vAlign w:val="center"/>
          </w:tcPr>
          <w:p w14:paraId="34C272D4">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2</w:t>
            </w:r>
          </w:p>
        </w:tc>
        <w:tc>
          <w:tcPr>
            <w:tcW w:w="532" w:type="dxa"/>
            <w:shd w:val="clear" w:color="auto" w:fill="auto"/>
            <w:vAlign w:val="center"/>
          </w:tcPr>
          <w:p w14:paraId="361AA2C4">
            <w:pPr>
              <w:jc w:val="center"/>
              <w:rPr>
                <w:bCs/>
                <w:color w:val="000000"/>
              </w:rPr>
            </w:pPr>
          </w:p>
        </w:tc>
        <w:tc>
          <w:tcPr>
            <w:tcW w:w="681" w:type="dxa"/>
            <w:shd w:val="clear" w:color="auto" w:fill="auto"/>
            <w:vAlign w:val="center"/>
          </w:tcPr>
          <w:p w14:paraId="3673E7CD">
            <w:pPr>
              <w:jc w:val="center"/>
              <w:rPr>
                <w:bCs/>
                <w:color w:val="000000"/>
              </w:rPr>
            </w:pPr>
          </w:p>
        </w:tc>
        <w:tc>
          <w:tcPr>
            <w:tcW w:w="681" w:type="dxa"/>
            <w:shd w:val="clear" w:color="auto" w:fill="auto"/>
            <w:vAlign w:val="center"/>
          </w:tcPr>
          <w:p w14:paraId="59C20601">
            <w:pPr>
              <w:jc w:val="center"/>
              <w:rPr>
                <w:bCs/>
                <w:color w:val="000000"/>
              </w:rPr>
            </w:pPr>
          </w:p>
        </w:tc>
        <w:tc>
          <w:tcPr>
            <w:tcW w:w="1362" w:type="dxa"/>
            <w:gridSpan w:val="2"/>
            <w:vMerge w:val="continue"/>
            <w:shd w:val="clear" w:color="auto" w:fill="auto"/>
            <w:vAlign w:val="center"/>
          </w:tcPr>
          <w:p w14:paraId="64491658">
            <w:pPr>
              <w:keepNext w:val="0"/>
              <w:keepLines w:val="0"/>
              <w:widowControl/>
              <w:suppressLineNumbers w:val="0"/>
              <w:jc w:val="center"/>
              <w:textAlignment w:val="bottom"/>
              <w:rPr>
                <w:bCs/>
                <w:color w:val="000000"/>
              </w:rPr>
            </w:pPr>
          </w:p>
        </w:tc>
        <w:tc>
          <w:tcPr>
            <w:tcW w:w="681" w:type="dxa"/>
            <w:shd w:val="clear" w:color="auto" w:fill="auto"/>
            <w:vAlign w:val="center"/>
          </w:tcPr>
          <w:p w14:paraId="3E85ED90">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考查</w:t>
            </w:r>
          </w:p>
        </w:tc>
      </w:tr>
      <w:tr w14:paraId="4F6E2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9" w:type="dxa"/>
            <w:vMerge w:val="continue"/>
            <w:shd w:val="clear" w:color="auto" w:fill="auto"/>
            <w:vAlign w:val="center"/>
          </w:tcPr>
          <w:p w14:paraId="264E80AE">
            <w:pPr>
              <w:widowControl/>
              <w:jc w:val="center"/>
              <w:rPr>
                <w:bCs/>
                <w:color w:val="000000"/>
              </w:rPr>
            </w:pPr>
          </w:p>
        </w:tc>
        <w:tc>
          <w:tcPr>
            <w:tcW w:w="434" w:type="dxa"/>
            <w:shd w:val="clear" w:color="auto" w:fill="auto"/>
            <w:vAlign w:val="center"/>
          </w:tcPr>
          <w:p w14:paraId="58FAEE7F">
            <w:pPr>
              <w:widowControl/>
              <w:jc w:val="center"/>
              <w:rPr>
                <w:rFonts w:hint="default"/>
                <w:bCs/>
                <w:color w:val="000000"/>
                <w:lang w:val="en-US" w:eastAsia="zh-CN"/>
              </w:rPr>
            </w:pPr>
            <w:r>
              <w:rPr>
                <w:rFonts w:hint="eastAsia"/>
                <w:bCs/>
                <w:color w:val="000000"/>
                <w:lang w:val="en-US" w:eastAsia="zh-CN"/>
              </w:rPr>
              <w:t>17</w:t>
            </w:r>
          </w:p>
        </w:tc>
        <w:tc>
          <w:tcPr>
            <w:tcW w:w="1655" w:type="dxa"/>
            <w:gridSpan w:val="2"/>
            <w:shd w:val="clear" w:color="auto" w:fill="auto"/>
            <w:vAlign w:val="bottom"/>
          </w:tcPr>
          <w:p w14:paraId="1428974F">
            <w:pPr>
              <w:keepNext w:val="0"/>
              <w:keepLines w:val="0"/>
              <w:widowControl/>
              <w:suppressLineNumbers w:val="0"/>
              <w:jc w:val="center"/>
              <w:textAlignment w:val="bottom"/>
              <w:rPr>
                <w:rStyle w:val="27"/>
                <w:rFonts w:hint="eastAsia"/>
                <w:i w:val="0"/>
                <w:iCs w:val="0"/>
                <w:color w:val="000000"/>
                <w:lang w:val="en-US" w:eastAsia="zh-CN" w:bidi="ar"/>
              </w:rPr>
            </w:pPr>
            <w:r>
              <w:rPr>
                <w:rStyle w:val="27"/>
                <w:rFonts w:hint="eastAsia"/>
                <w:i w:val="0"/>
                <w:iCs w:val="0"/>
                <w:color w:val="000000"/>
                <w:lang w:val="en-US" w:eastAsia="zh-CN" w:bidi="ar"/>
              </w:rPr>
              <w:t>中华优秀传统文化</w:t>
            </w:r>
          </w:p>
        </w:tc>
        <w:tc>
          <w:tcPr>
            <w:tcW w:w="567" w:type="dxa"/>
            <w:shd w:val="clear" w:color="auto" w:fill="auto"/>
            <w:vAlign w:val="center"/>
          </w:tcPr>
          <w:p w14:paraId="7E5B281B">
            <w:pPr>
              <w:keepNext w:val="0"/>
              <w:keepLines w:val="0"/>
              <w:widowControl/>
              <w:suppressLineNumbers w:val="0"/>
              <w:jc w:val="center"/>
              <w:textAlignment w:val="bottom"/>
              <w:rPr>
                <w:rFonts w:hint="eastAsia"/>
                <w:bCs/>
                <w:color w:val="000000"/>
              </w:rPr>
            </w:pPr>
            <w:r>
              <w:rPr>
                <w:rFonts w:hint="eastAsia" w:ascii="宋体" w:hAnsi="宋体" w:eastAsia="宋体" w:cs="宋体"/>
                <w:i w:val="0"/>
                <w:iCs w:val="0"/>
                <w:color w:val="000000"/>
                <w:kern w:val="0"/>
                <w:sz w:val="21"/>
                <w:szCs w:val="21"/>
                <w:u w:val="none"/>
                <w:lang w:val="en-US" w:eastAsia="zh-CN" w:bidi="ar"/>
              </w:rPr>
              <w:t>1</w:t>
            </w:r>
          </w:p>
        </w:tc>
        <w:tc>
          <w:tcPr>
            <w:tcW w:w="851" w:type="dxa"/>
            <w:shd w:val="clear" w:color="auto" w:fill="auto"/>
            <w:vAlign w:val="center"/>
          </w:tcPr>
          <w:p w14:paraId="4707EBC2">
            <w:pPr>
              <w:keepNext w:val="0"/>
              <w:keepLines w:val="0"/>
              <w:widowControl/>
              <w:suppressLineNumbers w:val="0"/>
              <w:jc w:val="center"/>
              <w:textAlignment w:val="bottom"/>
              <w:rPr>
                <w:rFonts w:hint="eastAsia"/>
                <w:bCs/>
                <w:color w:val="000000"/>
              </w:rPr>
            </w:pPr>
            <w:r>
              <w:rPr>
                <w:rFonts w:hint="eastAsia" w:ascii="宋体" w:hAnsi="宋体" w:eastAsia="宋体" w:cs="宋体"/>
                <w:i w:val="0"/>
                <w:iCs w:val="0"/>
                <w:color w:val="000000"/>
                <w:kern w:val="0"/>
                <w:sz w:val="21"/>
                <w:szCs w:val="21"/>
                <w:u w:val="none"/>
                <w:lang w:val="en-US" w:eastAsia="zh-CN" w:bidi="ar"/>
              </w:rPr>
              <w:t>16</w:t>
            </w:r>
          </w:p>
        </w:tc>
        <w:tc>
          <w:tcPr>
            <w:tcW w:w="708" w:type="dxa"/>
            <w:shd w:val="clear" w:color="auto" w:fill="auto"/>
            <w:vAlign w:val="center"/>
          </w:tcPr>
          <w:p w14:paraId="0443484E">
            <w:pPr>
              <w:keepNext w:val="0"/>
              <w:keepLines w:val="0"/>
              <w:widowControl/>
              <w:suppressLineNumbers w:val="0"/>
              <w:jc w:val="center"/>
              <w:textAlignment w:val="bottom"/>
              <w:rPr>
                <w:rFonts w:hint="eastAsia"/>
                <w:bCs/>
                <w:color w:val="000000"/>
              </w:rPr>
            </w:pPr>
            <w:r>
              <w:rPr>
                <w:rFonts w:hint="eastAsia" w:ascii="宋体" w:hAnsi="宋体" w:eastAsia="宋体" w:cs="宋体"/>
                <w:i w:val="0"/>
                <w:iCs w:val="0"/>
                <w:color w:val="000000"/>
                <w:kern w:val="0"/>
                <w:sz w:val="21"/>
                <w:szCs w:val="21"/>
                <w:u w:val="none"/>
                <w:lang w:val="en-US" w:eastAsia="zh-CN" w:bidi="ar"/>
              </w:rPr>
              <w:t>16</w:t>
            </w:r>
          </w:p>
        </w:tc>
        <w:tc>
          <w:tcPr>
            <w:tcW w:w="567" w:type="dxa"/>
            <w:shd w:val="clear" w:color="auto" w:fill="auto"/>
            <w:vAlign w:val="center"/>
          </w:tcPr>
          <w:p w14:paraId="2350889A">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0</w:t>
            </w:r>
          </w:p>
        </w:tc>
        <w:tc>
          <w:tcPr>
            <w:tcW w:w="593" w:type="dxa"/>
            <w:shd w:val="clear" w:color="auto" w:fill="auto"/>
            <w:vAlign w:val="center"/>
          </w:tcPr>
          <w:p w14:paraId="15169F01">
            <w:pPr>
              <w:jc w:val="center"/>
              <w:rPr>
                <w:bCs/>
                <w:color w:val="000000"/>
              </w:rPr>
            </w:pPr>
          </w:p>
        </w:tc>
        <w:tc>
          <w:tcPr>
            <w:tcW w:w="532" w:type="dxa"/>
            <w:shd w:val="clear" w:color="auto" w:fill="auto"/>
            <w:vAlign w:val="center"/>
          </w:tcPr>
          <w:p w14:paraId="653E8E52">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1</w:t>
            </w:r>
          </w:p>
        </w:tc>
        <w:tc>
          <w:tcPr>
            <w:tcW w:w="681" w:type="dxa"/>
            <w:shd w:val="clear" w:color="auto" w:fill="auto"/>
            <w:vAlign w:val="center"/>
          </w:tcPr>
          <w:p w14:paraId="1C9811D1">
            <w:pPr>
              <w:jc w:val="center"/>
              <w:rPr>
                <w:rFonts w:hint="eastAsia"/>
                <w:color w:val="000000"/>
                <w:szCs w:val="21"/>
              </w:rPr>
            </w:pPr>
          </w:p>
        </w:tc>
        <w:tc>
          <w:tcPr>
            <w:tcW w:w="681" w:type="dxa"/>
            <w:shd w:val="clear" w:color="auto" w:fill="auto"/>
            <w:vAlign w:val="center"/>
          </w:tcPr>
          <w:p w14:paraId="4454CA46">
            <w:pPr>
              <w:jc w:val="center"/>
              <w:rPr>
                <w:bCs/>
                <w:color w:val="000000"/>
              </w:rPr>
            </w:pPr>
          </w:p>
        </w:tc>
        <w:tc>
          <w:tcPr>
            <w:tcW w:w="1362" w:type="dxa"/>
            <w:gridSpan w:val="2"/>
            <w:vMerge w:val="continue"/>
            <w:shd w:val="clear" w:color="auto" w:fill="auto"/>
            <w:vAlign w:val="center"/>
          </w:tcPr>
          <w:p w14:paraId="3F1F8891">
            <w:pPr>
              <w:keepNext w:val="0"/>
              <w:keepLines w:val="0"/>
              <w:widowControl/>
              <w:suppressLineNumbers w:val="0"/>
              <w:jc w:val="center"/>
              <w:textAlignment w:val="bottom"/>
              <w:rPr>
                <w:bCs/>
                <w:color w:val="000000"/>
              </w:rPr>
            </w:pPr>
          </w:p>
        </w:tc>
        <w:tc>
          <w:tcPr>
            <w:tcW w:w="681" w:type="dxa"/>
            <w:shd w:val="clear" w:color="auto" w:fill="auto"/>
            <w:vAlign w:val="center"/>
          </w:tcPr>
          <w:p w14:paraId="4ACABEEC">
            <w:pPr>
              <w:keepNext w:val="0"/>
              <w:keepLines w:val="0"/>
              <w:widowControl/>
              <w:suppressLineNumbers w:val="0"/>
              <w:jc w:val="center"/>
              <w:textAlignment w:val="bottom"/>
              <w:rPr>
                <w:rFonts w:hint="eastAsia"/>
                <w:bCs/>
                <w:color w:val="000000"/>
              </w:rPr>
            </w:pPr>
            <w:r>
              <w:rPr>
                <w:rFonts w:hint="eastAsia" w:ascii="宋体" w:hAnsi="宋体" w:eastAsia="宋体" w:cs="宋体"/>
                <w:i w:val="0"/>
                <w:iCs w:val="0"/>
                <w:color w:val="000000"/>
                <w:kern w:val="0"/>
                <w:sz w:val="21"/>
                <w:szCs w:val="21"/>
                <w:u w:val="none"/>
                <w:lang w:val="en-US" w:eastAsia="zh-CN" w:bidi="ar"/>
              </w:rPr>
              <w:t>考查</w:t>
            </w:r>
          </w:p>
        </w:tc>
      </w:tr>
      <w:tr w14:paraId="0FD66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continue"/>
            <w:shd w:val="clear" w:color="auto" w:fill="auto"/>
            <w:vAlign w:val="center"/>
          </w:tcPr>
          <w:p w14:paraId="579E3C12">
            <w:pPr>
              <w:widowControl/>
              <w:jc w:val="center"/>
              <w:rPr>
                <w:bCs/>
                <w:color w:val="000000"/>
              </w:rPr>
            </w:pPr>
          </w:p>
        </w:tc>
        <w:tc>
          <w:tcPr>
            <w:tcW w:w="434" w:type="dxa"/>
            <w:shd w:val="clear" w:color="auto" w:fill="auto"/>
            <w:vAlign w:val="center"/>
          </w:tcPr>
          <w:p w14:paraId="4E32C099">
            <w:pPr>
              <w:widowControl/>
              <w:jc w:val="center"/>
              <w:rPr>
                <w:rFonts w:hint="default"/>
                <w:bCs/>
                <w:color w:val="000000"/>
                <w:lang w:val="en-US" w:eastAsia="zh-CN"/>
              </w:rPr>
            </w:pPr>
            <w:r>
              <w:rPr>
                <w:rFonts w:hint="eastAsia"/>
                <w:bCs/>
                <w:color w:val="000000"/>
                <w:lang w:val="en-US" w:eastAsia="zh-CN"/>
              </w:rPr>
              <w:t>18</w:t>
            </w:r>
          </w:p>
        </w:tc>
        <w:tc>
          <w:tcPr>
            <w:tcW w:w="1655" w:type="dxa"/>
            <w:gridSpan w:val="2"/>
            <w:shd w:val="clear" w:color="auto" w:fill="auto"/>
            <w:vAlign w:val="bottom"/>
          </w:tcPr>
          <w:p w14:paraId="083D2F58">
            <w:pPr>
              <w:keepNext w:val="0"/>
              <w:keepLines w:val="0"/>
              <w:widowControl/>
              <w:suppressLineNumbers w:val="0"/>
              <w:jc w:val="center"/>
              <w:textAlignment w:val="bottom"/>
              <w:rPr>
                <w:rStyle w:val="27"/>
                <w:rFonts w:hint="eastAsia"/>
                <w:i w:val="0"/>
                <w:iCs w:val="0"/>
                <w:color w:val="000000"/>
                <w:lang w:val="en-US" w:eastAsia="zh-CN" w:bidi="ar"/>
              </w:rPr>
            </w:pPr>
            <w:r>
              <w:rPr>
                <w:rStyle w:val="27"/>
                <w:rFonts w:hint="eastAsia"/>
                <w:i w:val="0"/>
                <w:iCs w:val="0"/>
                <w:color w:val="000000"/>
                <w:lang w:val="en-US" w:eastAsia="zh-CN" w:bidi="ar"/>
              </w:rPr>
              <w:t>党史国史教育</w:t>
            </w:r>
          </w:p>
        </w:tc>
        <w:tc>
          <w:tcPr>
            <w:tcW w:w="567" w:type="dxa"/>
            <w:shd w:val="clear" w:color="auto" w:fill="auto"/>
            <w:vAlign w:val="center"/>
          </w:tcPr>
          <w:p w14:paraId="2406E848">
            <w:pPr>
              <w:keepNext w:val="0"/>
              <w:keepLines w:val="0"/>
              <w:widowControl/>
              <w:suppressLineNumbers w:val="0"/>
              <w:jc w:val="center"/>
              <w:textAlignment w:val="bottom"/>
              <w:rPr>
                <w:rFonts w:hint="eastAsia"/>
                <w:bCs/>
                <w:color w:val="000000"/>
              </w:rPr>
            </w:pPr>
            <w:r>
              <w:rPr>
                <w:rFonts w:hint="eastAsia" w:ascii="宋体" w:hAnsi="宋体" w:eastAsia="宋体" w:cs="宋体"/>
                <w:i w:val="0"/>
                <w:iCs w:val="0"/>
                <w:color w:val="000000"/>
                <w:kern w:val="0"/>
                <w:sz w:val="21"/>
                <w:szCs w:val="21"/>
                <w:u w:val="none"/>
                <w:lang w:val="en-US" w:eastAsia="zh-CN" w:bidi="ar"/>
              </w:rPr>
              <w:t>2</w:t>
            </w:r>
          </w:p>
        </w:tc>
        <w:tc>
          <w:tcPr>
            <w:tcW w:w="851" w:type="dxa"/>
            <w:shd w:val="clear" w:color="auto" w:fill="auto"/>
            <w:vAlign w:val="center"/>
          </w:tcPr>
          <w:p w14:paraId="7C95C674">
            <w:pPr>
              <w:keepNext w:val="0"/>
              <w:keepLines w:val="0"/>
              <w:widowControl/>
              <w:suppressLineNumbers w:val="0"/>
              <w:jc w:val="center"/>
              <w:textAlignment w:val="bottom"/>
              <w:rPr>
                <w:rFonts w:hint="eastAsia"/>
                <w:bCs/>
                <w:color w:val="000000"/>
              </w:rPr>
            </w:pPr>
            <w:r>
              <w:rPr>
                <w:rFonts w:hint="eastAsia" w:ascii="宋体" w:hAnsi="宋体" w:eastAsia="宋体" w:cs="宋体"/>
                <w:i w:val="0"/>
                <w:iCs w:val="0"/>
                <w:color w:val="000000"/>
                <w:kern w:val="0"/>
                <w:sz w:val="21"/>
                <w:szCs w:val="21"/>
                <w:u w:val="none"/>
                <w:lang w:val="en-US" w:eastAsia="zh-CN" w:bidi="ar"/>
              </w:rPr>
              <w:t>32</w:t>
            </w:r>
          </w:p>
        </w:tc>
        <w:tc>
          <w:tcPr>
            <w:tcW w:w="708" w:type="dxa"/>
            <w:shd w:val="clear" w:color="auto" w:fill="auto"/>
            <w:vAlign w:val="center"/>
          </w:tcPr>
          <w:p w14:paraId="21C300BF">
            <w:pPr>
              <w:keepNext w:val="0"/>
              <w:keepLines w:val="0"/>
              <w:widowControl/>
              <w:suppressLineNumbers w:val="0"/>
              <w:jc w:val="center"/>
              <w:textAlignment w:val="bottom"/>
              <w:rPr>
                <w:rFonts w:hint="eastAsia"/>
                <w:bCs/>
                <w:color w:val="000000"/>
              </w:rPr>
            </w:pPr>
            <w:r>
              <w:rPr>
                <w:rFonts w:hint="eastAsia" w:ascii="宋体" w:hAnsi="宋体" w:eastAsia="宋体" w:cs="宋体"/>
                <w:i w:val="0"/>
                <w:iCs w:val="0"/>
                <w:color w:val="000000"/>
                <w:kern w:val="0"/>
                <w:sz w:val="21"/>
                <w:szCs w:val="21"/>
                <w:u w:val="none"/>
                <w:lang w:val="en-US" w:eastAsia="zh-CN" w:bidi="ar"/>
              </w:rPr>
              <w:t>32</w:t>
            </w:r>
          </w:p>
        </w:tc>
        <w:tc>
          <w:tcPr>
            <w:tcW w:w="567" w:type="dxa"/>
            <w:shd w:val="clear" w:color="auto" w:fill="auto"/>
            <w:vAlign w:val="center"/>
          </w:tcPr>
          <w:p w14:paraId="5CBD4F3E">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0</w:t>
            </w:r>
          </w:p>
        </w:tc>
        <w:tc>
          <w:tcPr>
            <w:tcW w:w="593" w:type="dxa"/>
            <w:shd w:val="clear" w:color="auto" w:fill="auto"/>
            <w:vAlign w:val="center"/>
          </w:tcPr>
          <w:p w14:paraId="3B433618">
            <w:pPr>
              <w:jc w:val="center"/>
              <w:rPr>
                <w:bCs/>
                <w:color w:val="000000"/>
              </w:rPr>
            </w:pPr>
          </w:p>
        </w:tc>
        <w:tc>
          <w:tcPr>
            <w:tcW w:w="532" w:type="dxa"/>
            <w:shd w:val="clear" w:color="auto" w:fill="auto"/>
            <w:vAlign w:val="center"/>
          </w:tcPr>
          <w:p w14:paraId="7E065C33">
            <w:pPr>
              <w:jc w:val="center"/>
              <w:rPr>
                <w:bCs/>
                <w:color w:val="000000"/>
              </w:rPr>
            </w:pPr>
          </w:p>
        </w:tc>
        <w:tc>
          <w:tcPr>
            <w:tcW w:w="681" w:type="dxa"/>
            <w:shd w:val="clear" w:color="auto" w:fill="auto"/>
            <w:vAlign w:val="center"/>
          </w:tcPr>
          <w:p w14:paraId="0F338400">
            <w:pPr>
              <w:jc w:val="center"/>
              <w:rPr>
                <w:rFonts w:hint="eastAsia" w:eastAsia="宋体"/>
                <w:color w:val="000000"/>
                <w:szCs w:val="21"/>
                <w:lang w:val="en-US" w:eastAsia="zh-CN"/>
              </w:rPr>
            </w:pPr>
            <w:r>
              <w:rPr>
                <w:rFonts w:hint="eastAsia"/>
                <w:color w:val="000000"/>
                <w:szCs w:val="21"/>
                <w:lang w:val="en-US" w:eastAsia="zh-CN"/>
              </w:rPr>
              <w:t>2</w:t>
            </w:r>
          </w:p>
        </w:tc>
        <w:tc>
          <w:tcPr>
            <w:tcW w:w="681" w:type="dxa"/>
            <w:shd w:val="clear" w:color="auto" w:fill="auto"/>
            <w:vAlign w:val="center"/>
          </w:tcPr>
          <w:p w14:paraId="0A42ED87">
            <w:pPr>
              <w:jc w:val="center"/>
              <w:rPr>
                <w:bCs/>
                <w:color w:val="000000"/>
              </w:rPr>
            </w:pPr>
          </w:p>
        </w:tc>
        <w:tc>
          <w:tcPr>
            <w:tcW w:w="1362" w:type="dxa"/>
            <w:gridSpan w:val="2"/>
            <w:vMerge w:val="continue"/>
            <w:shd w:val="clear" w:color="auto" w:fill="auto"/>
            <w:vAlign w:val="center"/>
          </w:tcPr>
          <w:p w14:paraId="4A8BB232">
            <w:pPr>
              <w:keepNext w:val="0"/>
              <w:keepLines w:val="0"/>
              <w:widowControl/>
              <w:suppressLineNumbers w:val="0"/>
              <w:jc w:val="center"/>
              <w:textAlignment w:val="bottom"/>
              <w:rPr>
                <w:bCs/>
                <w:color w:val="000000"/>
              </w:rPr>
            </w:pPr>
          </w:p>
        </w:tc>
        <w:tc>
          <w:tcPr>
            <w:tcW w:w="681" w:type="dxa"/>
            <w:shd w:val="clear" w:color="auto" w:fill="auto"/>
            <w:vAlign w:val="center"/>
          </w:tcPr>
          <w:p w14:paraId="6317D060">
            <w:pPr>
              <w:keepNext w:val="0"/>
              <w:keepLines w:val="0"/>
              <w:widowControl/>
              <w:suppressLineNumbers w:val="0"/>
              <w:jc w:val="center"/>
              <w:textAlignment w:val="bottom"/>
              <w:rPr>
                <w:rFonts w:hint="eastAsia"/>
                <w:bCs/>
                <w:color w:val="000000"/>
              </w:rPr>
            </w:pPr>
            <w:r>
              <w:rPr>
                <w:rFonts w:hint="eastAsia" w:ascii="宋体" w:hAnsi="宋体" w:eastAsia="宋体" w:cs="宋体"/>
                <w:i w:val="0"/>
                <w:iCs w:val="0"/>
                <w:color w:val="000000"/>
                <w:kern w:val="0"/>
                <w:sz w:val="21"/>
                <w:szCs w:val="21"/>
                <w:u w:val="none"/>
                <w:lang w:val="en-US" w:eastAsia="zh-CN" w:bidi="ar"/>
              </w:rPr>
              <w:t>考查</w:t>
            </w:r>
          </w:p>
        </w:tc>
      </w:tr>
      <w:tr w14:paraId="55396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9" w:type="dxa"/>
            <w:vMerge w:val="continue"/>
            <w:shd w:val="clear" w:color="auto" w:fill="auto"/>
            <w:vAlign w:val="center"/>
          </w:tcPr>
          <w:p w14:paraId="3CB72A9A">
            <w:pPr>
              <w:widowControl/>
              <w:jc w:val="center"/>
              <w:rPr>
                <w:bCs/>
                <w:color w:val="000000"/>
              </w:rPr>
            </w:pPr>
          </w:p>
        </w:tc>
        <w:tc>
          <w:tcPr>
            <w:tcW w:w="434" w:type="dxa"/>
            <w:shd w:val="clear" w:color="auto" w:fill="auto"/>
            <w:vAlign w:val="center"/>
          </w:tcPr>
          <w:p w14:paraId="52590591">
            <w:pPr>
              <w:widowControl/>
              <w:jc w:val="center"/>
              <w:rPr>
                <w:rFonts w:hint="default"/>
                <w:bCs/>
                <w:color w:val="000000"/>
                <w:lang w:val="en-US" w:eastAsia="zh-CN"/>
              </w:rPr>
            </w:pPr>
            <w:r>
              <w:rPr>
                <w:rFonts w:hint="eastAsia"/>
                <w:bCs/>
                <w:color w:val="000000"/>
                <w:lang w:val="en-US" w:eastAsia="zh-CN"/>
              </w:rPr>
              <w:t>19</w:t>
            </w:r>
          </w:p>
        </w:tc>
        <w:tc>
          <w:tcPr>
            <w:tcW w:w="1655" w:type="dxa"/>
            <w:gridSpan w:val="2"/>
            <w:shd w:val="clear" w:color="auto" w:fill="auto"/>
            <w:vAlign w:val="bottom"/>
          </w:tcPr>
          <w:p w14:paraId="1652FB6D">
            <w:pPr>
              <w:keepNext w:val="0"/>
              <w:keepLines w:val="0"/>
              <w:widowControl/>
              <w:suppressLineNumbers w:val="0"/>
              <w:jc w:val="center"/>
              <w:textAlignment w:val="bottom"/>
              <w:rPr>
                <w:rStyle w:val="27"/>
                <w:rFonts w:hint="eastAsia"/>
                <w:i w:val="0"/>
                <w:iCs w:val="0"/>
                <w:color w:val="000000"/>
                <w:lang w:val="en-US" w:eastAsia="zh-CN" w:bidi="ar"/>
              </w:rPr>
            </w:pPr>
            <w:r>
              <w:rPr>
                <w:rStyle w:val="27"/>
                <w:rFonts w:hint="eastAsia"/>
                <w:i w:val="0"/>
                <w:iCs w:val="0"/>
                <w:color w:val="000000"/>
                <w:lang w:val="en-US" w:eastAsia="zh-CN" w:bidi="ar"/>
              </w:rPr>
              <w:t>职业素养</w:t>
            </w:r>
          </w:p>
        </w:tc>
        <w:tc>
          <w:tcPr>
            <w:tcW w:w="567" w:type="dxa"/>
            <w:shd w:val="clear" w:color="auto" w:fill="auto"/>
            <w:vAlign w:val="center"/>
          </w:tcPr>
          <w:p w14:paraId="145C9FC3">
            <w:pPr>
              <w:keepNext w:val="0"/>
              <w:keepLines w:val="0"/>
              <w:widowControl/>
              <w:suppressLineNumbers w:val="0"/>
              <w:jc w:val="center"/>
              <w:textAlignment w:val="bottom"/>
              <w:rPr>
                <w:rFonts w:hint="eastAsia"/>
                <w:bCs/>
                <w:color w:val="000000"/>
              </w:rPr>
            </w:pPr>
            <w:r>
              <w:rPr>
                <w:rFonts w:hint="eastAsia" w:ascii="宋体" w:hAnsi="宋体" w:eastAsia="宋体" w:cs="宋体"/>
                <w:i w:val="0"/>
                <w:iCs w:val="0"/>
                <w:color w:val="000000"/>
                <w:kern w:val="0"/>
                <w:sz w:val="21"/>
                <w:szCs w:val="21"/>
                <w:u w:val="none"/>
                <w:lang w:val="en-US" w:eastAsia="zh-CN" w:bidi="ar"/>
              </w:rPr>
              <w:t>1</w:t>
            </w:r>
          </w:p>
        </w:tc>
        <w:tc>
          <w:tcPr>
            <w:tcW w:w="851" w:type="dxa"/>
            <w:shd w:val="clear" w:color="auto" w:fill="auto"/>
            <w:vAlign w:val="center"/>
          </w:tcPr>
          <w:p w14:paraId="5FC5E194">
            <w:pPr>
              <w:keepNext w:val="0"/>
              <w:keepLines w:val="0"/>
              <w:widowControl/>
              <w:suppressLineNumbers w:val="0"/>
              <w:jc w:val="center"/>
              <w:textAlignment w:val="bottom"/>
              <w:rPr>
                <w:rFonts w:hint="eastAsia"/>
                <w:bCs/>
                <w:color w:val="000000"/>
              </w:rPr>
            </w:pPr>
            <w:r>
              <w:rPr>
                <w:rFonts w:hint="eastAsia" w:ascii="宋体" w:hAnsi="宋体" w:eastAsia="宋体" w:cs="宋体"/>
                <w:i w:val="0"/>
                <w:iCs w:val="0"/>
                <w:color w:val="000000"/>
                <w:kern w:val="0"/>
                <w:sz w:val="21"/>
                <w:szCs w:val="21"/>
                <w:u w:val="none"/>
                <w:lang w:val="en-US" w:eastAsia="zh-CN" w:bidi="ar"/>
              </w:rPr>
              <w:t>16</w:t>
            </w:r>
          </w:p>
        </w:tc>
        <w:tc>
          <w:tcPr>
            <w:tcW w:w="708" w:type="dxa"/>
            <w:shd w:val="clear" w:color="auto" w:fill="auto"/>
            <w:vAlign w:val="center"/>
          </w:tcPr>
          <w:p w14:paraId="5FF5F8EA">
            <w:pPr>
              <w:keepNext w:val="0"/>
              <w:keepLines w:val="0"/>
              <w:widowControl/>
              <w:suppressLineNumbers w:val="0"/>
              <w:jc w:val="center"/>
              <w:textAlignment w:val="bottom"/>
              <w:rPr>
                <w:rFonts w:hint="eastAsia"/>
                <w:bCs/>
                <w:color w:val="000000"/>
              </w:rPr>
            </w:pPr>
            <w:r>
              <w:rPr>
                <w:rFonts w:hint="eastAsia" w:ascii="宋体" w:hAnsi="宋体" w:eastAsia="宋体" w:cs="宋体"/>
                <w:i w:val="0"/>
                <w:iCs w:val="0"/>
                <w:color w:val="000000"/>
                <w:kern w:val="0"/>
                <w:sz w:val="21"/>
                <w:szCs w:val="21"/>
                <w:u w:val="none"/>
                <w:lang w:val="en-US" w:eastAsia="zh-CN" w:bidi="ar"/>
              </w:rPr>
              <w:t>16</w:t>
            </w:r>
          </w:p>
        </w:tc>
        <w:tc>
          <w:tcPr>
            <w:tcW w:w="567" w:type="dxa"/>
            <w:shd w:val="clear" w:color="auto" w:fill="auto"/>
            <w:vAlign w:val="center"/>
          </w:tcPr>
          <w:p w14:paraId="521C9051">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0</w:t>
            </w:r>
          </w:p>
        </w:tc>
        <w:tc>
          <w:tcPr>
            <w:tcW w:w="593" w:type="dxa"/>
            <w:shd w:val="clear" w:color="auto" w:fill="auto"/>
            <w:vAlign w:val="center"/>
          </w:tcPr>
          <w:p w14:paraId="1BC1CA43">
            <w:pPr>
              <w:jc w:val="center"/>
              <w:rPr>
                <w:bCs/>
                <w:color w:val="000000"/>
              </w:rPr>
            </w:pPr>
          </w:p>
        </w:tc>
        <w:tc>
          <w:tcPr>
            <w:tcW w:w="532" w:type="dxa"/>
            <w:shd w:val="clear" w:color="auto" w:fill="auto"/>
            <w:vAlign w:val="center"/>
          </w:tcPr>
          <w:p w14:paraId="172D681F">
            <w:pPr>
              <w:jc w:val="center"/>
              <w:rPr>
                <w:rFonts w:hint="eastAsia" w:eastAsia="宋体"/>
                <w:bCs/>
                <w:color w:val="000000"/>
                <w:lang w:val="en-US" w:eastAsia="zh-CN"/>
              </w:rPr>
            </w:pPr>
            <w:r>
              <w:rPr>
                <w:rFonts w:hint="eastAsia"/>
                <w:bCs/>
                <w:color w:val="000000"/>
                <w:lang w:val="en-US" w:eastAsia="zh-CN"/>
              </w:rPr>
              <w:t>1</w:t>
            </w:r>
          </w:p>
        </w:tc>
        <w:tc>
          <w:tcPr>
            <w:tcW w:w="681" w:type="dxa"/>
            <w:shd w:val="clear" w:color="auto" w:fill="auto"/>
            <w:vAlign w:val="center"/>
          </w:tcPr>
          <w:p w14:paraId="3CCECE77">
            <w:pPr>
              <w:jc w:val="center"/>
              <w:rPr>
                <w:rFonts w:hint="eastAsia"/>
                <w:color w:val="000000"/>
                <w:szCs w:val="21"/>
              </w:rPr>
            </w:pPr>
          </w:p>
        </w:tc>
        <w:tc>
          <w:tcPr>
            <w:tcW w:w="681" w:type="dxa"/>
            <w:shd w:val="clear" w:color="auto" w:fill="auto"/>
            <w:vAlign w:val="center"/>
          </w:tcPr>
          <w:p w14:paraId="58300D50">
            <w:pPr>
              <w:jc w:val="center"/>
              <w:rPr>
                <w:bCs/>
                <w:color w:val="000000"/>
              </w:rPr>
            </w:pPr>
          </w:p>
        </w:tc>
        <w:tc>
          <w:tcPr>
            <w:tcW w:w="1362" w:type="dxa"/>
            <w:gridSpan w:val="2"/>
            <w:vMerge w:val="continue"/>
            <w:shd w:val="clear" w:color="auto" w:fill="auto"/>
            <w:vAlign w:val="center"/>
          </w:tcPr>
          <w:p w14:paraId="11D5A8EF">
            <w:pPr>
              <w:keepNext w:val="0"/>
              <w:keepLines w:val="0"/>
              <w:widowControl/>
              <w:suppressLineNumbers w:val="0"/>
              <w:jc w:val="center"/>
              <w:textAlignment w:val="bottom"/>
              <w:rPr>
                <w:bCs/>
                <w:color w:val="000000"/>
              </w:rPr>
            </w:pPr>
          </w:p>
        </w:tc>
        <w:tc>
          <w:tcPr>
            <w:tcW w:w="681" w:type="dxa"/>
            <w:shd w:val="clear" w:color="auto" w:fill="auto"/>
            <w:vAlign w:val="center"/>
          </w:tcPr>
          <w:p w14:paraId="15829D20">
            <w:pPr>
              <w:keepNext w:val="0"/>
              <w:keepLines w:val="0"/>
              <w:widowControl/>
              <w:suppressLineNumbers w:val="0"/>
              <w:jc w:val="center"/>
              <w:textAlignment w:val="bottom"/>
              <w:rPr>
                <w:rFonts w:hint="eastAsia"/>
                <w:bCs/>
                <w:color w:val="000000"/>
              </w:rPr>
            </w:pPr>
            <w:r>
              <w:rPr>
                <w:rFonts w:hint="eastAsia" w:ascii="宋体" w:hAnsi="宋体" w:eastAsia="宋体" w:cs="宋体"/>
                <w:i w:val="0"/>
                <w:iCs w:val="0"/>
                <w:color w:val="000000"/>
                <w:kern w:val="0"/>
                <w:sz w:val="21"/>
                <w:szCs w:val="21"/>
                <w:u w:val="none"/>
                <w:lang w:val="en-US" w:eastAsia="zh-CN" w:bidi="ar"/>
              </w:rPr>
              <w:t>考查</w:t>
            </w:r>
          </w:p>
        </w:tc>
      </w:tr>
      <w:tr w14:paraId="5F74C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9" w:type="dxa"/>
            <w:vMerge w:val="continue"/>
            <w:shd w:val="clear" w:color="auto" w:fill="auto"/>
            <w:vAlign w:val="center"/>
          </w:tcPr>
          <w:p w14:paraId="6741DC90">
            <w:pPr>
              <w:widowControl/>
              <w:jc w:val="center"/>
              <w:rPr>
                <w:bCs/>
                <w:color w:val="000000"/>
              </w:rPr>
            </w:pPr>
          </w:p>
        </w:tc>
        <w:tc>
          <w:tcPr>
            <w:tcW w:w="434" w:type="dxa"/>
            <w:shd w:val="clear" w:color="auto" w:fill="auto"/>
            <w:vAlign w:val="center"/>
          </w:tcPr>
          <w:p w14:paraId="37DC9BF0">
            <w:pPr>
              <w:widowControl/>
              <w:jc w:val="center"/>
              <w:rPr>
                <w:rFonts w:hint="default"/>
                <w:bCs/>
                <w:color w:val="000000"/>
                <w:lang w:val="en-US" w:eastAsia="zh-CN"/>
              </w:rPr>
            </w:pPr>
            <w:r>
              <w:rPr>
                <w:rFonts w:hint="eastAsia"/>
                <w:bCs/>
                <w:color w:val="000000"/>
                <w:lang w:val="en-US" w:eastAsia="zh-CN"/>
              </w:rPr>
              <w:t>20</w:t>
            </w:r>
          </w:p>
        </w:tc>
        <w:tc>
          <w:tcPr>
            <w:tcW w:w="1655" w:type="dxa"/>
            <w:gridSpan w:val="2"/>
            <w:shd w:val="clear" w:color="auto" w:fill="auto"/>
            <w:vAlign w:val="bottom"/>
          </w:tcPr>
          <w:p w14:paraId="3EE1EFB5">
            <w:pPr>
              <w:keepNext w:val="0"/>
              <w:keepLines w:val="0"/>
              <w:widowControl/>
              <w:suppressLineNumbers w:val="0"/>
              <w:jc w:val="center"/>
              <w:textAlignment w:val="bottom"/>
              <w:rPr>
                <w:rStyle w:val="27"/>
                <w:rFonts w:hint="eastAsia"/>
                <w:i w:val="0"/>
                <w:iCs w:val="0"/>
                <w:color w:val="000000"/>
                <w:lang w:val="en-US" w:eastAsia="zh-CN" w:bidi="ar"/>
              </w:rPr>
            </w:pPr>
            <w:r>
              <w:rPr>
                <w:rStyle w:val="27"/>
                <w:rFonts w:hint="eastAsia"/>
                <w:i w:val="0"/>
                <w:iCs w:val="0"/>
                <w:color w:val="000000"/>
                <w:lang w:val="en-US" w:eastAsia="zh-CN" w:bidi="ar"/>
              </w:rPr>
              <w:t>健康教育</w:t>
            </w:r>
          </w:p>
        </w:tc>
        <w:tc>
          <w:tcPr>
            <w:tcW w:w="567" w:type="dxa"/>
            <w:shd w:val="clear" w:color="auto" w:fill="auto"/>
            <w:vAlign w:val="center"/>
          </w:tcPr>
          <w:p w14:paraId="33B11841">
            <w:pPr>
              <w:keepNext w:val="0"/>
              <w:keepLines w:val="0"/>
              <w:widowControl/>
              <w:suppressLineNumbers w:val="0"/>
              <w:jc w:val="center"/>
              <w:textAlignment w:val="bottom"/>
              <w:rPr>
                <w:rFonts w:hint="eastAsia"/>
                <w:bCs/>
                <w:color w:val="000000"/>
              </w:rPr>
            </w:pPr>
            <w:r>
              <w:rPr>
                <w:rFonts w:hint="eastAsia" w:ascii="宋体" w:hAnsi="宋体" w:eastAsia="宋体" w:cs="宋体"/>
                <w:i w:val="0"/>
                <w:iCs w:val="0"/>
                <w:color w:val="000000"/>
                <w:kern w:val="0"/>
                <w:sz w:val="21"/>
                <w:szCs w:val="21"/>
                <w:u w:val="none"/>
                <w:lang w:val="en-US" w:eastAsia="zh-CN" w:bidi="ar"/>
              </w:rPr>
              <w:t>1</w:t>
            </w:r>
          </w:p>
        </w:tc>
        <w:tc>
          <w:tcPr>
            <w:tcW w:w="851" w:type="dxa"/>
            <w:shd w:val="clear" w:color="auto" w:fill="auto"/>
            <w:vAlign w:val="center"/>
          </w:tcPr>
          <w:p w14:paraId="6D516D19">
            <w:pPr>
              <w:keepNext w:val="0"/>
              <w:keepLines w:val="0"/>
              <w:widowControl/>
              <w:suppressLineNumbers w:val="0"/>
              <w:jc w:val="center"/>
              <w:textAlignment w:val="bottom"/>
              <w:rPr>
                <w:rFonts w:hint="eastAsia"/>
                <w:bCs/>
                <w:color w:val="000000"/>
              </w:rPr>
            </w:pPr>
            <w:r>
              <w:rPr>
                <w:rFonts w:hint="eastAsia" w:ascii="宋体" w:hAnsi="宋体" w:eastAsia="宋体" w:cs="宋体"/>
                <w:i w:val="0"/>
                <w:iCs w:val="0"/>
                <w:color w:val="000000"/>
                <w:kern w:val="0"/>
                <w:sz w:val="21"/>
                <w:szCs w:val="21"/>
                <w:u w:val="none"/>
                <w:lang w:val="en-US" w:eastAsia="zh-CN" w:bidi="ar"/>
              </w:rPr>
              <w:t>16</w:t>
            </w:r>
          </w:p>
        </w:tc>
        <w:tc>
          <w:tcPr>
            <w:tcW w:w="708" w:type="dxa"/>
            <w:shd w:val="clear" w:color="auto" w:fill="auto"/>
            <w:vAlign w:val="center"/>
          </w:tcPr>
          <w:p w14:paraId="4D36E45E">
            <w:pPr>
              <w:keepNext w:val="0"/>
              <w:keepLines w:val="0"/>
              <w:widowControl/>
              <w:suppressLineNumbers w:val="0"/>
              <w:jc w:val="center"/>
              <w:textAlignment w:val="bottom"/>
              <w:rPr>
                <w:rFonts w:hint="eastAsia"/>
                <w:bCs/>
                <w:color w:val="000000"/>
              </w:rPr>
            </w:pPr>
            <w:r>
              <w:rPr>
                <w:rFonts w:hint="eastAsia" w:ascii="宋体" w:hAnsi="宋体" w:eastAsia="宋体" w:cs="宋体"/>
                <w:i w:val="0"/>
                <w:iCs w:val="0"/>
                <w:color w:val="000000"/>
                <w:kern w:val="0"/>
                <w:sz w:val="21"/>
                <w:szCs w:val="21"/>
                <w:u w:val="none"/>
                <w:lang w:val="en-US" w:eastAsia="zh-CN" w:bidi="ar"/>
              </w:rPr>
              <w:t>16</w:t>
            </w:r>
          </w:p>
        </w:tc>
        <w:tc>
          <w:tcPr>
            <w:tcW w:w="567" w:type="dxa"/>
            <w:shd w:val="clear" w:color="auto" w:fill="auto"/>
            <w:vAlign w:val="center"/>
          </w:tcPr>
          <w:p w14:paraId="60E290E7">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0</w:t>
            </w:r>
          </w:p>
        </w:tc>
        <w:tc>
          <w:tcPr>
            <w:tcW w:w="593" w:type="dxa"/>
            <w:shd w:val="clear" w:color="auto" w:fill="auto"/>
            <w:vAlign w:val="center"/>
          </w:tcPr>
          <w:p w14:paraId="7838A8E5">
            <w:pPr>
              <w:jc w:val="center"/>
              <w:rPr>
                <w:bCs/>
                <w:color w:val="000000"/>
              </w:rPr>
            </w:pPr>
          </w:p>
        </w:tc>
        <w:tc>
          <w:tcPr>
            <w:tcW w:w="532" w:type="dxa"/>
            <w:shd w:val="clear" w:color="auto" w:fill="auto"/>
            <w:vAlign w:val="center"/>
          </w:tcPr>
          <w:p w14:paraId="28F91F19">
            <w:pPr>
              <w:jc w:val="center"/>
              <w:rPr>
                <w:rFonts w:hint="eastAsia" w:eastAsia="宋体"/>
                <w:bCs/>
                <w:color w:val="000000"/>
                <w:lang w:val="en-US" w:eastAsia="zh-CN"/>
              </w:rPr>
            </w:pPr>
            <w:r>
              <w:rPr>
                <w:rFonts w:hint="eastAsia"/>
                <w:bCs/>
                <w:color w:val="000000"/>
                <w:lang w:val="en-US" w:eastAsia="zh-CN"/>
              </w:rPr>
              <w:t>1</w:t>
            </w:r>
          </w:p>
        </w:tc>
        <w:tc>
          <w:tcPr>
            <w:tcW w:w="681" w:type="dxa"/>
            <w:shd w:val="clear" w:color="auto" w:fill="auto"/>
            <w:vAlign w:val="center"/>
          </w:tcPr>
          <w:p w14:paraId="06E559AB">
            <w:pPr>
              <w:jc w:val="center"/>
              <w:rPr>
                <w:rFonts w:hint="eastAsia"/>
                <w:color w:val="000000"/>
                <w:szCs w:val="21"/>
              </w:rPr>
            </w:pPr>
          </w:p>
        </w:tc>
        <w:tc>
          <w:tcPr>
            <w:tcW w:w="681" w:type="dxa"/>
            <w:shd w:val="clear" w:color="auto" w:fill="auto"/>
            <w:vAlign w:val="center"/>
          </w:tcPr>
          <w:p w14:paraId="6A017B96">
            <w:pPr>
              <w:jc w:val="center"/>
              <w:rPr>
                <w:bCs/>
                <w:color w:val="000000"/>
              </w:rPr>
            </w:pPr>
          </w:p>
        </w:tc>
        <w:tc>
          <w:tcPr>
            <w:tcW w:w="1362" w:type="dxa"/>
            <w:gridSpan w:val="2"/>
            <w:vMerge w:val="continue"/>
            <w:shd w:val="clear" w:color="auto" w:fill="auto"/>
            <w:vAlign w:val="center"/>
          </w:tcPr>
          <w:p w14:paraId="2E3CAB59">
            <w:pPr>
              <w:keepNext w:val="0"/>
              <w:keepLines w:val="0"/>
              <w:widowControl/>
              <w:suppressLineNumbers w:val="0"/>
              <w:jc w:val="center"/>
              <w:textAlignment w:val="bottom"/>
              <w:rPr>
                <w:bCs/>
                <w:color w:val="000000"/>
              </w:rPr>
            </w:pPr>
          </w:p>
        </w:tc>
        <w:tc>
          <w:tcPr>
            <w:tcW w:w="681" w:type="dxa"/>
            <w:shd w:val="clear" w:color="auto" w:fill="auto"/>
            <w:vAlign w:val="center"/>
          </w:tcPr>
          <w:p w14:paraId="43F92993">
            <w:pPr>
              <w:keepNext w:val="0"/>
              <w:keepLines w:val="0"/>
              <w:widowControl/>
              <w:suppressLineNumbers w:val="0"/>
              <w:jc w:val="center"/>
              <w:textAlignment w:val="bottom"/>
              <w:rPr>
                <w:rFonts w:hint="eastAsia"/>
                <w:bCs/>
                <w:color w:val="000000"/>
              </w:rPr>
            </w:pPr>
            <w:r>
              <w:rPr>
                <w:rFonts w:hint="eastAsia" w:ascii="宋体" w:hAnsi="宋体" w:eastAsia="宋体" w:cs="宋体"/>
                <w:i w:val="0"/>
                <w:iCs w:val="0"/>
                <w:color w:val="000000"/>
                <w:kern w:val="0"/>
                <w:sz w:val="21"/>
                <w:szCs w:val="21"/>
                <w:u w:val="none"/>
                <w:lang w:val="en-US" w:eastAsia="zh-CN" w:bidi="ar"/>
              </w:rPr>
              <w:t>考查</w:t>
            </w:r>
          </w:p>
        </w:tc>
      </w:tr>
      <w:tr w14:paraId="798C6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continue"/>
            <w:shd w:val="clear" w:color="auto" w:fill="auto"/>
            <w:vAlign w:val="center"/>
          </w:tcPr>
          <w:p w14:paraId="150F5FE5">
            <w:pPr>
              <w:widowControl/>
              <w:jc w:val="center"/>
              <w:rPr>
                <w:bCs/>
                <w:color w:val="000000"/>
              </w:rPr>
            </w:pPr>
          </w:p>
        </w:tc>
        <w:tc>
          <w:tcPr>
            <w:tcW w:w="434" w:type="dxa"/>
            <w:shd w:val="clear" w:color="auto" w:fill="auto"/>
            <w:vAlign w:val="center"/>
          </w:tcPr>
          <w:p w14:paraId="1FB4C241">
            <w:pPr>
              <w:widowControl/>
              <w:jc w:val="center"/>
              <w:rPr>
                <w:rFonts w:hint="default"/>
                <w:bCs/>
                <w:color w:val="000000"/>
                <w:lang w:val="en-US" w:eastAsia="zh-CN"/>
              </w:rPr>
            </w:pPr>
            <w:r>
              <w:rPr>
                <w:rFonts w:hint="eastAsia"/>
                <w:bCs/>
                <w:color w:val="000000"/>
                <w:lang w:val="en-US" w:eastAsia="zh-CN"/>
              </w:rPr>
              <w:t>21</w:t>
            </w:r>
          </w:p>
        </w:tc>
        <w:tc>
          <w:tcPr>
            <w:tcW w:w="827" w:type="dxa"/>
            <w:shd w:val="clear" w:color="auto" w:fill="auto"/>
            <w:vAlign w:val="bottom"/>
          </w:tcPr>
          <w:p w14:paraId="01EC7948">
            <w:pPr>
              <w:keepNext w:val="0"/>
              <w:keepLines w:val="0"/>
              <w:widowControl/>
              <w:suppressLineNumbers w:val="0"/>
              <w:jc w:val="center"/>
              <w:textAlignment w:val="bottom"/>
              <w:rPr>
                <w:rStyle w:val="27"/>
                <w:rFonts w:hint="eastAsia"/>
                <w:i w:val="0"/>
                <w:iCs w:val="0"/>
                <w:color w:val="000000"/>
                <w:lang w:val="en-US" w:eastAsia="zh-CN" w:bidi="ar"/>
              </w:rPr>
            </w:pPr>
            <w:r>
              <w:rPr>
                <w:rStyle w:val="27"/>
                <w:rFonts w:hint="eastAsia"/>
                <w:i w:val="0"/>
                <w:iCs w:val="0"/>
                <w:color w:val="000000"/>
                <w:lang w:val="en-US" w:eastAsia="zh-CN" w:bidi="ar"/>
              </w:rPr>
              <w:t>大学美育</w:t>
            </w:r>
          </w:p>
        </w:tc>
        <w:tc>
          <w:tcPr>
            <w:tcW w:w="828" w:type="dxa"/>
            <w:vMerge w:val="restart"/>
            <w:shd w:val="clear" w:color="auto" w:fill="auto"/>
            <w:vAlign w:val="center"/>
          </w:tcPr>
          <w:p w14:paraId="379A5262">
            <w:pPr>
              <w:keepNext w:val="0"/>
              <w:keepLines w:val="0"/>
              <w:widowControl/>
              <w:suppressLineNumbers w:val="0"/>
              <w:jc w:val="center"/>
              <w:textAlignment w:val="bottom"/>
              <w:rPr>
                <w:rStyle w:val="27"/>
                <w:rFonts w:hint="eastAsia"/>
                <w:i w:val="0"/>
                <w:iCs w:val="0"/>
                <w:color w:val="000000"/>
                <w:lang w:val="en-US" w:eastAsia="zh-CN" w:bidi="ar"/>
              </w:rPr>
            </w:pPr>
            <w:r>
              <w:rPr>
                <w:rStyle w:val="27"/>
                <w:rFonts w:hint="eastAsia"/>
                <w:i w:val="0"/>
                <w:iCs w:val="0"/>
                <w:color w:val="000000"/>
                <w:lang w:val="en-US" w:eastAsia="zh-CN" w:bidi="ar"/>
              </w:rPr>
              <w:t>三门选修一门</w:t>
            </w:r>
          </w:p>
        </w:tc>
        <w:tc>
          <w:tcPr>
            <w:tcW w:w="567" w:type="dxa"/>
            <w:shd w:val="clear" w:color="auto" w:fill="auto"/>
            <w:vAlign w:val="center"/>
          </w:tcPr>
          <w:p w14:paraId="407AA530">
            <w:pPr>
              <w:keepNext w:val="0"/>
              <w:keepLines w:val="0"/>
              <w:widowControl/>
              <w:suppressLineNumbers w:val="0"/>
              <w:jc w:val="center"/>
              <w:textAlignment w:val="bottom"/>
              <w:rPr>
                <w:rFonts w:hint="eastAsia"/>
                <w:bCs/>
                <w:color w:val="000000"/>
              </w:rPr>
            </w:pPr>
            <w:r>
              <w:rPr>
                <w:rFonts w:hint="eastAsia" w:ascii="宋体" w:hAnsi="宋体" w:eastAsia="宋体" w:cs="宋体"/>
                <w:i w:val="0"/>
                <w:iCs w:val="0"/>
                <w:color w:val="000000"/>
                <w:kern w:val="0"/>
                <w:sz w:val="21"/>
                <w:szCs w:val="21"/>
                <w:u w:val="none"/>
                <w:lang w:val="en-US" w:eastAsia="zh-CN" w:bidi="ar"/>
              </w:rPr>
              <w:t>2</w:t>
            </w:r>
          </w:p>
        </w:tc>
        <w:tc>
          <w:tcPr>
            <w:tcW w:w="851" w:type="dxa"/>
            <w:shd w:val="clear" w:color="auto" w:fill="auto"/>
            <w:vAlign w:val="center"/>
          </w:tcPr>
          <w:p w14:paraId="54A90304">
            <w:pPr>
              <w:keepNext w:val="0"/>
              <w:keepLines w:val="0"/>
              <w:widowControl/>
              <w:suppressLineNumbers w:val="0"/>
              <w:jc w:val="center"/>
              <w:textAlignment w:val="bottom"/>
              <w:rPr>
                <w:rFonts w:hint="eastAsia"/>
                <w:bCs/>
                <w:color w:val="000000"/>
              </w:rPr>
            </w:pPr>
            <w:r>
              <w:rPr>
                <w:rFonts w:hint="eastAsia" w:ascii="宋体" w:hAnsi="宋体" w:eastAsia="宋体" w:cs="宋体"/>
                <w:i w:val="0"/>
                <w:iCs w:val="0"/>
                <w:color w:val="000000"/>
                <w:kern w:val="0"/>
                <w:sz w:val="21"/>
                <w:szCs w:val="21"/>
                <w:u w:val="none"/>
                <w:lang w:val="en-US" w:eastAsia="zh-CN" w:bidi="ar"/>
              </w:rPr>
              <w:t>32</w:t>
            </w:r>
          </w:p>
        </w:tc>
        <w:tc>
          <w:tcPr>
            <w:tcW w:w="708" w:type="dxa"/>
            <w:shd w:val="clear" w:color="auto" w:fill="auto"/>
            <w:vAlign w:val="center"/>
          </w:tcPr>
          <w:p w14:paraId="1B9DC7FC">
            <w:pPr>
              <w:keepNext w:val="0"/>
              <w:keepLines w:val="0"/>
              <w:widowControl/>
              <w:suppressLineNumbers w:val="0"/>
              <w:jc w:val="center"/>
              <w:textAlignment w:val="bottom"/>
              <w:rPr>
                <w:rFonts w:hint="eastAsia"/>
                <w:bCs/>
                <w:color w:val="000000"/>
              </w:rPr>
            </w:pPr>
            <w:r>
              <w:rPr>
                <w:rFonts w:hint="eastAsia" w:ascii="宋体" w:hAnsi="宋体" w:eastAsia="宋体" w:cs="宋体"/>
                <w:i w:val="0"/>
                <w:iCs w:val="0"/>
                <w:color w:val="000000"/>
                <w:kern w:val="0"/>
                <w:sz w:val="21"/>
                <w:szCs w:val="21"/>
                <w:u w:val="none"/>
                <w:lang w:val="en-US" w:eastAsia="zh-CN" w:bidi="ar"/>
              </w:rPr>
              <w:t>32</w:t>
            </w:r>
          </w:p>
        </w:tc>
        <w:tc>
          <w:tcPr>
            <w:tcW w:w="567" w:type="dxa"/>
            <w:shd w:val="clear" w:color="auto" w:fill="auto"/>
            <w:vAlign w:val="center"/>
          </w:tcPr>
          <w:p w14:paraId="4C909BA8">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0</w:t>
            </w:r>
          </w:p>
        </w:tc>
        <w:tc>
          <w:tcPr>
            <w:tcW w:w="593" w:type="dxa"/>
            <w:shd w:val="clear" w:color="auto" w:fill="auto"/>
            <w:vAlign w:val="center"/>
          </w:tcPr>
          <w:p w14:paraId="6B191854">
            <w:pPr>
              <w:jc w:val="center"/>
              <w:rPr>
                <w:bCs/>
                <w:color w:val="000000"/>
              </w:rPr>
            </w:pPr>
          </w:p>
        </w:tc>
        <w:tc>
          <w:tcPr>
            <w:tcW w:w="532" w:type="dxa"/>
            <w:shd w:val="clear" w:color="auto" w:fill="auto"/>
            <w:vAlign w:val="center"/>
          </w:tcPr>
          <w:p w14:paraId="2F26DA3B">
            <w:pPr>
              <w:jc w:val="center"/>
              <w:rPr>
                <w:bCs/>
                <w:color w:val="000000"/>
              </w:rPr>
            </w:pPr>
          </w:p>
        </w:tc>
        <w:tc>
          <w:tcPr>
            <w:tcW w:w="681" w:type="dxa"/>
            <w:shd w:val="clear" w:color="auto" w:fill="auto"/>
            <w:vAlign w:val="center"/>
          </w:tcPr>
          <w:p w14:paraId="23A55921">
            <w:pPr>
              <w:jc w:val="center"/>
              <w:rPr>
                <w:rFonts w:hint="eastAsia"/>
                <w:color w:val="000000"/>
                <w:szCs w:val="21"/>
              </w:rPr>
            </w:pPr>
            <w:r>
              <w:rPr>
                <w:rFonts w:hint="eastAsia"/>
                <w:color w:val="000000"/>
                <w:szCs w:val="21"/>
                <w:lang w:val="en-US" w:eastAsia="zh-CN"/>
              </w:rPr>
              <w:t>2</w:t>
            </w:r>
          </w:p>
        </w:tc>
        <w:tc>
          <w:tcPr>
            <w:tcW w:w="681" w:type="dxa"/>
            <w:shd w:val="clear" w:color="auto" w:fill="auto"/>
            <w:vAlign w:val="center"/>
          </w:tcPr>
          <w:p w14:paraId="41429328">
            <w:pPr>
              <w:jc w:val="center"/>
              <w:rPr>
                <w:bCs/>
                <w:color w:val="000000"/>
              </w:rPr>
            </w:pPr>
          </w:p>
        </w:tc>
        <w:tc>
          <w:tcPr>
            <w:tcW w:w="1362" w:type="dxa"/>
            <w:gridSpan w:val="2"/>
            <w:vMerge w:val="continue"/>
            <w:shd w:val="clear" w:color="auto" w:fill="auto"/>
            <w:vAlign w:val="center"/>
          </w:tcPr>
          <w:p w14:paraId="332BC58F">
            <w:pPr>
              <w:keepNext w:val="0"/>
              <w:keepLines w:val="0"/>
              <w:widowControl/>
              <w:suppressLineNumbers w:val="0"/>
              <w:jc w:val="center"/>
              <w:textAlignment w:val="bottom"/>
              <w:rPr>
                <w:bCs/>
                <w:color w:val="000000"/>
              </w:rPr>
            </w:pPr>
          </w:p>
        </w:tc>
        <w:tc>
          <w:tcPr>
            <w:tcW w:w="681" w:type="dxa"/>
            <w:shd w:val="clear" w:color="auto" w:fill="auto"/>
            <w:vAlign w:val="center"/>
          </w:tcPr>
          <w:p w14:paraId="730A834B">
            <w:pPr>
              <w:keepNext w:val="0"/>
              <w:keepLines w:val="0"/>
              <w:widowControl/>
              <w:suppressLineNumbers w:val="0"/>
              <w:jc w:val="center"/>
              <w:textAlignment w:val="bottom"/>
              <w:rPr>
                <w:rFonts w:hint="eastAsia"/>
                <w:bCs/>
                <w:color w:val="000000"/>
              </w:rPr>
            </w:pPr>
            <w:r>
              <w:rPr>
                <w:rFonts w:hint="eastAsia" w:ascii="宋体" w:hAnsi="宋体" w:eastAsia="宋体" w:cs="宋体"/>
                <w:i w:val="0"/>
                <w:iCs w:val="0"/>
                <w:color w:val="000000"/>
                <w:kern w:val="0"/>
                <w:sz w:val="21"/>
                <w:szCs w:val="21"/>
                <w:u w:val="none"/>
                <w:lang w:val="en-US" w:eastAsia="zh-CN" w:bidi="ar"/>
              </w:rPr>
              <w:t>考查</w:t>
            </w:r>
          </w:p>
        </w:tc>
      </w:tr>
      <w:tr w14:paraId="688EE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continue"/>
            <w:shd w:val="clear" w:color="auto" w:fill="auto"/>
            <w:vAlign w:val="center"/>
          </w:tcPr>
          <w:p w14:paraId="3DD02610">
            <w:pPr>
              <w:widowControl/>
              <w:jc w:val="center"/>
              <w:rPr>
                <w:bCs/>
                <w:color w:val="000000"/>
              </w:rPr>
            </w:pPr>
          </w:p>
        </w:tc>
        <w:tc>
          <w:tcPr>
            <w:tcW w:w="434" w:type="dxa"/>
            <w:shd w:val="clear" w:color="auto" w:fill="auto"/>
            <w:vAlign w:val="center"/>
          </w:tcPr>
          <w:p w14:paraId="6EB66067">
            <w:pPr>
              <w:widowControl/>
              <w:jc w:val="center"/>
              <w:rPr>
                <w:rFonts w:hint="default"/>
                <w:bCs/>
                <w:color w:val="000000"/>
                <w:lang w:val="en-US" w:eastAsia="zh-CN"/>
              </w:rPr>
            </w:pPr>
            <w:r>
              <w:rPr>
                <w:rFonts w:hint="eastAsia"/>
                <w:bCs/>
                <w:color w:val="000000"/>
                <w:lang w:val="en-US" w:eastAsia="zh-CN"/>
              </w:rPr>
              <w:t>22</w:t>
            </w:r>
          </w:p>
        </w:tc>
        <w:tc>
          <w:tcPr>
            <w:tcW w:w="827" w:type="dxa"/>
            <w:shd w:val="clear" w:color="auto" w:fill="auto"/>
            <w:vAlign w:val="bottom"/>
          </w:tcPr>
          <w:p w14:paraId="66F39CF3">
            <w:pPr>
              <w:keepNext w:val="0"/>
              <w:keepLines w:val="0"/>
              <w:widowControl/>
              <w:suppressLineNumbers w:val="0"/>
              <w:jc w:val="center"/>
              <w:textAlignment w:val="bottom"/>
              <w:rPr>
                <w:rStyle w:val="27"/>
                <w:rFonts w:hint="eastAsia"/>
                <w:i w:val="0"/>
                <w:iCs w:val="0"/>
                <w:color w:val="000000"/>
                <w:lang w:val="en-US" w:eastAsia="zh-CN" w:bidi="ar"/>
              </w:rPr>
            </w:pPr>
            <w:r>
              <w:rPr>
                <w:rStyle w:val="27"/>
                <w:rFonts w:hint="eastAsia"/>
                <w:i w:val="0"/>
                <w:iCs w:val="0"/>
                <w:color w:val="000000"/>
                <w:lang w:val="en-US" w:eastAsia="zh-CN" w:bidi="ar"/>
              </w:rPr>
              <w:t>影视鉴赏</w:t>
            </w:r>
          </w:p>
        </w:tc>
        <w:tc>
          <w:tcPr>
            <w:tcW w:w="828" w:type="dxa"/>
            <w:vMerge w:val="continue"/>
            <w:shd w:val="clear" w:color="auto" w:fill="auto"/>
            <w:vAlign w:val="bottom"/>
          </w:tcPr>
          <w:p w14:paraId="6A1E65B7">
            <w:pPr>
              <w:keepNext w:val="0"/>
              <w:keepLines w:val="0"/>
              <w:widowControl/>
              <w:suppressLineNumbers w:val="0"/>
              <w:jc w:val="center"/>
              <w:textAlignment w:val="bottom"/>
              <w:rPr>
                <w:rStyle w:val="27"/>
                <w:rFonts w:hint="eastAsia"/>
                <w:i w:val="0"/>
                <w:iCs w:val="0"/>
                <w:color w:val="000000"/>
                <w:lang w:val="en-US" w:eastAsia="zh-CN" w:bidi="ar"/>
              </w:rPr>
            </w:pPr>
          </w:p>
        </w:tc>
        <w:tc>
          <w:tcPr>
            <w:tcW w:w="567" w:type="dxa"/>
            <w:shd w:val="clear" w:color="auto" w:fill="auto"/>
            <w:vAlign w:val="center"/>
          </w:tcPr>
          <w:p w14:paraId="1E9701A6">
            <w:pPr>
              <w:keepNext w:val="0"/>
              <w:keepLines w:val="0"/>
              <w:widowControl/>
              <w:suppressLineNumbers w:val="0"/>
              <w:jc w:val="center"/>
              <w:textAlignment w:val="bottom"/>
              <w:rPr>
                <w:rFonts w:hint="eastAsia"/>
                <w:bCs/>
                <w:color w:val="000000"/>
              </w:rPr>
            </w:pPr>
            <w:r>
              <w:rPr>
                <w:rFonts w:hint="eastAsia" w:ascii="宋体" w:hAnsi="宋体" w:eastAsia="宋体" w:cs="宋体"/>
                <w:i w:val="0"/>
                <w:iCs w:val="0"/>
                <w:color w:val="000000"/>
                <w:kern w:val="0"/>
                <w:sz w:val="21"/>
                <w:szCs w:val="21"/>
                <w:u w:val="none"/>
                <w:lang w:val="en-US" w:eastAsia="zh-CN" w:bidi="ar"/>
              </w:rPr>
              <w:t>2</w:t>
            </w:r>
          </w:p>
        </w:tc>
        <w:tc>
          <w:tcPr>
            <w:tcW w:w="851" w:type="dxa"/>
            <w:shd w:val="clear" w:color="auto" w:fill="auto"/>
            <w:vAlign w:val="center"/>
          </w:tcPr>
          <w:p w14:paraId="048C9A93">
            <w:pPr>
              <w:keepNext w:val="0"/>
              <w:keepLines w:val="0"/>
              <w:widowControl/>
              <w:suppressLineNumbers w:val="0"/>
              <w:jc w:val="center"/>
              <w:textAlignment w:val="bottom"/>
              <w:rPr>
                <w:rFonts w:hint="eastAsia"/>
                <w:bCs/>
                <w:color w:val="000000"/>
              </w:rPr>
            </w:pPr>
            <w:r>
              <w:rPr>
                <w:rFonts w:hint="eastAsia" w:ascii="宋体" w:hAnsi="宋体" w:eastAsia="宋体" w:cs="宋体"/>
                <w:i w:val="0"/>
                <w:iCs w:val="0"/>
                <w:color w:val="000000"/>
                <w:kern w:val="0"/>
                <w:sz w:val="21"/>
                <w:szCs w:val="21"/>
                <w:u w:val="none"/>
                <w:lang w:val="en-US" w:eastAsia="zh-CN" w:bidi="ar"/>
              </w:rPr>
              <w:t>32</w:t>
            </w:r>
          </w:p>
        </w:tc>
        <w:tc>
          <w:tcPr>
            <w:tcW w:w="708" w:type="dxa"/>
            <w:shd w:val="clear" w:color="auto" w:fill="auto"/>
            <w:vAlign w:val="center"/>
          </w:tcPr>
          <w:p w14:paraId="0FD28D29">
            <w:pPr>
              <w:keepNext w:val="0"/>
              <w:keepLines w:val="0"/>
              <w:widowControl/>
              <w:suppressLineNumbers w:val="0"/>
              <w:jc w:val="center"/>
              <w:textAlignment w:val="bottom"/>
              <w:rPr>
                <w:rFonts w:hint="eastAsia"/>
                <w:bCs/>
                <w:color w:val="000000"/>
              </w:rPr>
            </w:pPr>
            <w:r>
              <w:rPr>
                <w:rFonts w:hint="eastAsia" w:ascii="宋体" w:hAnsi="宋体" w:eastAsia="宋体" w:cs="宋体"/>
                <w:i w:val="0"/>
                <w:iCs w:val="0"/>
                <w:color w:val="000000"/>
                <w:kern w:val="0"/>
                <w:sz w:val="21"/>
                <w:szCs w:val="21"/>
                <w:u w:val="none"/>
                <w:lang w:val="en-US" w:eastAsia="zh-CN" w:bidi="ar"/>
              </w:rPr>
              <w:t>32</w:t>
            </w:r>
          </w:p>
        </w:tc>
        <w:tc>
          <w:tcPr>
            <w:tcW w:w="567" w:type="dxa"/>
            <w:shd w:val="clear" w:color="auto" w:fill="auto"/>
            <w:vAlign w:val="center"/>
          </w:tcPr>
          <w:p w14:paraId="5D7CBA30">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0</w:t>
            </w:r>
          </w:p>
        </w:tc>
        <w:tc>
          <w:tcPr>
            <w:tcW w:w="593" w:type="dxa"/>
            <w:shd w:val="clear" w:color="auto" w:fill="auto"/>
            <w:vAlign w:val="center"/>
          </w:tcPr>
          <w:p w14:paraId="210BCE03">
            <w:pPr>
              <w:jc w:val="center"/>
              <w:rPr>
                <w:bCs/>
                <w:color w:val="000000"/>
              </w:rPr>
            </w:pPr>
          </w:p>
        </w:tc>
        <w:tc>
          <w:tcPr>
            <w:tcW w:w="532" w:type="dxa"/>
            <w:shd w:val="clear" w:color="auto" w:fill="auto"/>
            <w:vAlign w:val="center"/>
          </w:tcPr>
          <w:p w14:paraId="2B2CF540">
            <w:pPr>
              <w:jc w:val="center"/>
              <w:rPr>
                <w:bCs/>
                <w:color w:val="000000"/>
              </w:rPr>
            </w:pPr>
          </w:p>
        </w:tc>
        <w:tc>
          <w:tcPr>
            <w:tcW w:w="681" w:type="dxa"/>
            <w:shd w:val="clear" w:color="auto" w:fill="auto"/>
            <w:vAlign w:val="center"/>
          </w:tcPr>
          <w:p w14:paraId="030DAE61">
            <w:pPr>
              <w:keepNext w:val="0"/>
              <w:keepLines w:val="0"/>
              <w:widowControl/>
              <w:suppressLineNumbers w:val="0"/>
              <w:jc w:val="center"/>
              <w:textAlignment w:val="bottom"/>
              <w:rPr>
                <w:rFonts w:hint="eastAsia" w:eastAsiaTheme="minorEastAsia"/>
                <w:color w:val="000000"/>
                <w:szCs w:val="21"/>
                <w:lang w:val="en-US" w:eastAsia="zh-CN"/>
              </w:rPr>
            </w:pPr>
            <w:r>
              <w:rPr>
                <w:rFonts w:hint="eastAsia"/>
                <w:color w:val="000000"/>
                <w:szCs w:val="21"/>
                <w:lang w:val="en-US" w:eastAsia="zh-CN"/>
              </w:rPr>
              <w:t>2</w:t>
            </w:r>
          </w:p>
        </w:tc>
        <w:tc>
          <w:tcPr>
            <w:tcW w:w="681" w:type="dxa"/>
            <w:shd w:val="clear" w:color="auto" w:fill="auto"/>
            <w:vAlign w:val="center"/>
          </w:tcPr>
          <w:p w14:paraId="144E03B4">
            <w:pPr>
              <w:jc w:val="center"/>
              <w:rPr>
                <w:bCs/>
                <w:color w:val="000000"/>
              </w:rPr>
            </w:pPr>
          </w:p>
        </w:tc>
        <w:tc>
          <w:tcPr>
            <w:tcW w:w="1362" w:type="dxa"/>
            <w:gridSpan w:val="2"/>
            <w:vMerge w:val="continue"/>
            <w:shd w:val="clear" w:color="auto" w:fill="auto"/>
            <w:vAlign w:val="center"/>
          </w:tcPr>
          <w:p w14:paraId="1D89D896">
            <w:pPr>
              <w:keepNext w:val="0"/>
              <w:keepLines w:val="0"/>
              <w:widowControl/>
              <w:suppressLineNumbers w:val="0"/>
              <w:jc w:val="center"/>
              <w:textAlignment w:val="bottom"/>
              <w:rPr>
                <w:bCs/>
                <w:color w:val="000000"/>
              </w:rPr>
            </w:pPr>
          </w:p>
        </w:tc>
        <w:tc>
          <w:tcPr>
            <w:tcW w:w="681" w:type="dxa"/>
            <w:shd w:val="clear" w:color="auto" w:fill="auto"/>
            <w:vAlign w:val="center"/>
          </w:tcPr>
          <w:p w14:paraId="450E5903">
            <w:pPr>
              <w:keepNext w:val="0"/>
              <w:keepLines w:val="0"/>
              <w:widowControl/>
              <w:suppressLineNumbers w:val="0"/>
              <w:jc w:val="center"/>
              <w:textAlignment w:val="bottom"/>
              <w:rPr>
                <w:rFonts w:hint="eastAsia"/>
                <w:bCs/>
                <w:color w:val="000000"/>
              </w:rPr>
            </w:pPr>
            <w:r>
              <w:rPr>
                <w:rFonts w:hint="eastAsia" w:ascii="宋体" w:hAnsi="宋体" w:eastAsia="宋体" w:cs="宋体"/>
                <w:i w:val="0"/>
                <w:iCs w:val="0"/>
                <w:color w:val="000000"/>
                <w:kern w:val="0"/>
                <w:sz w:val="21"/>
                <w:szCs w:val="21"/>
                <w:u w:val="none"/>
                <w:lang w:val="en-US" w:eastAsia="zh-CN" w:bidi="ar"/>
              </w:rPr>
              <w:t>考查</w:t>
            </w:r>
          </w:p>
        </w:tc>
      </w:tr>
      <w:tr w14:paraId="71FA5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9" w:type="dxa"/>
            <w:vMerge w:val="continue"/>
            <w:shd w:val="clear" w:color="auto" w:fill="auto"/>
            <w:vAlign w:val="center"/>
          </w:tcPr>
          <w:p w14:paraId="059A9091">
            <w:pPr>
              <w:widowControl/>
              <w:jc w:val="center"/>
              <w:rPr>
                <w:bCs/>
                <w:color w:val="000000"/>
              </w:rPr>
            </w:pPr>
          </w:p>
        </w:tc>
        <w:tc>
          <w:tcPr>
            <w:tcW w:w="434" w:type="dxa"/>
            <w:shd w:val="clear" w:color="auto" w:fill="auto"/>
            <w:vAlign w:val="center"/>
          </w:tcPr>
          <w:p w14:paraId="1FF3D71E">
            <w:pPr>
              <w:widowControl/>
              <w:jc w:val="center"/>
              <w:rPr>
                <w:rFonts w:hint="default"/>
                <w:bCs/>
                <w:color w:val="000000"/>
                <w:lang w:val="en-US" w:eastAsia="zh-CN"/>
              </w:rPr>
            </w:pPr>
            <w:r>
              <w:rPr>
                <w:rFonts w:hint="eastAsia"/>
                <w:bCs/>
                <w:color w:val="000000"/>
                <w:lang w:val="en-US" w:eastAsia="zh-CN"/>
              </w:rPr>
              <w:t>23</w:t>
            </w:r>
          </w:p>
        </w:tc>
        <w:tc>
          <w:tcPr>
            <w:tcW w:w="827" w:type="dxa"/>
            <w:shd w:val="clear" w:color="auto" w:fill="auto"/>
            <w:vAlign w:val="bottom"/>
          </w:tcPr>
          <w:p w14:paraId="5A9DE7C5">
            <w:pPr>
              <w:keepNext w:val="0"/>
              <w:keepLines w:val="0"/>
              <w:widowControl/>
              <w:suppressLineNumbers w:val="0"/>
              <w:jc w:val="center"/>
              <w:textAlignment w:val="bottom"/>
              <w:rPr>
                <w:rStyle w:val="27"/>
                <w:rFonts w:hint="eastAsia"/>
                <w:i w:val="0"/>
                <w:iCs w:val="0"/>
                <w:color w:val="000000"/>
                <w:lang w:val="en-US" w:eastAsia="zh-CN" w:bidi="ar"/>
              </w:rPr>
            </w:pPr>
            <w:r>
              <w:rPr>
                <w:rStyle w:val="27"/>
                <w:rFonts w:hint="eastAsia"/>
                <w:i w:val="0"/>
                <w:iCs w:val="0"/>
                <w:color w:val="000000"/>
                <w:lang w:val="en-US" w:eastAsia="zh-CN" w:bidi="ar"/>
              </w:rPr>
              <w:t>音乐鉴赏</w:t>
            </w:r>
          </w:p>
        </w:tc>
        <w:tc>
          <w:tcPr>
            <w:tcW w:w="828" w:type="dxa"/>
            <w:vMerge w:val="continue"/>
            <w:shd w:val="clear" w:color="auto" w:fill="auto"/>
            <w:vAlign w:val="bottom"/>
          </w:tcPr>
          <w:p w14:paraId="6FB8F25F">
            <w:pPr>
              <w:keepNext w:val="0"/>
              <w:keepLines w:val="0"/>
              <w:widowControl/>
              <w:suppressLineNumbers w:val="0"/>
              <w:jc w:val="center"/>
              <w:textAlignment w:val="bottom"/>
              <w:rPr>
                <w:rStyle w:val="27"/>
                <w:rFonts w:hint="eastAsia"/>
                <w:i w:val="0"/>
                <w:iCs w:val="0"/>
                <w:color w:val="000000"/>
                <w:lang w:val="en-US" w:eastAsia="zh-CN" w:bidi="ar"/>
              </w:rPr>
            </w:pPr>
          </w:p>
        </w:tc>
        <w:tc>
          <w:tcPr>
            <w:tcW w:w="567" w:type="dxa"/>
            <w:shd w:val="clear" w:color="auto" w:fill="auto"/>
            <w:vAlign w:val="center"/>
          </w:tcPr>
          <w:p w14:paraId="3523134D">
            <w:pPr>
              <w:keepNext w:val="0"/>
              <w:keepLines w:val="0"/>
              <w:widowControl/>
              <w:suppressLineNumbers w:val="0"/>
              <w:jc w:val="center"/>
              <w:textAlignment w:val="bottom"/>
              <w:rPr>
                <w:rFonts w:hint="eastAsia"/>
                <w:bCs/>
                <w:color w:val="000000"/>
              </w:rPr>
            </w:pPr>
            <w:r>
              <w:rPr>
                <w:rFonts w:hint="eastAsia" w:ascii="宋体" w:hAnsi="宋体" w:eastAsia="宋体" w:cs="宋体"/>
                <w:i w:val="0"/>
                <w:iCs w:val="0"/>
                <w:color w:val="000000"/>
                <w:kern w:val="0"/>
                <w:sz w:val="21"/>
                <w:szCs w:val="21"/>
                <w:u w:val="none"/>
                <w:lang w:val="en-US" w:eastAsia="zh-CN" w:bidi="ar"/>
              </w:rPr>
              <w:t>2</w:t>
            </w:r>
          </w:p>
        </w:tc>
        <w:tc>
          <w:tcPr>
            <w:tcW w:w="851" w:type="dxa"/>
            <w:shd w:val="clear" w:color="auto" w:fill="auto"/>
            <w:vAlign w:val="center"/>
          </w:tcPr>
          <w:p w14:paraId="38CC010F">
            <w:pPr>
              <w:keepNext w:val="0"/>
              <w:keepLines w:val="0"/>
              <w:widowControl/>
              <w:suppressLineNumbers w:val="0"/>
              <w:jc w:val="center"/>
              <w:textAlignment w:val="bottom"/>
              <w:rPr>
                <w:rFonts w:hint="eastAsia"/>
                <w:bCs/>
                <w:color w:val="000000"/>
              </w:rPr>
            </w:pPr>
            <w:r>
              <w:rPr>
                <w:rFonts w:hint="eastAsia" w:ascii="宋体" w:hAnsi="宋体" w:eastAsia="宋体" w:cs="宋体"/>
                <w:i w:val="0"/>
                <w:iCs w:val="0"/>
                <w:color w:val="000000"/>
                <w:kern w:val="0"/>
                <w:sz w:val="21"/>
                <w:szCs w:val="21"/>
                <w:u w:val="none"/>
                <w:lang w:val="en-US" w:eastAsia="zh-CN" w:bidi="ar"/>
              </w:rPr>
              <w:t>32</w:t>
            </w:r>
          </w:p>
        </w:tc>
        <w:tc>
          <w:tcPr>
            <w:tcW w:w="708" w:type="dxa"/>
            <w:shd w:val="clear" w:color="auto" w:fill="auto"/>
            <w:vAlign w:val="center"/>
          </w:tcPr>
          <w:p w14:paraId="705C25CA">
            <w:pPr>
              <w:keepNext w:val="0"/>
              <w:keepLines w:val="0"/>
              <w:widowControl/>
              <w:suppressLineNumbers w:val="0"/>
              <w:jc w:val="center"/>
              <w:textAlignment w:val="bottom"/>
              <w:rPr>
                <w:rFonts w:hint="eastAsia"/>
                <w:bCs/>
                <w:color w:val="000000"/>
              </w:rPr>
            </w:pPr>
            <w:r>
              <w:rPr>
                <w:rFonts w:hint="eastAsia" w:ascii="宋体" w:hAnsi="宋体" w:eastAsia="宋体" w:cs="宋体"/>
                <w:i w:val="0"/>
                <w:iCs w:val="0"/>
                <w:color w:val="000000"/>
                <w:kern w:val="0"/>
                <w:sz w:val="21"/>
                <w:szCs w:val="21"/>
                <w:u w:val="none"/>
                <w:lang w:val="en-US" w:eastAsia="zh-CN" w:bidi="ar"/>
              </w:rPr>
              <w:t>32</w:t>
            </w:r>
          </w:p>
        </w:tc>
        <w:tc>
          <w:tcPr>
            <w:tcW w:w="567" w:type="dxa"/>
            <w:shd w:val="clear" w:color="auto" w:fill="auto"/>
            <w:vAlign w:val="center"/>
          </w:tcPr>
          <w:p w14:paraId="1AEDF9F2">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0</w:t>
            </w:r>
          </w:p>
        </w:tc>
        <w:tc>
          <w:tcPr>
            <w:tcW w:w="593" w:type="dxa"/>
            <w:shd w:val="clear" w:color="auto" w:fill="auto"/>
            <w:vAlign w:val="center"/>
          </w:tcPr>
          <w:p w14:paraId="220D6A6E">
            <w:pPr>
              <w:jc w:val="center"/>
              <w:rPr>
                <w:bCs/>
                <w:color w:val="000000"/>
              </w:rPr>
            </w:pPr>
          </w:p>
        </w:tc>
        <w:tc>
          <w:tcPr>
            <w:tcW w:w="532" w:type="dxa"/>
            <w:shd w:val="clear" w:color="auto" w:fill="auto"/>
            <w:vAlign w:val="center"/>
          </w:tcPr>
          <w:p w14:paraId="3F0E209C">
            <w:pPr>
              <w:jc w:val="center"/>
              <w:rPr>
                <w:bCs/>
                <w:color w:val="000000"/>
              </w:rPr>
            </w:pPr>
          </w:p>
        </w:tc>
        <w:tc>
          <w:tcPr>
            <w:tcW w:w="681" w:type="dxa"/>
            <w:shd w:val="clear" w:color="auto" w:fill="auto"/>
            <w:vAlign w:val="center"/>
          </w:tcPr>
          <w:p w14:paraId="670C1439">
            <w:pPr>
              <w:jc w:val="center"/>
              <w:rPr>
                <w:rFonts w:hint="eastAsia" w:eastAsia="宋体"/>
                <w:color w:val="000000"/>
                <w:szCs w:val="21"/>
                <w:lang w:val="en-US" w:eastAsia="zh-CN"/>
              </w:rPr>
            </w:pPr>
            <w:r>
              <w:rPr>
                <w:rFonts w:hint="eastAsia"/>
                <w:color w:val="000000"/>
                <w:szCs w:val="21"/>
                <w:lang w:val="en-US" w:eastAsia="zh-CN"/>
              </w:rPr>
              <w:t>2</w:t>
            </w:r>
          </w:p>
        </w:tc>
        <w:tc>
          <w:tcPr>
            <w:tcW w:w="681" w:type="dxa"/>
            <w:shd w:val="clear" w:color="auto" w:fill="auto"/>
            <w:vAlign w:val="center"/>
          </w:tcPr>
          <w:p w14:paraId="19D90BB4">
            <w:pPr>
              <w:keepNext w:val="0"/>
              <w:keepLines w:val="0"/>
              <w:widowControl/>
              <w:suppressLineNumbers w:val="0"/>
              <w:jc w:val="center"/>
              <w:textAlignment w:val="bottom"/>
              <w:rPr>
                <w:bCs/>
                <w:color w:val="000000"/>
              </w:rPr>
            </w:pPr>
          </w:p>
        </w:tc>
        <w:tc>
          <w:tcPr>
            <w:tcW w:w="1362" w:type="dxa"/>
            <w:gridSpan w:val="2"/>
            <w:vMerge w:val="continue"/>
            <w:shd w:val="clear" w:color="auto" w:fill="auto"/>
            <w:vAlign w:val="center"/>
          </w:tcPr>
          <w:p w14:paraId="3692F489">
            <w:pPr>
              <w:keepNext w:val="0"/>
              <w:keepLines w:val="0"/>
              <w:widowControl/>
              <w:suppressLineNumbers w:val="0"/>
              <w:jc w:val="center"/>
              <w:textAlignment w:val="bottom"/>
              <w:rPr>
                <w:bCs/>
                <w:color w:val="000000"/>
              </w:rPr>
            </w:pPr>
          </w:p>
        </w:tc>
        <w:tc>
          <w:tcPr>
            <w:tcW w:w="681" w:type="dxa"/>
            <w:shd w:val="clear" w:color="auto" w:fill="auto"/>
            <w:vAlign w:val="center"/>
          </w:tcPr>
          <w:p w14:paraId="581711F8">
            <w:pPr>
              <w:keepNext w:val="0"/>
              <w:keepLines w:val="0"/>
              <w:widowControl/>
              <w:suppressLineNumbers w:val="0"/>
              <w:jc w:val="center"/>
              <w:textAlignment w:val="bottom"/>
              <w:rPr>
                <w:rFonts w:hint="eastAsia"/>
                <w:bCs/>
                <w:color w:val="000000"/>
              </w:rPr>
            </w:pPr>
            <w:r>
              <w:rPr>
                <w:rFonts w:hint="eastAsia" w:ascii="宋体" w:hAnsi="宋体" w:eastAsia="宋体" w:cs="宋体"/>
                <w:i w:val="0"/>
                <w:iCs w:val="0"/>
                <w:color w:val="000000"/>
                <w:kern w:val="0"/>
                <w:sz w:val="21"/>
                <w:szCs w:val="21"/>
                <w:u w:val="none"/>
                <w:lang w:val="en-US" w:eastAsia="zh-CN" w:bidi="ar"/>
              </w:rPr>
              <w:t>考查</w:t>
            </w:r>
          </w:p>
        </w:tc>
      </w:tr>
      <w:tr w14:paraId="19CC1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2518" w:type="dxa"/>
            <w:gridSpan w:val="4"/>
            <w:shd w:val="clear" w:color="auto" w:fill="auto"/>
            <w:vAlign w:val="center"/>
          </w:tcPr>
          <w:p w14:paraId="5D23DEA9">
            <w:pPr>
              <w:widowControl/>
              <w:jc w:val="center"/>
              <w:rPr>
                <w:bCs/>
                <w:color w:val="000000"/>
              </w:rPr>
            </w:pPr>
            <w:r>
              <w:rPr>
                <w:rFonts w:hint="eastAsia"/>
                <w:bCs/>
                <w:color w:val="000000"/>
              </w:rPr>
              <w:t>小计</w:t>
            </w:r>
          </w:p>
        </w:tc>
        <w:tc>
          <w:tcPr>
            <w:tcW w:w="567" w:type="dxa"/>
            <w:shd w:val="clear" w:color="auto" w:fill="auto"/>
            <w:vAlign w:val="center"/>
          </w:tcPr>
          <w:p w14:paraId="6ADA27E9">
            <w:pPr>
              <w:keepNext w:val="0"/>
              <w:keepLines w:val="0"/>
              <w:widowControl/>
              <w:suppressLineNumbers w:val="0"/>
              <w:jc w:val="center"/>
              <w:textAlignment w:val="bottom"/>
              <w:rPr>
                <w:rFonts w:hint="default"/>
                <w:bCs/>
                <w:color w:val="000000"/>
                <w:lang w:val="en-US"/>
              </w:rPr>
            </w:pPr>
            <w:r>
              <w:rPr>
                <w:rFonts w:hint="eastAsia" w:ascii="宋体" w:hAnsi="宋体" w:eastAsia="宋体" w:cs="宋体"/>
                <w:i w:val="0"/>
                <w:iCs w:val="0"/>
                <w:color w:val="000000"/>
                <w:kern w:val="0"/>
                <w:sz w:val="21"/>
                <w:szCs w:val="21"/>
                <w:u w:val="none"/>
                <w:lang w:val="en-US" w:eastAsia="zh-CN" w:bidi="ar"/>
              </w:rPr>
              <w:t>14</w:t>
            </w:r>
          </w:p>
        </w:tc>
        <w:tc>
          <w:tcPr>
            <w:tcW w:w="851" w:type="dxa"/>
            <w:shd w:val="clear" w:color="auto" w:fill="auto"/>
            <w:vAlign w:val="center"/>
          </w:tcPr>
          <w:p w14:paraId="48268DDD">
            <w:pPr>
              <w:keepNext w:val="0"/>
              <w:keepLines w:val="0"/>
              <w:widowControl/>
              <w:suppressLineNumbers w:val="0"/>
              <w:jc w:val="center"/>
              <w:textAlignment w:val="bottom"/>
              <w:rPr>
                <w:rFonts w:hint="default"/>
                <w:bCs/>
                <w:color w:val="000000"/>
                <w:lang w:val="en-US"/>
              </w:rPr>
            </w:pPr>
            <w:r>
              <w:rPr>
                <w:rFonts w:hint="eastAsia" w:ascii="宋体" w:hAnsi="宋体" w:eastAsia="宋体" w:cs="宋体"/>
                <w:i w:val="0"/>
                <w:iCs w:val="0"/>
                <w:color w:val="000000"/>
                <w:kern w:val="0"/>
                <w:sz w:val="21"/>
                <w:szCs w:val="21"/>
                <w:u w:val="none"/>
                <w:lang w:val="en-US" w:eastAsia="zh-CN" w:bidi="ar"/>
              </w:rPr>
              <w:t>234</w:t>
            </w:r>
          </w:p>
        </w:tc>
        <w:tc>
          <w:tcPr>
            <w:tcW w:w="708" w:type="dxa"/>
            <w:shd w:val="clear" w:color="auto" w:fill="auto"/>
            <w:vAlign w:val="center"/>
          </w:tcPr>
          <w:p w14:paraId="34B1F925">
            <w:pPr>
              <w:keepNext w:val="0"/>
              <w:keepLines w:val="0"/>
              <w:widowControl/>
              <w:suppressLineNumbers w:val="0"/>
              <w:jc w:val="center"/>
              <w:textAlignment w:val="bottom"/>
              <w:rPr>
                <w:rFonts w:hint="default"/>
                <w:bCs/>
                <w:color w:val="000000"/>
                <w:lang w:val="en-US"/>
              </w:rPr>
            </w:pPr>
            <w:r>
              <w:rPr>
                <w:rFonts w:hint="eastAsia" w:ascii="宋体" w:hAnsi="宋体" w:eastAsia="宋体" w:cs="宋体"/>
                <w:i w:val="0"/>
                <w:iCs w:val="0"/>
                <w:color w:val="000000"/>
                <w:kern w:val="0"/>
                <w:sz w:val="21"/>
                <w:szCs w:val="21"/>
                <w:u w:val="none"/>
                <w:lang w:val="en-US" w:eastAsia="zh-CN" w:bidi="ar"/>
              </w:rPr>
              <w:t>178</w:t>
            </w:r>
          </w:p>
        </w:tc>
        <w:tc>
          <w:tcPr>
            <w:tcW w:w="567" w:type="dxa"/>
            <w:shd w:val="clear" w:color="auto" w:fill="auto"/>
            <w:vAlign w:val="center"/>
          </w:tcPr>
          <w:p w14:paraId="31AD7766">
            <w:pPr>
              <w:keepNext w:val="0"/>
              <w:keepLines w:val="0"/>
              <w:widowControl/>
              <w:suppressLineNumbers w:val="0"/>
              <w:jc w:val="center"/>
              <w:textAlignment w:val="bottom"/>
              <w:rPr>
                <w:bCs/>
                <w:color w:val="000000"/>
              </w:rPr>
            </w:pPr>
            <w:r>
              <w:rPr>
                <w:rFonts w:hint="eastAsia" w:ascii="宋体" w:hAnsi="宋体" w:eastAsia="宋体" w:cs="宋体"/>
                <w:i w:val="0"/>
                <w:iCs w:val="0"/>
                <w:color w:val="000000"/>
                <w:kern w:val="0"/>
                <w:sz w:val="21"/>
                <w:szCs w:val="21"/>
                <w:u w:val="none"/>
                <w:lang w:val="en-US" w:eastAsia="zh-CN" w:bidi="ar"/>
              </w:rPr>
              <w:t>56</w:t>
            </w:r>
          </w:p>
        </w:tc>
        <w:tc>
          <w:tcPr>
            <w:tcW w:w="593" w:type="dxa"/>
            <w:shd w:val="clear" w:color="auto" w:fill="auto"/>
            <w:vAlign w:val="center"/>
          </w:tcPr>
          <w:p w14:paraId="69859C23">
            <w:pPr>
              <w:widowControl/>
              <w:jc w:val="center"/>
              <w:rPr>
                <w:rFonts w:hint="eastAsia" w:eastAsiaTheme="minorEastAsia"/>
                <w:bCs/>
                <w:color w:val="000000"/>
                <w:lang w:val="en-US" w:eastAsia="zh-CN"/>
              </w:rPr>
            </w:pPr>
            <w:r>
              <w:rPr>
                <w:rFonts w:hint="eastAsia"/>
                <w:bCs/>
                <w:color w:val="000000"/>
                <w:lang w:val="en-US" w:eastAsia="zh-CN"/>
              </w:rPr>
              <w:t>2</w:t>
            </w:r>
          </w:p>
        </w:tc>
        <w:tc>
          <w:tcPr>
            <w:tcW w:w="532" w:type="dxa"/>
            <w:shd w:val="clear" w:color="auto" w:fill="auto"/>
            <w:vAlign w:val="center"/>
          </w:tcPr>
          <w:p w14:paraId="42E23DB3">
            <w:pPr>
              <w:widowControl/>
              <w:jc w:val="center"/>
              <w:rPr>
                <w:rFonts w:hint="eastAsia" w:eastAsiaTheme="minorEastAsia"/>
                <w:bCs/>
                <w:color w:val="000000"/>
                <w:lang w:val="en-US" w:eastAsia="zh-CN"/>
              </w:rPr>
            </w:pPr>
            <w:r>
              <w:rPr>
                <w:rFonts w:hint="eastAsia"/>
                <w:bCs/>
                <w:color w:val="000000"/>
                <w:lang w:val="en-US" w:eastAsia="zh-CN"/>
              </w:rPr>
              <w:t>8</w:t>
            </w:r>
          </w:p>
        </w:tc>
        <w:tc>
          <w:tcPr>
            <w:tcW w:w="681" w:type="dxa"/>
            <w:shd w:val="clear" w:color="auto" w:fill="auto"/>
            <w:vAlign w:val="center"/>
          </w:tcPr>
          <w:p w14:paraId="48D33380">
            <w:pPr>
              <w:widowControl/>
              <w:jc w:val="center"/>
              <w:rPr>
                <w:rFonts w:hint="eastAsia" w:eastAsiaTheme="minorEastAsia"/>
                <w:color w:val="000000"/>
                <w:szCs w:val="21"/>
                <w:lang w:val="en-US" w:eastAsia="zh-CN"/>
              </w:rPr>
            </w:pPr>
            <w:r>
              <w:rPr>
                <w:rFonts w:hint="eastAsia"/>
                <w:color w:val="000000"/>
                <w:szCs w:val="21"/>
                <w:lang w:val="en-US" w:eastAsia="zh-CN"/>
              </w:rPr>
              <w:t>4</w:t>
            </w:r>
          </w:p>
        </w:tc>
        <w:tc>
          <w:tcPr>
            <w:tcW w:w="681" w:type="dxa"/>
            <w:shd w:val="clear" w:color="auto" w:fill="auto"/>
            <w:vAlign w:val="center"/>
          </w:tcPr>
          <w:p w14:paraId="2098557D">
            <w:pPr>
              <w:widowControl/>
              <w:jc w:val="center"/>
              <w:rPr>
                <w:bCs/>
                <w:color w:val="000000"/>
              </w:rPr>
            </w:pPr>
          </w:p>
        </w:tc>
        <w:tc>
          <w:tcPr>
            <w:tcW w:w="1362" w:type="dxa"/>
            <w:gridSpan w:val="2"/>
            <w:vMerge w:val="continue"/>
            <w:shd w:val="clear" w:color="auto" w:fill="auto"/>
            <w:vAlign w:val="center"/>
          </w:tcPr>
          <w:p w14:paraId="5A616B7E">
            <w:pPr>
              <w:widowControl/>
              <w:jc w:val="center"/>
              <w:rPr>
                <w:bCs/>
                <w:color w:val="000000"/>
              </w:rPr>
            </w:pPr>
          </w:p>
        </w:tc>
        <w:tc>
          <w:tcPr>
            <w:tcW w:w="681" w:type="dxa"/>
            <w:shd w:val="clear" w:color="auto" w:fill="auto"/>
            <w:vAlign w:val="center"/>
          </w:tcPr>
          <w:p w14:paraId="5A06FD17">
            <w:pPr>
              <w:widowControl/>
              <w:jc w:val="center"/>
              <w:rPr>
                <w:bCs/>
                <w:color w:val="000000"/>
              </w:rPr>
            </w:pPr>
          </w:p>
        </w:tc>
      </w:tr>
      <w:tr w14:paraId="41044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restart"/>
            <w:shd w:val="clear" w:color="auto" w:fill="auto"/>
            <w:vAlign w:val="center"/>
          </w:tcPr>
          <w:p w14:paraId="25BD265D">
            <w:pPr>
              <w:widowControl/>
              <w:jc w:val="center"/>
              <w:rPr>
                <w:bCs/>
                <w:color w:val="000000"/>
              </w:rPr>
            </w:pPr>
            <w:r>
              <w:rPr>
                <w:rFonts w:hint="eastAsia"/>
                <w:bCs/>
                <w:color w:val="000000"/>
              </w:rPr>
              <w:t>专业基础课程</w:t>
            </w:r>
          </w:p>
        </w:tc>
        <w:tc>
          <w:tcPr>
            <w:tcW w:w="434" w:type="dxa"/>
            <w:shd w:val="clear" w:color="auto" w:fill="auto"/>
            <w:vAlign w:val="center"/>
          </w:tcPr>
          <w:p w14:paraId="65BBFAC6">
            <w:pPr>
              <w:keepNext w:val="0"/>
              <w:keepLines w:val="0"/>
              <w:widowControl/>
              <w:suppressLineNumbers w:val="0"/>
              <w:jc w:val="center"/>
              <w:textAlignment w:val="center"/>
              <w:rPr>
                <w:bCs/>
                <w:color w:val="000000"/>
              </w:rPr>
            </w:pPr>
            <w:r>
              <w:rPr>
                <w:rFonts w:hint="eastAsia" w:ascii="宋体" w:hAnsi="宋体" w:eastAsia="宋体" w:cs="宋体"/>
                <w:i w:val="0"/>
                <w:iCs w:val="0"/>
                <w:color w:val="000000"/>
                <w:kern w:val="0"/>
                <w:sz w:val="22"/>
                <w:szCs w:val="22"/>
                <w:u w:val="none"/>
                <w:lang w:val="en-US" w:eastAsia="zh-CN" w:bidi="ar"/>
              </w:rPr>
              <w:t>1</w:t>
            </w:r>
          </w:p>
        </w:tc>
        <w:tc>
          <w:tcPr>
            <w:tcW w:w="1655" w:type="dxa"/>
            <w:gridSpan w:val="2"/>
            <w:shd w:val="clear" w:color="auto" w:fill="auto"/>
            <w:vAlign w:val="center"/>
          </w:tcPr>
          <w:p w14:paraId="3EA55A20">
            <w:pPr>
              <w:widowControl/>
              <w:jc w:val="center"/>
              <w:rPr>
                <w:bCs/>
                <w:color w:val="000000"/>
              </w:rPr>
            </w:pPr>
            <w:r>
              <w:rPr>
                <w:rFonts w:hint="eastAsia"/>
                <w:bCs/>
                <w:color w:val="000000"/>
              </w:rPr>
              <w:t>动物解剖生理</w:t>
            </w:r>
          </w:p>
        </w:tc>
        <w:tc>
          <w:tcPr>
            <w:tcW w:w="567" w:type="dxa"/>
            <w:shd w:val="clear" w:color="auto" w:fill="auto"/>
            <w:vAlign w:val="center"/>
          </w:tcPr>
          <w:p w14:paraId="7D4CEE70">
            <w:pPr>
              <w:widowControl/>
              <w:jc w:val="center"/>
              <w:rPr>
                <w:rFonts w:hint="eastAsia" w:eastAsiaTheme="minorEastAsia"/>
                <w:bCs/>
                <w:color w:val="000000"/>
                <w:lang w:eastAsia="zh-CN"/>
              </w:rPr>
            </w:pPr>
            <w:r>
              <w:rPr>
                <w:rFonts w:hint="eastAsia"/>
                <w:bCs/>
                <w:color w:val="000000"/>
                <w:lang w:val="en-US" w:eastAsia="zh-CN"/>
              </w:rPr>
              <w:t>6</w:t>
            </w:r>
          </w:p>
        </w:tc>
        <w:tc>
          <w:tcPr>
            <w:tcW w:w="851" w:type="dxa"/>
            <w:shd w:val="clear" w:color="auto" w:fill="auto"/>
            <w:vAlign w:val="center"/>
          </w:tcPr>
          <w:p w14:paraId="788989D0">
            <w:pPr>
              <w:widowControl/>
              <w:jc w:val="center"/>
              <w:rPr>
                <w:rFonts w:hint="default" w:eastAsiaTheme="minorEastAsia"/>
                <w:bCs/>
                <w:color w:val="000000"/>
                <w:lang w:val="en-US" w:eastAsia="zh-CN"/>
              </w:rPr>
            </w:pPr>
            <w:r>
              <w:rPr>
                <w:rFonts w:hint="eastAsia"/>
                <w:bCs/>
                <w:color w:val="000000"/>
                <w:lang w:val="en-US" w:eastAsia="zh-CN"/>
              </w:rPr>
              <w:t>108</w:t>
            </w:r>
          </w:p>
        </w:tc>
        <w:tc>
          <w:tcPr>
            <w:tcW w:w="708" w:type="dxa"/>
            <w:shd w:val="clear" w:color="auto" w:fill="auto"/>
            <w:vAlign w:val="center"/>
          </w:tcPr>
          <w:p w14:paraId="6F1D22E0">
            <w:pPr>
              <w:widowControl/>
              <w:jc w:val="center"/>
              <w:rPr>
                <w:bCs/>
                <w:color w:val="000000"/>
              </w:rPr>
            </w:pPr>
            <w:r>
              <w:rPr>
                <w:rFonts w:hint="eastAsia"/>
                <w:bCs/>
                <w:color w:val="000000"/>
              </w:rPr>
              <w:t>40</w:t>
            </w:r>
          </w:p>
        </w:tc>
        <w:tc>
          <w:tcPr>
            <w:tcW w:w="567" w:type="dxa"/>
            <w:shd w:val="clear" w:color="auto" w:fill="auto"/>
            <w:vAlign w:val="center"/>
          </w:tcPr>
          <w:p w14:paraId="1D56846A">
            <w:pPr>
              <w:widowControl/>
              <w:jc w:val="center"/>
              <w:rPr>
                <w:rFonts w:hint="default" w:eastAsiaTheme="minorEastAsia"/>
                <w:bCs/>
                <w:color w:val="000000"/>
                <w:lang w:val="en-US" w:eastAsia="zh-CN"/>
              </w:rPr>
            </w:pPr>
            <w:r>
              <w:rPr>
                <w:rFonts w:hint="eastAsia"/>
                <w:bCs/>
                <w:color w:val="000000"/>
                <w:lang w:val="en-US" w:eastAsia="zh-CN"/>
              </w:rPr>
              <w:t>68</w:t>
            </w:r>
          </w:p>
        </w:tc>
        <w:tc>
          <w:tcPr>
            <w:tcW w:w="593" w:type="dxa"/>
            <w:shd w:val="clear" w:color="auto" w:fill="auto"/>
            <w:vAlign w:val="center"/>
          </w:tcPr>
          <w:p w14:paraId="0A5DBE57">
            <w:pPr>
              <w:widowControl/>
              <w:jc w:val="center"/>
              <w:rPr>
                <w:rFonts w:hint="eastAsia" w:eastAsiaTheme="minorEastAsia"/>
                <w:color w:val="000000"/>
                <w:szCs w:val="21"/>
                <w:lang w:eastAsia="zh-CN"/>
              </w:rPr>
            </w:pPr>
            <w:r>
              <w:rPr>
                <w:rFonts w:hint="eastAsia"/>
                <w:color w:val="000000"/>
                <w:szCs w:val="21"/>
                <w:lang w:val="en-US" w:eastAsia="zh-CN"/>
              </w:rPr>
              <w:t>2</w:t>
            </w:r>
          </w:p>
        </w:tc>
        <w:tc>
          <w:tcPr>
            <w:tcW w:w="532" w:type="dxa"/>
            <w:shd w:val="clear" w:color="auto" w:fill="auto"/>
            <w:vAlign w:val="center"/>
          </w:tcPr>
          <w:p w14:paraId="4BA286C9">
            <w:pPr>
              <w:widowControl/>
              <w:jc w:val="center"/>
              <w:rPr>
                <w:rFonts w:hint="default" w:eastAsiaTheme="minorEastAsia"/>
                <w:color w:val="000000"/>
                <w:szCs w:val="21"/>
                <w:lang w:val="en-US" w:eastAsia="zh-CN"/>
              </w:rPr>
            </w:pPr>
            <w:r>
              <w:rPr>
                <w:rFonts w:hint="eastAsia"/>
                <w:color w:val="000000"/>
                <w:szCs w:val="21"/>
                <w:lang w:val="en-US" w:eastAsia="zh-CN"/>
              </w:rPr>
              <w:t>4</w:t>
            </w:r>
          </w:p>
        </w:tc>
        <w:tc>
          <w:tcPr>
            <w:tcW w:w="681" w:type="dxa"/>
            <w:shd w:val="clear" w:color="auto" w:fill="auto"/>
            <w:vAlign w:val="center"/>
          </w:tcPr>
          <w:p w14:paraId="409AAB9A">
            <w:pPr>
              <w:widowControl/>
              <w:jc w:val="center"/>
              <w:rPr>
                <w:color w:val="000000"/>
                <w:szCs w:val="21"/>
              </w:rPr>
            </w:pPr>
          </w:p>
        </w:tc>
        <w:tc>
          <w:tcPr>
            <w:tcW w:w="681" w:type="dxa"/>
            <w:shd w:val="clear" w:color="auto" w:fill="auto"/>
            <w:vAlign w:val="center"/>
          </w:tcPr>
          <w:p w14:paraId="63EBA793">
            <w:pPr>
              <w:widowControl/>
              <w:jc w:val="center"/>
              <w:rPr>
                <w:bCs/>
                <w:color w:val="000000"/>
              </w:rPr>
            </w:pPr>
          </w:p>
        </w:tc>
        <w:tc>
          <w:tcPr>
            <w:tcW w:w="1362" w:type="dxa"/>
            <w:gridSpan w:val="2"/>
            <w:vMerge w:val="continue"/>
            <w:shd w:val="clear" w:color="auto" w:fill="auto"/>
            <w:vAlign w:val="center"/>
          </w:tcPr>
          <w:p w14:paraId="3A2A4EE8">
            <w:pPr>
              <w:widowControl/>
              <w:jc w:val="center"/>
              <w:rPr>
                <w:bCs/>
                <w:color w:val="000000"/>
              </w:rPr>
            </w:pPr>
          </w:p>
        </w:tc>
        <w:tc>
          <w:tcPr>
            <w:tcW w:w="681" w:type="dxa"/>
            <w:shd w:val="clear" w:color="auto" w:fill="auto"/>
            <w:vAlign w:val="center"/>
          </w:tcPr>
          <w:p w14:paraId="46A63BC0">
            <w:pPr>
              <w:widowControl/>
              <w:jc w:val="center"/>
              <w:rPr>
                <w:bCs/>
                <w:color w:val="000000"/>
              </w:rPr>
            </w:pPr>
            <w:r>
              <w:rPr>
                <w:rFonts w:hint="eastAsia"/>
                <w:bCs/>
                <w:color w:val="000000"/>
                <w:lang w:eastAsia="zh-CN"/>
              </w:rPr>
              <w:t>考</w:t>
            </w:r>
            <w:r>
              <w:rPr>
                <w:rFonts w:hint="eastAsia"/>
                <w:bCs/>
                <w:color w:val="000000"/>
              </w:rPr>
              <w:t>试</w:t>
            </w:r>
          </w:p>
        </w:tc>
      </w:tr>
      <w:tr w14:paraId="139FC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continue"/>
            <w:shd w:val="clear" w:color="auto" w:fill="auto"/>
            <w:vAlign w:val="center"/>
          </w:tcPr>
          <w:p w14:paraId="28550C80">
            <w:pPr>
              <w:widowControl/>
              <w:jc w:val="center"/>
              <w:rPr>
                <w:bCs/>
                <w:color w:val="000000"/>
              </w:rPr>
            </w:pPr>
          </w:p>
        </w:tc>
        <w:tc>
          <w:tcPr>
            <w:tcW w:w="434" w:type="dxa"/>
            <w:shd w:val="clear" w:color="auto" w:fill="auto"/>
            <w:vAlign w:val="center"/>
          </w:tcPr>
          <w:p w14:paraId="6133C3E1">
            <w:pPr>
              <w:keepNext w:val="0"/>
              <w:keepLines w:val="0"/>
              <w:widowControl/>
              <w:suppressLineNumbers w:val="0"/>
              <w:jc w:val="center"/>
              <w:textAlignment w:val="center"/>
              <w:rPr>
                <w:bCs/>
                <w:color w:val="000000"/>
              </w:rPr>
            </w:pPr>
            <w:r>
              <w:rPr>
                <w:rFonts w:hint="eastAsia" w:ascii="宋体" w:hAnsi="宋体" w:eastAsia="宋体" w:cs="宋体"/>
                <w:i w:val="0"/>
                <w:iCs w:val="0"/>
                <w:color w:val="000000"/>
                <w:kern w:val="0"/>
                <w:sz w:val="22"/>
                <w:szCs w:val="22"/>
                <w:u w:val="none"/>
                <w:lang w:val="en-US" w:eastAsia="zh-CN" w:bidi="ar"/>
              </w:rPr>
              <w:t>2</w:t>
            </w:r>
          </w:p>
        </w:tc>
        <w:tc>
          <w:tcPr>
            <w:tcW w:w="1655" w:type="dxa"/>
            <w:gridSpan w:val="2"/>
            <w:shd w:val="clear" w:color="auto" w:fill="auto"/>
            <w:vAlign w:val="center"/>
          </w:tcPr>
          <w:p w14:paraId="5FEBD7A2">
            <w:pPr>
              <w:widowControl/>
              <w:jc w:val="center"/>
              <w:rPr>
                <w:bCs/>
                <w:color w:val="000000"/>
              </w:rPr>
            </w:pPr>
            <w:r>
              <w:rPr>
                <w:rFonts w:hint="eastAsia"/>
                <w:bCs/>
                <w:color w:val="000000"/>
              </w:rPr>
              <w:t>动物微生物与免疫</w:t>
            </w:r>
          </w:p>
        </w:tc>
        <w:tc>
          <w:tcPr>
            <w:tcW w:w="567" w:type="dxa"/>
            <w:shd w:val="clear" w:color="auto" w:fill="auto"/>
            <w:vAlign w:val="center"/>
          </w:tcPr>
          <w:p w14:paraId="6ECBBA90">
            <w:pPr>
              <w:widowControl/>
              <w:jc w:val="center"/>
              <w:rPr>
                <w:rFonts w:hint="eastAsia" w:eastAsiaTheme="minorEastAsia"/>
                <w:bCs/>
                <w:color w:val="000000"/>
                <w:lang w:val="en-US" w:eastAsia="zh-CN"/>
              </w:rPr>
            </w:pPr>
            <w:r>
              <w:rPr>
                <w:rFonts w:hint="eastAsia"/>
                <w:bCs/>
                <w:color w:val="000000"/>
                <w:lang w:val="en-US" w:eastAsia="zh-CN"/>
              </w:rPr>
              <w:t>2</w:t>
            </w:r>
          </w:p>
        </w:tc>
        <w:tc>
          <w:tcPr>
            <w:tcW w:w="851" w:type="dxa"/>
            <w:shd w:val="clear" w:color="auto" w:fill="auto"/>
            <w:vAlign w:val="center"/>
          </w:tcPr>
          <w:p w14:paraId="69C86631">
            <w:pPr>
              <w:widowControl/>
              <w:jc w:val="center"/>
              <w:rPr>
                <w:rFonts w:hint="default" w:eastAsiaTheme="minorEastAsia"/>
                <w:bCs/>
                <w:color w:val="000000"/>
                <w:lang w:val="en-US" w:eastAsia="zh-CN"/>
              </w:rPr>
            </w:pPr>
            <w:r>
              <w:rPr>
                <w:rFonts w:hint="eastAsia"/>
                <w:bCs/>
                <w:color w:val="000000"/>
                <w:lang w:val="en-US" w:eastAsia="zh-CN"/>
              </w:rPr>
              <w:t>36</w:t>
            </w:r>
          </w:p>
        </w:tc>
        <w:tc>
          <w:tcPr>
            <w:tcW w:w="708" w:type="dxa"/>
            <w:shd w:val="clear" w:color="auto" w:fill="auto"/>
            <w:vAlign w:val="center"/>
          </w:tcPr>
          <w:p w14:paraId="5A08572C">
            <w:pPr>
              <w:widowControl/>
              <w:jc w:val="center"/>
              <w:rPr>
                <w:rFonts w:hint="default" w:eastAsiaTheme="minorEastAsia"/>
                <w:bCs/>
                <w:color w:val="000000"/>
                <w:lang w:val="en-US" w:eastAsia="zh-CN"/>
              </w:rPr>
            </w:pPr>
            <w:r>
              <w:rPr>
                <w:rFonts w:hint="eastAsia"/>
                <w:bCs/>
                <w:color w:val="000000"/>
                <w:lang w:val="en-US" w:eastAsia="zh-CN"/>
              </w:rPr>
              <w:t>18</w:t>
            </w:r>
          </w:p>
        </w:tc>
        <w:tc>
          <w:tcPr>
            <w:tcW w:w="567" w:type="dxa"/>
            <w:shd w:val="clear" w:color="auto" w:fill="auto"/>
            <w:vAlign w:val="center"/>
          </w:tcPr>
          <w:p w14:paraId="6B003F45">
            <w:pPr>
              <w:widowControl/>
              <w:jc w:val="center"/>
              <w:rPr>
                <w:rFonts w:hint="default" w:eastAsiaTheme="minorEastAsia"/>
                <w:bCs/>
                <w:color w:val="000000"/>
                <w:lang w:val="en-US" w:eastAsia="zh-CN"/>
              </w:rPr>
            </w:pPr>
            <w:r>
              <w:rPr>
                <w:rFonts w:hint="eastAsia"/>
                <w:bCs/>
                <w:color w:val="000000"/>
                <w:lang w:val="en-US" w:eastAsia="zh-CN"/>
              </w:rPr>
              <w:t>18</w:t>
            </w:r>
          </w:p>
        </w:tc>
        <w:tc>
          <w:tcPr>
            <w:tcW w:w="593" w:type="dxa"/>
            <w:shd w:val="clear" w:color="auto" w:fill="auto"/>
            <w:vAlign w:val="center"/>
          </w:tcPr>
          <w:p w14:paraId="25F8EDE2">
            <w:pPr>
              <w:widowControl/>
              <w:jc w:val="center"/>
              <w:rPr>
                <w:rFonts w:hint="eastAsia" w:eastAsiaTheme="minorEastAsia"/>
                <w:color w:val="000000"/>
                <w:szCs w:val="21"/>
                <w:lang w:eastAsia="zh-CN"/>
              </w:rPr>
            </w:pPr>
            <w:r>
              <w:rPr>
                <w:rFonts w:hint="eastAsia"/>
                <w:color w:val="000000"/>
                <w:szCs w:val="21"/>
                <w:lang w:val="en-US" w:eastAsia="zh-CN"/>
              </w:rPr>
              <w:t>2</w:t>
            </w:r>
          </w:p>
        </w:tc>
        <w:tc>
          <w:tcPr>
            <w:tcW w:w="532" w:type="dxa"/>
            <w:shd w:val="clear" w:color="auto" w:fill="auto"/>
            <w:vAlign w:val="center"/>
          </w:tcPr>
          <w:p w14:paraId="776D967C">
            <w:pPr>
              <w:widowControl/>
              <w:jc w:val="center"/>
              <w:rPr>
                <w:color w:val="000000"/>
                <w:szCs w:val="21"/>
              </w:rPr>
            </w:pPr>
          </w:p>
        </w:tc>
        <w:tc>
          <w:tcPr>
            <w:tcW w:w="681" w:type="dxa"/>
            <w:shd w:val="clear" w:color="auto" w:fill="auto"/>
            <w:vAlign w:val="center"/>
          </w:tcPr>
          <w:p w14:paraId="062D9F68">
            <w:pPr>
              <w:widowControl/>
              <w:jc w:val="center"/>
              <w:rPr>
                <w:color w:val="000000"/>
                <w:szCs w:val="21"/>
              </w:rPr>
            </w:pPr>
          </w:p>
        </w:tc>
        <w:tc>
          <w:tcPr>
            <w:tcW w:w="681" w:type="dxa"/>
            <w:shd w:val="clear" w:color="auto" w:fill="auto"/>
            <w:vAlign w:val="center"/>
          </w:tcPr>
          <w:p w14:paraId="1BB97A93">
            <w:pPr>
              <w:widowControl/>
              <w:jc w:val="center"/>
              <w:rPr>
                <w:bCs/>
                <w:color w:val="000000"/>
              </w:rPr>
            </w:pPr>
          </w:p>
        </w:tc>
        <w:tc>
          <w:tcPr>
            <w:tcW w:w="1362" w:type="dxa"/>
            <w:gridSpan w:val="2"/>
            <w:vMerge w:val="continue"/>
            <w:shd w:val="clear" w:color="auto" w:fill="auto"/>
            <w:vAlign w:val="center"/>
          </w:tcPr>
          <w:p w14:paraId="7584C386">
            <w:pPr>
              <w:widowControl/>
              <w:jc w:val="center"/>
              <w:rPr>
                <w:bCs/>
                <w:color w:val="000000"/>
              </w:rPr>
            </w:pPr>
          </w:p>
        </w:tc>
        <w:tc>
          <w:tcPr>
            <w:tcW w:w="681" w:type="dxa"/>
            <w:shd w:val="clear" w:color="auto" w:fill="auto"/>
            <w:vAlign w:val="center"/>
          </w:tcPr>
          <w:p w14:paraId="31F6AE13">
            <w:pPr>
              <w:widowControl/>
              <w:jc w:val="center"/>
              <w:rPr>
                <w:bCs/>
                <w:color w:val="000000"/>
              </w:rPr>
            </w:pPr>
            <w:r>
              <w:rPr>
                <w:rFonts w:hint="eastAsia"/>
                <w:bCs/>
                <w:color w:val="000000"/>
                <w:lang w:eastAsia="zh-CN"/>
              </w:rPr>
              <w:t>考</w:t>
            </w:r>
            <w:r>
              <w:rPr>
                <w:rFonts w:hint="eastAsia"/>
                <w:bCs/>
                <w:color w:val="000000"/>
              </w:rPr>
              <w:t>试</w:t>
            </w:r>
          </w:p>
        </w:tc>
      </w:tr>
      <w:tr w14:paraId="04B69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continue"/>
            <w:shd w:val="clear" w:color="auto" w:fill="auto"/>
            <w:vAlign w:val="center"/>
          </w:tcPr>
          <w:p w14:paraId="0013DD6F">
            <w:pPr>
              <w:widowControl/>
              <w:jc w:val="center"/>
              <w:rPr>
                <w:bCs/>
                <w:color w:val="000000"/>
              </w:rPr>
            </w:pPr>
          </w:p>
        </w:tc>
        <w:tc>
          <w:tcPr>
            <w:tcW w:w="434" w:type="dxa"/>
            <w:shd w:val="clear" w:color="auto" w:fill="auto"/>
            <w:vAlign w:val="center"/>
          </w:tcPr>
          <w:p w14:paraId="762CF8B1">
            <w:pPr>
              <w:keepNext w:val="0"/>
              <w:keepLines w:val="0"/>
              <w:widowControl/>
              <w:suppressLineNumbers w:val="0"/>
              <w:jc w:val="center"/>
              <w:textAlignment w:val="center"/>
              <w:rPr>
                <w:bCs/>
                <w:color w:val="000000"/>
              </w:rPr>
            </w:pPr>
            <w:r>
              <w:rPr>
                <w:rFonts w:hint="eastAsia" w:ascii="宋体" w:hAnsi="宋体" w:eastAsia="宋体" w:cs="宋体"/>
                <w:i w:val="0"/>
                <w:iCs w:val="0"/>
                <w:color w:val="000000"/>
                <w:kern w:val="0"/>
                <w:sz w:val="22"/>
                <w:szCs w:val="22"/>
                <w:u w:val="none"/>
                <w:lang w:val="en-US" w:eastAsia="zh-CN" w:bidi="ar"/>
              </w:rPr>
              <w:t>3</w:t>
            </w:r>
          </w:p>
        </w:tc>
        <w:tc>
          <w:tcPr>
            <w:tcW w:w="1655" w:type="dxa"/>
            <w:gridSpan w:val="2"/>
            <w:shd w:val="clear" w:color="auto" w:fill="auto"/>
            <w:vAlign w:val="center"/>
          </w:tcPr>
          <w:p w14:paraId="1C4B6A92">
            <w:pPr>
              <w:widowControl/>
              <w:jc w:val="center"/>
              <w:rPr>
                <w:bCs/>
                <w:color w:val="000000"/>
              </w:rPr>
            </w:pPr>
            <w:r>
              <w:rPr>
                <w:rFonts w:hint="eastAsia"/>
                <w:bCs/>
                <w:color w:val="000000"/>
              </w:rPr>
              <w:t>动物营养与饲料加工</w:t>
            </w:r>
          </w:p>
        </w:tc>
        <w:tc>
          <w:tcPr>
            <w:tcW w:w="567" w:type="dxa"/>
            <w:shd w:val="clear" w:color="auto" w:fill="auto"/>
            <w:vAlign w:val="center"/>
          </w:tcPr>
          <w:p w14:paraId="4766410E">
            <w:pPr>
              <w:widowControl/>
              <w:jc w:val="center"/>
              <w:rPr>
                <w:rFonts w:hint="eastAsia" w:eastAsiaTheme="minorEastAsia"/>
                <w:bCs/>
                <w:color w:val="000000"/>
                <w:lang w:eastAsia="zh-CN"/>
              </w:rPr>
            </w:pPr>
            <w:r>
              <w:rPr>
                <w:rFonts w:hint="eastAsia"/>
                <w:bCs/>
                <w:color w:val="000000"/>
                <w:lang w:val="en-US" w:eastAsia="zh-CN"/>
              </w:rPr>
              <w:t>6</w:t>
            </w:r>
          </w:p>
        </w:tc>
        <w:tc>
          <w:tcPr>
            <w:tcW w:w="851" w:type="dxa"/>
            <w:shd w:val="clear" w:color="auto" w:fill="auto"/>
            <w:vAlign w:val="center"/>
          </w:tcPr>
          <w:p w14:paraId="39B7BB5A">
            <w:pPr>
              <w:widowControl/>
              <w:jc w:val="center"/>
              <w:rPr>
                <w:rFonts w:hint="default" w:eastAsiaTheme="minorEastAsia"/>
                <w:bCs/>
                <w:color w:val="000000"/>
                <w:lang w:val="en-US" w:eastAsia="zh-CN"/>
              </w:rPr>
            </w:pPr>
            <w:r>
              <w:rPr>
                <w:rFonts w:hint="eastAsia"/>
                <w:bCs/>
                <w:color w:val="000000"/>
                <w:lang w:val="en-US" w:eastAsia="zh-CN"/>
              </w:rPr>
              <w:t>108</w:t>
            </w:r>
          </w:p>
        </w:tc>
        <w:tc>
          <w:tcPr>
            <w:tcW w:w="708" w:type="dxa"/>
            <w:shd w:val="clear" w:color="auto" w:fill="auto"/>
            <w:vAlign w:val="center"/>
          </w:tcPr>
          <w:p w14:paraId="68456F6F">
            <w:pPr>
              <w:widowControl/>
              <w:jc w:val="center"/>
              <w:rPr>
                <w:rFonts w:hint="default" w:eastAsiaTheme="minorEastAsia"/>
                <w:bCs/>
                <w:color w:val="000000"/>
                <w:lang w:val="en-US" w:eastAsia="zh-CN"/>
              </w:rPr>
            </w:pPr>
            <w:r>
              <w:rPr>
                <w:rFonts w:hint="eastAsia"/>
                <w:bCs/>
                <w:color w:val="000000"/>
                <w:lang w:val="en-US" w:eastAsia="zh-CN"/>
              </w:rPr>
              <w:t>40</w:t>
            </w:r>
          </w:p>
        </w:tc>
        <w:tc>
          <w:tcPr>
            <w:tcW w:w="567" w:type="dxa"/>
            <w:shd w:val="clear" w:color="auto" w:fill="auto"/>
            <w:vAlign w:val="center"/>
          </w:tcPr>
          <w:p w14:paraId="7570E390">
            <w:pPr>
              <w:widowControl/>
              <w:jc w:val="center"/>
              <w:rPr>
                <w:rFonts w:hint="default" w:eastAsiaTheme="minorEastAsia"/>
                <w:bCs/>
                <w:color w:val="000000"/>
                <w:lang w:val="en-US" w:eastAsia="zh-CN"/>
              </w:rPr>
            </w:pPr>
            <w:r>
              <w:rPr>
                <w:rFonts w:hint="eastAsia"/>
                <w:bCs/>
                <w:color w:val="000000"/>
                <w:lang w:val="en-US" w:eastAsia="zh-CN"/>
              </w:rPr>
              <w:t>68</w:t>
            </w:r>
          </w:p>
        </w:tc>
        <w:tc>
          <w:tcPr>
            <w:tcW w:w="593" w:type="dxa"/>
            <w:shd w:val="clear" w:color="auto" w:fill="auto"/>
            <w:vAlign w:val="center"/>
          </w:tcPr>
          <w:p w14:paraId="235E4031">
            <w:pPr>
              <w:widowControl/>
              <w:jc w:val="center"/>
              <w:rPr>
                <w:rFonts w:hint="eastAsia" w:eastAsiaTheme="minorEastAsia"/>
                <w:color w:val="000000"/>
                <w:szCs w:val="21"/>
                <w:lang w:val="en-US" w:eastAsia="zh-CN"/>
              </w:rPr>
            </w:pPr>
            <w:r>
              <w:rPr>
                <w:rFonts w:hint="eastAsia"/>
                <w:color w:val="000000"/>
                <w:szCs w:val="21"/>
                <w:lang w:val="en-US" w:eastAsia="zh-CN"/>
              </w:rPr>
              <w:t>2</w:t>
            </w:r>
          </w:p>
        </w:tc>
        <w:tc>
          <w:tcPr>
            <w:tcW w:w="532" w:type="dxa"/>
            <w:shd w:val="clear" w:color="auto" w:fill="auto"/>
            <w:vAlign w:val="center"/>
          </w:tcPr>
          <w:p w14:paraId="7626EBFB">
            <w:pPr>
              <w:widowControl/>
              <w:jc w:val="center"/>
              <w:rPr>
                <w:rFonts w:hint="eastAsia" w:eastAsiaTheme="minorEastAsia"/>
                <w:color w:val="000000"/>
                <w:szCs w:val="21"/>
                <w:lang w:val="en-US" w:eastAsia="zh-CN"/>
              </w:rPr>
            </w:pPr>
            <w:r>
              <w:rPr>
                <w:rFonts w:hint="eastAsia"/>
                <w:color w:val="000000"/>
                <w:szCs w:val="21"/>
                <w:lang w:val="en-US" w:eastAsia="zh-CN"/>
              </w:rPr>
              <w:t>4</w:t>
            </w:r>
          </w:p>
        </w:tc>
        <w:tc>
          <w:tcPr>
            <w:tcW w:w="681" w:type="dxa"/>
            <w:shd w:val="clear" w:color="auto" w:fill="auto"/>
            <w:vAlign w:val="center"/>
          </w:tcPr>
          <w:p w14:paraId="322B5FE9">
            <w:pPr>
              <w:widowControl/>
              <w:jc w:val="center"/>
              <w:rPr>
                <w:color w:val="000000"/>
                <w:szCs w:val="21"/>
              </w:rPr>
            </w:pPr>
          </w:p>
        </w:tc>
        <w:tc>
          <w:tcPr>
            <w:tcW w:w="681" w:type="dxa"/>
            <w:shd w:val="clear" w:color="auto" w:fill="auto"/>
            <w:vAlign w:val="center"/>
          </w:tcPr>
          <w:p w14:paraId="0A60079A">
            <w:pPr>
              <w:widowControl/>
              <w:jc w:val="center"/>
              <w:rPr>
                <w:bCs/>
                <w:color w:val="000000"/>
              </w:rPr>
            </w:pPr>
          </w:p>
        </w:tc>
        <w:tc>
          <w:tcPr>
            <w:tcW w:w="1362" w:type="dxa"/>
            <w:gridSpan w:val="2"/>
            <w:vMerge w:val="continue"/>
            <w:shd w:val="clear" w:color="auto" w:fill="auto"/>
            <w:vAlign w:val="center"/>
          </w:tcPr>
          <w:p w14:paraId="5537F0ED">
            <w:pPr>
              <w:widowControl/>
              <w:jc w:val="center"/>
              <w:rPr>
                <w:bCs/>
                <w:color w:val="000000"/>
              </w:rPr>
            </w:pPr>
          </w:p>
        </w:tc>
        <w:tc>
          <w:tcPr>
            <w:tcW w:w="681" w:type="dxa"/>
            <w:shd w:val="clear" w:color="auto" w:fill="auto"/>
            <w:vAlign w:val="center"/>
          </w:tcPr>
          <w:p w14:paraId="48C23E7D">
            <w:pPr>
              <w:widowControl/>
              <w:jc w:val="center"/>
              <w:rPr>
                <w:bCs/>
                <w:color w:val="000000"/>
              </w:rPr>
            </w:pPr>
            <w:r>
              <w:rPr>
                <w:rFonts w:hint="eastAsia"/>
                <w:bCs/>
                <w:color w:val="000000"/>
                <w:lang w:eastAsia="zh-CN"/>
              </w:rPr>
              <w:t>考</w:t>
            </w:r>
            <w:r>
              <w:rPr>
                <w:rFonts w:hint="eastAsia"/>
                <w:bCs/>
                <w:color w:val="000000"/>
              </w:rPr>
              <w:t>试</w:t>
            </w:r>
          </w:p>
        </w:tc>
      </w:tr>
      <w:tr w14:paraId="761A1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continue"/>
            <w:shd w:val="clear" w:color="auto" w:fill="auto"/>
            <w:vAlign w:val="center"/>
          </w:tcPr>
          <w:p w14:paraId="15730649">
            <w:pPr>
              <w:widowControl/>
              <w:jc w:val="center"/>
              <w:rPr>
                <w:bCs/>
                <w:color w:val="000000"/>
              </w:rPr>
            </w:pPr>
          </w:p>
        </w:tc>
        <w:tc>
          <w:tcPr>
            <w:tcW w:w="434" w:type="dxa"/>
            <w:shd w:val="clear" w:color="auto" w:fill="auto"/>
            <w:vAlign w:val="center"/>
          </w:tcPr>
          <w:p w14:paraId="36B4D31E">
            <w:pPr>
              <w:keepNext w:val="0"/>
              <w:keepLines w:val="0"/>
              <w:widowControl/>
              <w:suppressLineNumbers w:val="0"/>
              <w:jc w:val="center"/>
              <w:textAlignment w:val="center"/>
              <w:rPr>
                <w:bCs/>
                <w:color w:val="000000"/>
              </w:rPr>
            </w:pPr>
            <w:r>
              <w:rPr>
                <w:rFonts w:hint="eastAsia" w:ascii="宋体" w:hAnsi="宋体" w:eastAsia="宋体" w:cs="宋体"/>
                <w:i w:val="0"/>
                <w:iCs w:val="0"/>
                <w:color w:val="000000"/>
                <w:kern w:val="0"/>
                <w:sz w:val="22"/>
                <w:szCs w:val="22"/>
                <w:u w:val="none"/>
                <w:lang w:val="en-US" w:eastAsia="zh-CN" w:bidi="ar"/>
              </w:rPr>
              <w:t>4</w:t>
            </w:r>
          </w:p>
        </w:tc>
        <w:tc>
          <w:tcPr>
            <w:tcW w:w="1655" w:type="dxa"/>
            <w:gridSpan w:val="2"/>
            <w:shd w:val="clear" w:color="auto" w:fill="auto"/>
            <w:vAlign w:val="center"/>
          </w:tcPr>
          <w:p w14:paraId="7BCD8F15">
            <w:pPr>
              <w:widowControl/>
              <w:jc w:val="center"/>
              <w:rPr>
                <w:bCs/>
                <w:color w:val="000000"/>
              </w:rPr>
            </w:pPr>
            <w:r>
              <w:rPr>
                <w:rFonts w:hint="eastAsia"/>
                <w:bCs/>
                <w:color w:val="000000"/>
              </w:rPr>
              <w:t>动物生物化学</w:t>
            </w:r>
          </w:p>
        </w:tc>
        <w:tc>
          <w:tcPr>
            <w:tcW w:w="567" w:type="dxa"/>
            <w:shd w:val="clear" w:color="auto" w:fill="auto"/>
            <w:vAlign w:val="center"/>
          </w:tcPr>
          <w:p w14:paraId="49224063">
            <w:pPr>
              <w:widowControl/>
              <w:jc w:val="center"/>
              <w:rPr>
                <w:rFonts w:hint="eastAsia" w:eastAsiaTheme="minorEastAsia"/>
                <w:bCs/>
                <w:color w:val="000000"/>
                <w:lang w:eastAsia="zh-CN"/>
              </w:rPr>
            </w:pPr>
            <w:r>
              <w:rPr>
                <w:rFonts w:hint="eastAsia"/>
                <w:bCs/>
                <w:color w:val="000000"/>
                <w:lang w:val="en-US" w:eastAsia="zh-CN"/>
              </w:rPr>
              <w:t>2</w:t>
            </w:r>
          </w:p>
        </w:tc>
        <w:tc>
          <w:tcPr>
            <w:tcW w:w="851" w:type="dxa"/>
            <w:shd w:val="clear" w:color="auto" w:fill="auto"/>
            <w:vAlign w:val="center"/>
          </w:tcPr>
          <w:p w14:paraId="44FAF112">
            <w:pPr>
              <w:widowControl/>
              <w:jc w:val="center"/>
              <w:rPr>
                <w:rFonts w:hint="default" w:eastAsiaTheme="minorEastAsia"/>
                <w:bCs/>
                <w:color w:val="000000"/>
                <w:lang w:val="en-US" w:eastAsia="zh-CN"/>
              </w:rPr>
            </w:pPr>
            <w:r>
              <w:rPr>
                <w:rFonts w:hint="eastAsia"/>
                <w:bCs/>
                <w:color w:val="000000"/>
                <w:lang w:val="en-US" w:eastAsia="zh-CN"/>
              </w:rPr>
              <w:t>36</w:t>
            </w:r>
          </w:p>
        </w:tc>
        <w:tc>
          <w:tcPr>
            <w:tcW w:w="708" w:type="dxa"/>
            <w:shd w:val="clear" w:color="auto" w:fill="auto"/>
            <w:vAlign w:val="center"/>
          </w:tcPr>
          <w:p w14:paraId="19B2783D">
            <w:pPr>
              <w:widowControl/>
              <w:jc w:val="center"/>
              <w:rPr>
                <w:bCs/>
                <w:color w:val="000000"/>
              </w:rPr>
            </w:pPr>
            <w:r>
              <w:rPr>
                <w:rFonts w:hint="eastAsia"/>
                <w:bCs/>
                <w:color w:val="000000"/>
              </w:rPr>
              <w:t>20</w:t>
            </w:r>
          </w:p>
        </w:tc>
        <w:tc>
          <w:tcPr>
            <w:tcW w:w="567" w:type="dxa"/>
            <w:shd w:val="clear" w:color="auto" w:fill="auto"/>
            <w:vAlign w:val="center"/>
          </w:tcPr>
          <w:p w14:paraId="49917AE2">
            <w:pPr>
              <w:widowControl/>
              <w:jc w:val="center"/>
              <w:rPr>
                <w:bCs/>
                <w:color w:val="000000"/>
              </w:rPr>
            </w:pPr>
            <w:r>
              <w:rPr>
                <w:rFonts w:hint="eastAsia"/>
                <w:bCs/>
                <w:color w:val="000000"/>
                <w:lang w:val="en-US" w:eastAsia="zh-CN"/>
              </w:rPr>
              <w:t>1</w:t>
            </w:r>
            <w:r>
              <w:rPr>
                <w:rFonts w:hint="eastAsia"/>
                <w:bCs/>
                <w:color w:val="000000"/>
              </w:rPr>
              <w:t>6</w:t>
            </w:r>
          </w:p>
        </w:tc>
        <w:tc>
          <w:tcPr>
            <w:tcW w:w="593" w:type="dxa"/>
            <w:shd w:val="clear" w:color="auto" w:fill="auto"/>
            <w:vAlign w:val="center"/>
          </w:tcPr>
          <w:p w14:paraId="0D588273">
            <w:pPr>
              <w:widowControl/>
              <w:jc w:val="center"/>
              <w:rPr>
                <w:color w:val="000000"/>
                <w:szCs w:val="21"/>
              </w:rPr>
            </w:pPr>
          </w:p>
        </w:tc>
        <w:tc>
          <w:tcPr>
            <w:tcW w:w="532" w:type="dxa"/>
            <w:shd w:val="clear" w:color="auto" w:fill="auto"/>
            <w:vAlign w:val="center"/>
          </w:tcPr>
          <w:p w14:paraId="458A5D92">
            <w:pPr>
              <w:widowControl/>
              <w:jc w:val="center"/>
              <w:rPr>
                <w:color w:val="000000"/>
                <w:szCs w:val="21"/>
              </w:rPr>
            </w:pPr>
            <w:r>
              <w:rPr>
                <w:rFonts w:hint="eastAsia"/>
                <w:color w:val="000000"/>
                <w:szCs w:val="21"/>
              </w:rPr>
              <w:t>2</w:t>
            </w:r>
          </w:p>
        </w:tc>
        <w:tc>
          <w:tcPr>
            <w:tcW w:w="681" w:type="dxa"/>
            <w:shd w:val="clear" w:color="auto" w:fill="auto"/>
            <w:vAlign w:val="center"/>
          </w:tcPr>
          <w:p w14:paraId="375B83BF">
            <w:pPr>
              <w:widowControl/>
              <w:jc w:val="center"/>
              <w:rPr>
                <w:color w:val="000000"/>
                <w:szCs w:val="21"/>
              </w:rPr>
            </w:pPr>
          </w:p>
        </w:tc>
        <w:tc>
          <w:tcPr>
            <w:tcW w:w="681" w:type="dxa"/>
            <w:shd w:val="clear" w:color="auto" w:fill="auto"/>
            <w:vAlign w:val="center"/>
          </w:tcPr>
          <w:p w14:paraId="53DB510A">
            <w:pPr>
              <w:widowControl/>
              <w:jc w:val="center"/>
              <w:rPr>
                <w:bCs/>
                <w:color w:val="000000"/>
              </w:rPr>
            </w:pPr>
          </w:p>
        </w:tc>
        <w:tc>
          <w:tcPr>
            <w:tcW w:w="1362" w:type="dxa"/>
            <w:gridSpan w:val="2"/>
            <w:vMerge w:val="continue"/>
            <w:shd w:val="clear" w:color="auto" w:fill="auto"/>
            <w:vAlign w:val="center"/>
          </w:tcPr>
          <w:p w14:paraId="604993C1">
            <w:pPr>
              <w:widowControl/>
              <w:jc w:val="center"/>
              <w:rPr>
                <w:bCs/>
                <w:color w:val="000000"/>
              </w:rPr>
            </w:pPr>
          </w:p>
        </w:tc>
        <w:tc>
          <w:tcPr>
            <w:tcW w:w="681" w:type="dxa"/>
            <w:shd w:val="clear" w:color="auto" w:fill="auto"/>
            <w:vAlign w:val="center"/>
          </w:tcPr>
          <w:p w14:paraId="4BA412F9">
            <w:pPr>
              <w:widowControl/>
              <w:jc w:val="center"/>
              <w:rPr>
                <w:bCs/>
                <w:color w:val="000000"/>
              </w:rPr>
            </w:pPr>
            <w:r>
              <w:rPr>
                <w:rFonts w:hint="eastAsia"/>
                <w:bCs/>
                <w:color w:val="000000"/>
                <w:lang w:eastAsia="zh-CN"/>
              </w:rPr>
              <w:t>考</w:t>
            </w:r>
            <w:r>
              <w:rPr>
                <w:rFonts w:hint="eastAsia"/>
                <w:bCs/>
                <w:color w:val="000000"/>
              </w:rPr>
              <w:t>查</w:t>
            </w:r>
          </w:p>
        </w:tc>
      </w:tr>
      <w:tr w14:paraId="43C74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continue"/>
            <w:shd w:val="clear" w:color="auto" w:fill="auto"/>
            <w:vAlign w:val="center"/>
          </w:tcPr>
          <w:p w14:paraId="3DFF8798">
            <w:pPr>
              <w:widowControl/>
              <w:jc w:val="center"/>
              <w:rPr>
                <w:bCs/>
                <w:color w:val="000000"/>
              </w:rPr>
            </w:pPr>
          </w:p>
        </w:tc>
        <w:tc>
          <w:tcPr>
            <w:tcW w:w="434" w:type="dxa"/>
            <w:shd w:val="clear" w:color="auto" w:fill="auto"/>
            <w:vAlign w:val="center"/>
          </w:tcPr>
          <w:p w14:paraId="7FBBD91C">
            <w:pPr>
              <w:keepNext w:val="0"/>
              <w:keepLines w:val="0"/>
              <w:widowControl/>
              <w:suppressLineNumbers w:val="0"/>
              <w:jc w:val="center"/>
              <w:textAlignment w:val="center"/>
              <w:rPr>
                <w:bCs/>
                <w:color w:val="000000"/>
              </w:rPr>
            </w:pPr>
            <w:r>
              <w:rPr>
                <w:rFonts w:hint="eastAsia" w:ascii="宋体" w:hAnsi="宋体" w:eastAsia="宋体" w:cs="宋体"/>
                <w:i w:val="0"/>
                <w:iCs w:val="0"/>
                <w:color w:val="000000"/>
                <w:kern w:val="0"/>
                <w:sz w:val="22"/>
                <w:szCs w:val="22"/>
                <w:u w:val="none"/>
                <w:lang w:val="en-US" w:eastAsia="zh-CN" w:bidi="ar"/>
              </w:rPr>
              <w:t>5</w:t>
            </w:r>
          </w:p>
        </w:tc>
        <w:tc>
          <w:tcPr>
            <w:tcW w:w="1655" w:type="dxa"/>
            <w:gridSpan w:val="2"/>
            <w:shd w:val="clear" w:color="auto" w:fill="auto"/>
            <w:vAlign w:val="center"/>
          </w:tcPr>
          <w:p w14:paraId="14AD93FA">
            <w:pPr>
              <w:widowControl/>
              <w:jc w:val="center"/>
              <w:rPr>
                <w:bCs/>
                <w:color w:val="000000"/>
              </w:rPr>
            </w:pPr>
            <w:r>
              <w:rPr>
                <w:rFonts w:hint="eastAsia"/>
                <w:bCs/>
                <w:color w:val="000000"/>
              </w:rPr>
              <w:t>动物病理</w:t>
            </w:r>
          </w:p>
        </w:tc>
        <w:tc>
          <w:tcPr>
            <w:tcW w:w="567" w:type="dxa"/>
            <w:shd w:val="clear" w:color="auto" w:fill="auto"/>
            <w:vAlign w:val="center"/>
          </w:tcPr>
          <w:p w14:paraId="3382785C">
            <w:pPr>
              <w:widowControl/>
              <w:jc w:val="center"/>
              <w:rPr>
                <w:rFonts w:hint="eastAsia" w:eastAsiaTheme="minorEastAsia"/>
                <w:bCs/>
                <w:color w:val="000000"/>
                <w:lang w:eastAsia="zh-CN"/>
              </w:rPr>
            </w:pPr>
            <w:r>
              <w:rPr>
                <w:rFonts w:hint="eastAsia"/>
                <w:bCs/>
                <w:color w:val="000000"/>
                <w:lang w:val="en-US" w:eastAsia="zh-CN"/>
              </w:rPr>
              <w:t>4</w:t>
            </w:r>
          </w:p>
        </w:tc>
        <w:tc>
          <w:tcPr>
            <w:tcW w:w="851" w:type="dxa"/>
            <w:shd w:val="clear" w:color="auto" w:fill="auto"/>
            <w:vAlign w:val="center"/>
          </w:tcPr>
          <w:p w14:paraId="1259A3BA">
            <w:pPr>
              <w:widowControl/>
              <w:jc w:val="center"/>
              <w:rPr>
                <w:rFonts w:hint="default" w:eastAsiaTheme="minorEastAsia"/>
                <w:bCs/>
                <w:color w:val="000000"/>
                <w:lang w:val="en-US" w:eastAsia="zh-CN"/>
              </w:rPr>
            </w:pPr>
            <w:r>
              <w:rPr>
                <w:rFonts w:hint="eastAsia"/>
                <w:bCs/>
                <w:color w:val="000000"/>
                <w:lang w:val="en-US" w:eastAsia="zh-CN"/>
              </w:rPr>
              <w:t>72</w:t>
            </w:r>
          </w:p>
        </w:tc>
        <w:tc>
          <w:tcPr>
            <w:tcW w:w="708" w:type="dxa"/>
            <w:shd w:val="clear" w:color="auto" w:fill="auto"/>
            <w:vAlign w:val="center"/>
          </w:tcPr>
          <w:p w14:paraId="063E748C">
            <w:pPr>
              <w:widowControl/>
              <w:jc w:val="center"/>
              <w:rPr>
                <w:rFonts w:hint="default" w:eastAsiaTheme="minorEastAsia"/>
                <w:bCs/>
                <w:color w:val="000000"/>
                <w:lang w:val="en-US" w:eastAsia="zh-CN"/>
              </w:rPr>
            </w:pPr>
            <w:r>
              <w:rPr>
                <w:rFonts w:hint="eastAsia"/>
                <w:bCs/>
                <w:color w:val="000000"/>
                <w:lang w:val="en-US" w:eastAsia="zh-CN"/>
              </w:rPr>
              <w:t>40</w:t>
            </w:r>
          </w:p>
        </w:tc>
        <w:tc>
          <w:tcPr>
            <w:tcW w:w="567" w:type="dxa"/>
            <w:shd w:val="clear" w:color="auto" w:fill="auto"/>
            <w:vAlign w:val="center"/>
          </w:tcPr>
          <w:p w14:paraId="01664222">
            <w:pPr>
              <w:widowControl/>
              <w:jc w:val="center"/>
              <w:rPr>
                <w:rFonts w:hint="default" w:eastAsiaTheme="minorEastAsia"/>
                <w:bCs/>
                <w:color w:val="000000"/>
                <w:lang w:val="en-US" w:eastAsia="zh-CN"/>
              </w:rPr>
            </w:pPr>
            <w:r>
              <w:rPr>
                <w:rFonts w:hint="eastAsia"/>
                <w:bCs/>
                <w:color w:val="000000"/>
                <w:lang w:val="en-US" w:eastAsia="zh-CN"/>
              </w:rPr>
              <w:t>32</w:t>
            </w:r>
          </w:p>
        </w:tc>
        <w:tc>
          <w:tcPr>
            <w:tcW w:w="593" w:type="dxa"/>
            <w:shd w:val="clear" w:color="auto" w:fill="auto"/>
            <w:vAlign w:val="center"/>
          </w:tcPr>
          <w:p w14:paraId="51496500">
            <w:pPr>
              <w:widowControl/>
              <w:jc w:val="center"/>
              <w:rPr>
                <w:color w:val="000000"/>
                <w:szCs w:val="21"/>
              </w:rPr>
            </w:pPr>
          </w:p>
        </w:tc>
        <w:tc>
          <w:tcPr>
            <w:tcW w:w="532" w:type="dxa"/>
            <w:shd w:val="clear" w:color="auto" w:fill="auto"/>
            <w:vAlign w:val="center"/>
          </w:tcPr>
          <w:p w14:paraId="70FB65A9">
            <w:pPr>
              <w:widowControl/>
              <w:jc w:val="center"/>
              <w:rPr>
                <w:color w:val="000000"/>
                <w:szCs w:val="21"/>
              </w:rPr>
            </w:pPr>
          </w:p>
        </w:tc>
        <w:tc>
          <w:tcPr>
            <w:tcW w:w="681" w:type="dxa"/>
            <w:shd w:val="clear" w:color="auto" w:fill="auto"/>
            <w:vAlign w:val="center"/>
          </w:tcPr>
          <w:p w14:paraId="52F5B5D5">
            <w:pPr>
              <w:widowControl/>
              <w:jc w:val="center"/>
              <w:rPr>
                <w:color w:val="000000"/>
                <w:szCs w:val="21"/>
              </w:rPr>
            </w:pPr>
            <w:r>
              <w:rPr>
                <w:rFonts w:hint="eastAsia"/>
                <w:color w:val="000000"/>
                <w:szCs w:val="21"/>
              </w:rPr>
              <w:t>4</w:t>
            </w:r>
          </w:p>
        </w:tc>
        <w:tc>
          <w:tcPr>
            <w:tcW w:w="681" w:type="dxa"/>
            <w:shd w:val="clear" w:color="auto" w:fill="auto"/>
            <w:vAlign w:val="center"/>
          </w:tcPr>
          <w:p w14:paraId="6609CD72">
            <w:pPr>
              <w:widowControl/>
              <w:jc w:val="center"/>
              <w:rPr>
                <w:bCs/>
                <w:color w:val="000000"/>
              </w:rPr>
            </w:pPr>
          </w:p>
        </w:tc>
        <w:tc>
          <w:tcPr>
            <w:tcW w:w="1362" w:type="dxa"/>
            <w:gridSpan w:val="2"/>
            <w:vMerge w:val="continue"/>
            <w:shd w:val="clear" w:color="auto" w:fill="auto"/>
            <w:vAlign w:val="center"/>
          </w:tcPr>
          <w:p w14:paraId="63AB70D9">
            <w:pPr>
              <w:widowControl/>
              <w:jc w:val="center"/>
              <w:rPr>
                <w:bCs/>
                <w:color w:val="000000"/>
              </w:rPr>
            </w:pPr>
          </w:p>
        </w:tc>
        <w:tc>
          <w:tcPr>
            <w:tcW w:w="681" w:type="dxa"/>
            <w:shd w:val="clear" w:color="auto" w:fill="auto"/>
            <w:vAlign w:val="center"/>
          </w:tcPr>
          <w:p w14:paraId="19EF1EF2">
            <w:pPr>
              <w:widowControl/>
              <w:jc w:val="center"/>
              <w:rPr>
                <w:bCs/>
                <w:color w:val="000000"/>
              </w:rPr>
            </w:pPr>
            <w:r>
              <w:rPr>
                <w:rFonts w:hint="eastAsia"/>
                <w:bCs/>
                <w:color w:val="000000"/>
                <w:lang w:eastAsia="zh-CN"/>
              </w:rPr>
              <w:t>考</w:t>
            </w:r>
            <w:r>
              <w:rPr>
                <w:rFonts w:hint="eastAsia"/>
                <w:bCs/>
                <w:color w:val="000000"/>
              </w:rPr>
              <w:t>试</w:t>
            </w:r>
          </w:p>
        </w:tc>
      </w:tr>
      <w:tr w14:paraId="58AC5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continue"/>
            <w:shd w:val="clear" w:color="auto" w:fill="auto"/>
            <w:vAlign w:val="center"/>
          </w:tcPr>
          <w:p w14:paraId="2EC91497">
            <w:pPr>
              <w:widowControl/>
              <w:jc w:val="center"/>
              <w:rPr>
                <w:bCs/>
                <w:color w:val="000000"/>
              </w:rPr>
            </w:pPr>
          </w:p>
        </w:tc>
        <w:tc>
          <w:tcPr>
            <w:tcW w:w="434" w:type="dxa"/>
            <w:shd w:val="clear" w:color="auto" w:fill="auto"/>
            <w:vAlign w:val="center"/>
          </w:tcPr>
          <w:p w14:paraId="39FBB2FD">
            <w:pPr>
              <w:keepNext w:val="0"/>
              <w:keepLines w:val="0"/>
              <w:widowControl/>
              <w:suppressLineNumbers w:val="0"/>
              <w:jc w:val="center"/>
              <w:textAlignment w:val="center"/>
              <w:rPr>
                <w:bCs/>
                <w:color w:val="000000"/>
              </w:rPr>
            </w:pPr>
            <w:r>
              <w:rPr>
                <w:rFonts w:hint="eastAsia" w:ascii="宋体" w:hAnsi="宋体" w:eastAsia="宋体" w:cs="宋体"/>
                <w:i w:val="0"/>
                <w:iCs w:val="0"/>
                <w:color w:val="000000"/>
                <w:kern w:val="0"/>
                <w:sz w:val="22"/>
                <w:szCs w:val="22"/>
                <w:u w:val="none"/>
                <w:lang w:val="en-US" w:eastAsia="zh-CN" w:bidi="ar"/>
              </w:rPr>
              <w:t>6</w:t>
            </w:r>
          </w:p>
        </w:tc>
        <w:tc>
          <w:tcPr>
            <w:tcW w:w="1655" w:type="dxa"/>
            <w:gridSpan w:val="2"/>
            <w:shd w:val="clear" w:color="auto" w:fill="auto"/>
            <w:vAlign w:val="center"/>
          </w:tcPr>
          <w:p w14:paraId="3B6A9CA8">
            <w:pPr>
              <w:widowControl/>
              <w:jc w:val="center"/>
              <w:rPr>
                <w:bCs/>
                <w:color w:val="000000"/>
              </w:rPr>
            </w:pPr>
            <w:r>
              <w:rPr>
                <w:rFonts w:hint="eastAsia"/>
                <w:bCs/>
                <w:color w:val="000000"/>
              </w:rPr>
              <w:t>动物遗传育种</w:t>
            </w:r>
          </w:p>
        </w:tc>
        <w:tc>
          <w:tcPr>
            <w:tcW w:w="567" w:type="dxa"/>
            <w:shd w:val="clear" w:color="auto" w:fill="auto"/>
            <w:vAlign w:val="center"/>
          </w:tcPr>
          <w:p w14:paraId="4B15A1E7">
            <w:pPr>
              <w:widowControl/>
              <w:jc w:val="center"/>
              <w:rPr>
                <w:rFonts w:hint="eastAsia" w:eastAsiaTheme="minorEastAsia"/>
                <w:bCs/>
                <w:color w:val="000000"/>
                <w:lang w:eastAsia="zh-CN"/>
              </w:rPr>
            </w:pPr>
            <w:r>
              <w:rPr>
                <w:rFonts w:hint="eastAsia"/>
                <w:bCs/>
                <w:color w:val="000000"/>
                <w:lang w:val="en-US" w:eastAsia="zh-CN"/>
              </w:rPr>
              <w:t>2</w:t>
            </w:r>
          </w:p>
        </w:tc>
        <w:tc>
          <w:tcPr>
            <w:tcW w:w="851" w:type="dxa"/>
            <w:shd w:val="clear" w:color="auto" w:fill="auto"/>
            <w:vAlign w:val="center"/>
          </w:tcPr>
          <w:p w14:paraId="3F92E64D">
            <w:pPr>
              <w:widowControl/>
              <w:jc w:val="center"/>
              <w:rPr>
                <w:rFonts w:hint="default" w:eastAsiaTheme="minorEastAsia"/>
                <w:bCs/>
                <w:color w:val="000000"/>
                <w:lang w:val="en-US" w:eastAsia="zh-CN"/>
              </w:rPr>
            </w:pPr>
            <w:r>
              <w:rPr>
                <w:rFonts w:hint="eastAsia"/>
                <w:bCs/>
                <w:color w:val="000000"/>
                <w:lang w:val="en-US" w:eastAsia="zh-CN"/>
              </w:rPr>
              <w:t>36</w:t>
            </w:r>
          </w:p>
        </w:tc>
        <w:tc>
          <w:tcPr>
            <w:tcW w:w="708" w:type="dxa"/>
            <w:shd w:val="clear" w:color="auto" w:fill="auto"/>
            <w:vAlign w:val="center"/>
          </w:tcPr>
          <w:p w14:paraId="0E480496">
            <w:pPr>
              <w:widowControl/>
              <w:jc w:val="center"/>
              <w:rPr>
                <w:rFonts w:hint="default" w:eastAsiaTheme="minorEastAsia"/>
                <w:bCs/>
                <w:color w:val="000000"/>
                <w:lang w:val="en-US" w:eastAsia="zh-CN"/>
              </w:rPr>
            </w:pPr>
            <w:r>
              <w:rPr>
                <w:rFonts w:hint="eastAsia"/>
                <w:bCs/>
                <w:color w:val="000000"/>
                <w:lang w:val="en-US" w:eastAsia="zh-CN"/>
              </w:rPr>
              <w:t>18</w:t>
            </w:r>
          </w:p>
        </w:tc>
        <w:tc>
          <w:tcPr>
            <w:tcW w:w="567" w:type="dxa"/>
            <w:shd w:val="clear" w:color="auto" w:fill="auto"/>
            <w:vAlign w:val="center"/>
          </w:tcPr>
          <w:p w14:paraId="0CB433EE">
            <w:pPr>
              <w:widowControl/>
              <w:jc w:val="center"/>
              <w:rPr>
                <w:rFonts w:hint="default" w:eastAsiaTheme="minorEastAsia"/>
                <w:bCs/>
                <w:color w:val="000000"/>
                <w:lang w:val="en-US" w:eastAsia="zh-CN"/>
              </w:rPr>
            </w:pPr>
            <w:r>
              <w:rPr>
                <w:rFonts w:hint="eastAsia"/>
                <w:bCs/>
                <w:color w:val="000000"/>
                <w:lang w:val="en-US" w:eastAsia="zh-CN"/>
              </w:rPr>
              <w:t>18</w:t>
            </w:r>
          </w:p>
        </w:tc>
        <w:tc>
          <w:tcPr>
            <w:tcW w:w="593" w:type="dxa"/>
            <w:shd w:val="clear" w:color="auto" w:fill="auto"/>
            <w:vAlign w:val="center"/>
          </w:tcPr>
          <w:p w14:paraId="1CEB6E49">
            <w:pPr>
              <w:widowControl/>
              <w:jc w:val="center"/>
              <w:rPr>
                <w:color w:val="000000"/>
                <w:szCs w:val="21"/>
              </w:rPr>
            </w:pPr>
          </w:p>
        </w:tc>
        <w:tc>
          <w:tcPr>
            <w:tcW w:w="532" w:type="dxa"/>
            <w:shd w:val="clear" w:color="auto" w:fill="auto"/>
            <w:vAlign w:val="center"/>
          </w:tcPr>
          <w:p w14:paraId="4FA29CA6">
            <w:pPr>
              <w:widowControl/>
              <w:jc w:val="center"/>
              <w:rPr>
                <w:color w:val="000000"/>
                <w:szCs w:val="21"/>
              </w:rPr>
            </w:pPr>
          </w:p>
        </w:tc>
        <w:tc>
          <w:tcPr>
            <w:tcW w:w="681" w:type="dxa"/>
            <w:shd w:val="clear" w:color="auto" w:fill="auto"/>
            <w:vAlign w:val="center"/>
          </w:tcPr>
          <w:p w14:paraId="680E10B9">
            <w:pPr>
              <w:widowControl/>
              <w:jc w:val="center"/>
              <w:rPr>
                <w:color w:val="000000"/>
                <w:szCs w:val="21"/>
              </w:rPr>
            </w:pPr>
            <w:r>
              <w:rPr>
                <w:rFonts w:hint="eastAsia"/>
                <w:color w:val="000000"/>
                <w:szCs w:val="21"/>
              </w:rPr>
              <w:t>2</w:t>
            </w:r>
          </w:p>
        </w:tc>
        <w:tc>
          <w:tcPr>
            <w:tcW w:w="681" w:type="dxa"/>
            <w:shd w:val="clear" w:color="auto" w:fill="auto"/>
            <w:vAlign w:val="center"/>
          </w:tcPr>
          <w:p w14:paraId="2CDF05C1">
            <w:pPr>
              <w:widowControl/>
              <w:jc w:val="center"/>
              <w:rPr>
                <w:bCs/>
                <w:color w:val="000000"/>
              </w:rPr>
            </w:pPr>
          </w:p>
        </w:tc>
        <w:tc>
          <w:tcPr>
            <w:tcW w:w="1362" w:type="dxa"/>
            <w:gridSpan w:val="2"/>
            <w:vMerge w:val="continue"/>
            <w:shd w:val="clear" w:color="auto" w:fill="auto"/>
            <w:vAlign w:val="center"/>
          </w:tcPr>
          <w:p w14:paraId="3167FBF1">
            <w:pPr>
              <w:widowControl/>
              <w:jc w:val="center"/>
              <w:rPr>
                <w:bCs/>
                <w:color w:val="000000"/>
              </w:rPr>
            </w:pPr>
          </w:p>
        </w:tc>
        <w:tc>
          <w:tcPr>
            <w:tcW w:w="681" w:type="dxa"/>
            <w:shd w:val="clear" w:color="auto" w:fill="auto"/>
            <w:vAlign w:val="center"/>
          </w:tcPr>
          <w:p w14:paraId="4F169348">
            <w:pPr>
              <w:widowControl/>
              <w:jc w:val="center"/>
              <w:rPr>
                <w:bCs/>
                <w:color w:val="000000"/>
              </w:rPr>
            </w:pPr>
            <w:r>
              <w:rPr>
                <w:rFonts w:hint="eastAsia"/>
                <w:bCs/>
                <w:color w:val="000000"/>
                <w:lang w:eastAsia="zh-CN"/>
              </w:rPr>
              <w:t>考</w:t>
            </w:r>
            <w:r>
              <w:rPr>
                <w:rFonts w:hint="eastAsia"/>
                <w:bCs/>
                <w:color w:val="000000"/>
              </w:rPr>
              <w:t>查</w:t>
            </w:r>
          </w:p>
        </w:tc>
      </w:tr>
      <w:tr w14:paraId="030BC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continue"/>
            <w:shd w:val="clear" w:color="auto" w:fill="auto"/>
            <w:vAlign w:val="center"/>
          </w:tcPr>
          <w:p w14:paraId="30EEECE0">
            <w:pPr>
              <w:widowControl/>
              <w:jc w:val="center"/>
              <w:rPr>
                <w:bCs/>
                <w:color w:val="000000"/>
              </w:rPr>
            </w:pPr>
          </w:p>
        </w:tc>
        <w:tc>
          <w:tcPr>
            <w:tcW w:w="434" w:type="dxa"/>
            <w:shd w:val="clear" w:color="auto" w:fill="auto"/>
            <w:vAlign w:val="center"/>
          </w:tcPr>
          <w:p w14:paraId="7E3D882D">
            <w:pPr>
              <w:keepNext w:val="0"/>
              <w:keepLines w:val="0"/>
              <w:widowControl/>
              <w:suppressLineNumbers w:val="0"/>
              <w:jc w:val="center"/>
              <w:textAlignment w:val="center"/>
              <w:rPr>
                <w:bCs/>
                <w:color w:val="000000"/>
              </w:rPr>
            </w:pPr>
            <w:r>
              <w:rPr>
                <w:rFonts w:hint="eastAsia" w:ascii="宋体" w:hAnsi="宋体" w:eastAsia="宋体" w:cs="宋体"/>
                <w:i w:val="0"/>
                <w:iCs w:val="0"/>
                <w:color w:val="000000"/>
                <w:kern w:val="0"/>
                <w:sz w:val="22"/>
                <w:szCs w:val="22"/>
                <w:u w:val="none"/>
                <w:lang w:val="en-US" w:eastAsia="zh-CN" w:bidi="ar"/>
              </w:rPr>
              <w:t>7</w:t>
            </w:r>
          </w:p>
        </w:tc>
        <w:tc>
          <w:tcPr>
            <w:tcW w:w="1655" w:type="dxa"/>
            <w:gridSpan w:val="2"/>
            <w:shd w:val="clear" w:color="auto" w:fill="auto"/>
            <w:vAlign w:val="center"/>
          </w:tcPr>
          <w:p w14:paraId="753F4537">
            <w:pPr>
              <w:widowControl/>
              <w:jc w:val="center"/>
              <w:rPr>
                <w:bCs/>
                <w:color w:val="000000"/>
              </w:rPr>
            </w:pPr>
            <w:r>
              <w:rPr>
                <w:rFonts w:hint="eastAsia"/>
                <w:bCs/>
                <w:color w:val="000000"/>
              </w:rPr>
              <w:t>动物药理与毒理</w:t>
            </w:r>
          </w:p>
        </w:tc>
        <w:tc>
          <w:tcPr>
            <w:tcW w:w="567" w:type="dxa"/>
            <w:shd w:val="clear" w:color="auto" w:fill="auto"/>
            <w:vAlign w:val="center"/>
          </w:tcPr>
          <w:p w14:paraId="1CE90BEC">
            <w:pPr>
              <w:widowControl/>
              <w:jc w:val="center"/>
              <w:rPr>
                <w:rFonts w:hint="eastAsia" w:eastAsiaTheme="minorEastAsia"/>
                <w:bCs/>
                <w:color w:val="000000"/>
                <w:lang w:eastAsia="zh-CN"/>
              </w:rPr>
            </w:pPr>
            <w:r>
              <w:rPr>
                <w:rFonts w:hint="eastAsia"/>
                <w:bCs/>
                <w:color w:val="000000"/>
                <w:lang w:val="en-US" w:eastAsia="zh-CN"/>
              </w:rPr>
              <w:t>4</w:t>
            </w:r>
          </w:p>
        </w:tc>
        <w:tc>
          <w:tcPr>
            <w:tcW w:w="851" w:type="dxa"/>
            <w:shd w:val="clear" w:color="auto" w:fill="auto"/>
            <w:vAlign w:val="center"/>
          </w:tcPr>
          <w:p w14:paraId="4181B342">
            <w:pPr>
              <w:widowControl/>
              <w:jc w:val="center"/>
              <w:rPr>
                <w:rFonts w:hint="default" w:eastAsiaTheme="minorEastAsia"/>
                <w:bCs/>
                <w:color w:val="000000"/>
                <w:lang w:val="en-US" w:eastAsia="zh-CN"/>
              </w:rPr>
            </w:pPr>
            <w:r>
              <w:rPr>
                <w:rFonts w:hint="eastAsia"/>
                <w:bCs/>
                <w:color w:val="000000"/>
                <w:lang w:val="en-US" w:eastAsia="zh-CN"/>
              </w:rPr>
              <w:t>72</w:t>
            </w:r>
          </w:p>
        </w:tc>
        <w:tc>
          <w:tcPr>
            <w:tcW w:w="708" w:type="dxa"/>
            <w:shd w:val="clear" w:color="auto" w:fill="auto"/>
            <w:vAlign w:val="center"/>
          </w:tcPr>
          <w:p w14:paraId="265B0F6A">
            <w:pPr>
              <w:widowControl/>
              <w:jc w:val="center"/>
              <w:rPr>
                <w:rFonts w:hint="default" w:eastAsiaTheme="minorEastAsia"/>
                <w:bCs/>
                <w:color w:val="000000"/>
                <w:lang w:val="en-US" w:eastAsia="zh-CN"/>
              </w:rPr>
            </w:pPr>
            <w:r>
              <w:rPr>
                <w:rFonts w:hint="eastAsia"/>
                <w:bCs/>
                <w:color w:val="000000"/>
                <w:lang w:val="en-US" w:eastAsia="zh-CN"/>
              </w:rPr>
              <w:t>40</w:t>
            </w:r>
          </w:p>
        </w:tc>
        <w:tc>
          <w:tcPr>
            <w:tcW w:w="567" w:type="dxa"/>
            <w:shd w:val="clear" w:color="auto" w:fill="auto"/>
            <w:vAlign w:val="center"/>
          </w:tcPr>
          <w:p w14:paraId="62BE98C5">
            <w:pPr>
              <w:widowControl/>
              <w:jc w:val="center"/>
              <w:rPr>
                <w:rFonts w:hint="default" w:eastAsiaTheme="minorEastAsia"/>
                <w:bCs/>
                <w:color w:val="000000"/>
                <w:lang w:val="en-US" w:eastAsia="zh-CN"/>
              </w:rPr>
            </w:pPr>
            <w:r>
              <w:rPr>
                <w:rFonts w:hint="eastAsia"/>
                <w:bCs/>
                <w:color w:val="000000"/>
                <w:lang w:val="en-US" w:eastAsia="zh-CN"/>
              </w:rPr>
              <w:t>32</w:t>
            </w:r>
          </w:p>
        </w:tc>
        <w:tc>
          <w:tcPr>
            <w:tcW w:w="593" w:type="dxa"/>
            <w:shd w:val="clear" w:color="auto" w:fill="auto"/>
            <w:vAlign w:val="center"/>
          </w:tcPr>
          <w:p w14:paraId="0B345A3F">
            <w:pPr>
              <w:widowControl/>
              <w:jc w:val="center"/>
              <w:rPr>
                <w:color w:val="000000"/>
                <w:szCs w:val="21"/>
              </w:rPr>
            </w:pPr>
          </w:p>
        </w:tc>
        <w:tc>
          <w:tcPr>
            <w:tcW w:w="532" w:type="dxa"/>
            <w:shd w:val="clear" w:color="auto" w:fill="auto"/>
            <w:vAlign w:val="center"/>
          </w:tcPr>
          <w:p w14:paraId="56582462">
            <w:pPr>
              <w:widowControl/>
              <w:jc w:val="center"/>
              <w:rPr>
                <w:color w:val="000000"/>
                <w:szCs w:val="21"/>
              </w:rPr>
            </w:pPr>
          </w:p>
        </w:tc>
        <w:tc>
          <w:tcPr>
            <w:tcW w:w="681" w:type="dxa"/>
            <w:shd w:val="clear" w:color="auto" w:fill="auto"/>
            <w:vAlign w:val="center"/>
          </w:tcPr>
          <w:p w14:paraId="6384085F">
            <w:pPr>
              <w:widowControl/>
              <w:jc w:val="center"/>
              <w:rPr>
                <w:rFonts w:hint="eastAsia" w:eastAsiaTheme="minorEastAsia"/>
                <w:color w:val="000000"/>
                <w:szCs w:val="21"/>
                <w:lang w:eastAsia="zh-CN"/>
              </w:rPr>
            </w:pPr>
            <w:r>
              <w:rPr>
                <w:rFonts w:hint="eastAsia"/>
                <w:color w:val="000000"/>
                <w:szCs w:val="21"/>
                <w:lang w:val="en-US" w:eastAsia="zh-CN"/>
              </w:rPr>
              <w:t>4</w:t>
            </w:r>
          </w:p>
        </w:tc>
        <w:tc>
          <w:tcPr>
            <w:tcW w:w="681" w:type="dxa"/>
            <w:shd w:val="clear" w:color="auto" w:fill="auto"/>
            <w:vAlign w:val="center"/>
          </w:tcPr>
          <w:p w14:paraId="2E291CC0">
            <w:pPr>
              <w:widowControl/>
              <w:jc w:val="center"/>
              <w:rPr>
                <w:bCs/>
                <w:color w:val="000000"/>
              </w:rPr>
            </w:pPr>
          </w:p>
        </w:tc>
        <w:tc>
          <w:tcPr>
            <w:tcW w:w="1362" w:type="dxa"/>
            <w:gridSpan w:val="2"/>
            <w:vMerge w:val="continue"/>
            <w:shd w:val="clear" w:color="auto" w:fill="auto"/>
            <w:vAlign w:val="center"/>
          </w:tcPr>
          <w:p w14:paraId="26C38134">
            <w:pPr>
              <w:widowControl/>
              <w:jc w:val="center"/>
              <w:rPr>
                <w:bCs/>
                <w:color w:val="000000"/>
              </w:rPr>
            </w:pPr>
          </w:p>
        </w:tc>
        <w:tc>
          <w:tcPr>
            <w:tcW w:w="681" w:type="dxa"/>
            <w:shd w:val="clear" w:color="auto" w:fill="auto"/>
            <w:vAlign w:val="center"/>
          </w:tcPr>
          <w:p w14:paraId="5C5A8C53">
            <w:pPr>
              <w:widowControl/>
              <w:jc w:val="center"/>
              <w:rPr>
                <w:bCs/>
                <w:color w:val="000000"/>
              </w:rPr>
            </w:pPr>
            <w:r>
              <w:rPr>
                <w:rFonts w:hint="eastAsia"/>
                <w:bCs/>
                <w:color w:val="000000"/>
                <w:lang w:eastAsia="zh-CN"/>
              </w:rPr>
              <w:t>考</w:t>
            </w:r>
            <w:r>
              <w:rPr>
                <w:rFonts w:hint="eastAsia"/>
                <w:bCs/>
                <w:color w:val="000000"/>
              </w:rPr>
              <w:t>试</w:t>
            </w:r>
          </w:p>
        </w:tc>
      </w:tr>
      <w:tr w14:paraId="7CDC9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2518" w:type="dxa"/>
            <w:gridSpan w:val="4"/>
            <w:shd w:val="clear" w:color="auto" w:fill="auto"/>
            <w:vAlign w:val="center"/>
          </w:tcPr>
          <w:p w14:paraId="0ED84E75">
            <w:pPr>
              <w:widowControl/>
              <w:jc w:val="center"/>
              <w:rPr>
                <w:bCs/>
                <w:color w:val="000000"/>
              </w:rPr>
            </w:pPr>
            <w:r>
              <w:rPr>
                <w:rFonts w:hint="eastAsia"/>
                <w:bCs/>
                <w:color w:val="000000"/>
              </w:rPr>
              <w:t>小计</w:t>
            </w:r>
          </w:p>
        </w:tc>
        <w:tc>
          <w:tcPr>
            <w:tcW w:w="567" w:type="dxa"/>
            <w:shd w:val="clear" w:color="auto" w:fill="auto"/>
            <w:vAlign w:val="center"/>
          </w:tcPr>
          <w:p w14:paraId="7FB50EF3">
            <w:pPr>
              <w:widowControl/>
              <w:jc w:val="center"/>
              <w:rPr>
                <w:rFonts w:hint="eastAsia" w:eastAsiaTheme="minorEastAsia"/>
                <w:bCs/>
                <w:color w:val="000000"/>
                <w:lang w:val="en-US" w:eastAsia="zh-CN"/>
              </w:rPr>
            </w:pPr>
            <w:r>
              <w:rPr>
                <w:rFonts w:hint="eastAsia"/>
                <w:bCs/>
                <w:color w:val="000000"/>
              </w:rPr>
              <w:t>2</w:t>
            </w:r>
            <w:r>
              <w:rPr>
                <w:rFonts w:hint="eastAsia"/>
                <w:bCs/>
                <w:color w:val="000000"/>
                <w:lang w:val="en-US" w:eastAsia="zh-CN"/>
              </w:rPr>
              <w:t>6</w:t>
            </w:r>
          </w:p>
        </w:tc>
        <w:tc>
          <w:tcPr>
            <w:tcW w:w="851" w:type="dxa"/>
            <w:shd w:val="clear" w:color="auto" w:fill="auto"/>
            <w:vAlign w:val="center"/>
          </w:tcPr>
          <w:p w14:paraId="7DF7ECF4">
            <w:pPr>
              <w:keepNext w:val="0"/>
              <w:keepLines w:val="0"/>
              <w:widowControl/>
              <w:suppressLineNumbers w:val="0"/>
              <w:jc w:val="center"/>
              <w:textAlignment w:val="center"/>
              <w:rPr>
                <w:bCs/>
                <w:color w:val="000000"/>
              </w:rPr>
            </w:pPr>
            <w:r>
              <w:rPr>
                <w:rFonts w:hint="eastAsia" w:ascii="宋体" w:hAnsi="宋体" w:eastAsia="宋体" w:cs="宋体"/>
                <w:i w:val="0"/>
                <w:iCs w:val="0"/>
                <w:color w:val="000000"/>
                <w:kern w:val="0"/>
                <w:sz w:val="22"/>
                <w:szCs w:val="22"/>
                <w:u w:val="none"/>
                <w:lang w:val="en-US" w:eastAsia="zh-CN" w:bidi="ar"/>
              </w:rPr>
              <w:t>468</w:t>
            </w:r>
          </w:p>
        </w:tc>
        <w:tc>
          <w:tcPr>
            <w:tcW w:w="708" w:type="dxa"/>
            <w:shd w:val="clear" w:color="auto" w:fill="auto"/>
            <w:vAlign w:val="center"/>
          </w:tcPr>
          <w:p w14:paraId="71C85B9D">
            <w:pPr>
              <w:keepNext w:val="0"/>
              <w:keepLines w:val="0"/>
              <w:widowControl/>
              <w:suppressLineNumbers w:val="0"/>
              <w:jc w:val="center"/>
              <w:textAlignment w:val="center"/>
              <w:rPr>
                <w:bCs/>
                <w:color w:val="000000"/>
              </w:rPr>
            </w:pPr>
            <w:r>
              <w:rPr>
                <w:rFonts w:hint="eastAsia" w:ascii="宋体" w:hAnsi="宋体" w:eastAsia="宋体" w:cs="宋体"/>
                <w:i w:val="0"/>
                <w:iCs w:val="0"/>
                <w:color w:val="000000"/>
                <w:kern w:val="0"/>
                <w:sz w:val="22"/>
                <w:szCs w:val="22"/>
                <w:u w:val="none"/>
                <w:lang w:val="en-US" w:eastAsia="zh-CN" w:bidi="ar"/>
              </w:rPr>
              <w:t>216</w:t>
            </w:r>
          </w:p>
        </w:tc>
        <w:tc>
          <w:tcPr>
            <w:tcW w:w="567" w:type="dxa"/>
            <w:shd w:val="clear" w:color="auto" w:fill="auto"/>
            <w:vAlign w:val="center"/>
          </w:tcPr>
          <w:p w14:paraId="548BA11D">
            <w:pPr>
              <w:keepNext w:val="0"/>
              <w:keepLines w:val="0"/>
              <w:widowControl/>
              <w:suppressLineNumbers w:val="0"/>
              <w:jc w:val="center"/>
              <w:textAlignment w:val="center"/>
              <w:rPr>
                <w:bCs/>
                <w:color w:val="000000"/>
              </w:rPr>
            </w:pPr>
            <w:r>
              <w:rPr>
                <w:rFonts w:hint="eastAsia" w:ascii="宋体" w:hAnsi="宋体" w:eastAsia="宋体" w:cs="宋体"/>
                <w:i w:val="0"/>
                <w:iCs w:val="0"/>
                <w:color w:val="000000"/>
                <w:kern w:val="0"/>
                <w:sz w:val="22"/>
                <w:szCs w:val="22"/>
                <w:u w:val="none"/>
                <w:lang w:val="en-US" w:eastAsia="zh-CN" w:bidi="ar"/>
              </w:rPr>
              <w:t>252</w:t>
            </w:r>
          </w:p>
        </w:tc>
        <w:tc>
          <w:tcPr>
            <w:tcW w:w="593" w:type="dxa"/>
            <w:shd w:val="clear" w:color="auto" w:fill="auto"/>
            <w:vAlign w:val="center"/>
          </w:tcPr>
          <w:p w14:paraId="44F51E78">
            <w:pPr>
              <w:keepNext w:val="0"/>
              <w:keepLines w:val="0"/>
              <w:widowControl/>
              <w:suppressLineNumbers w:val="0"/>
              <w:jc w:val="center"/>
              <w:textAlignment w:val="center"/>
              <w:rPr>
                <w:rFonts w:hint="eastAsia" w:eastAsiaTheme="minorEastAsia"/>
                <w:color w:val="000000"/>
                <w:szCs w:val="21"/>
                <w:lang w:eastAsia="zh-CN"/>
              </w:rPr>
            </w:pPr>
            <w:r>
              <w:rPr>
                <w:rFonts w:hint="eastAsia" w:ascii="宋体" w:hAnsi="宋体" w:eastAsia="宋体" w:cs="宋体"/>
                <w:i w:val="0"/>
                <w:iCs w:val="0"/>
                <w:color w:val="000000"/>
                <w:kern w:val="0"/>
                <w:sz w:val="22"/>
                <w:szCs w:val="22"/>
                <w:u w:val="none"/>
                <w:lang w:val="en-US" w:eastAsia="zh-CN" w:bidi="ar"/>
              </w:rPr>
              <w:t>6</w:t>
            </w:r>
          </w:p>
        </w:tc>
        <w:tc>
          <w:tcPr>
            <w:tcW w:w="532" w:type="dxa"/>
            <w:shd w:val="clear" w:color="auto" w:fill="auto"/>
            <w:vAlign w:val="center"/>
          </w:tcPr>
          <w:p w14:paraId="556C9E6D">
            <w:pPr>
              <w:keepNext w:val="0"/>
              <w:keepLines w:val="0"/>
              <w:widowControl/>
              <w:suppressLineNumbers w:val="0"/>
              <w:jc w:val="center"/>
              <w:textAlignment w:val="center"/>
              <w:rPr>
                <w:color w:val="000000"/>
                <w:szCs w:val="21"/>
              </w:rPr>
            </w:pPr>
            <w:r>
              <w:rPr>
                <w:rFonts w:hint="eastAsia" w:ascii="宋体" w:hAnsi="宋体" w:eastAsia="宋体" w:cs="宋体"/>
                <w:i w:val="0"/>
                <w:iCs w:val="0"/>
                <w:color w:val="000000"/>
                <w:kern w:val="0"/>
                <w:sz w:val="22"/>
                <w:szCs w:val="22"/>
                <w:u w:val="none"/>
                <w:lang w:val="en-US" w:eastAsia="zh-CN" w:bidi="ar"/>
              </w:rPr>
              <w:t>10</w:t>
            </w:r>
          </w:p>
        </w:tc>
        <w:tc>
          <w:tcPr>
            <w:tcW w:w="681" w:type="dxa"/>
            <w:shd w:val="clear" w:color="auto" w:fill="auto"/>
            <w:vAlign w:val="center"/>
          </w:tcPr>
          <w:p w14:paraId="0FF89AD8">
            <w:pPr>
              <w:keepNext w:val="0"/>
              <w:keepLines w:val="0"/>
              <w:widowControl/>
              <w:suppressLineNumbers w:val="0"/>
              <w:jc w:val="center"/>
              <w:textAlignment w:val="center"/>
              <w:rPr>
                <w:rFonts w:hint="default" w:eastAsiaTheme="minorEastAsia"/>
                <w:color w:val="000000"/>
                <w:szCs w:val="21"/>
                <w:lang w:val="en-US" w:eastAsia="zh-CN"/>
              </w:rPr>
            </w:pPr>
            <w:r>
              <w:rPr>
                <w:rFonts w:hint="eastAsia" w:ascii="宋体" w:hAnsi="宋体" w:eastAsia="宋体" w:cs="宋体"/>
                <w:i w:val="0"/>
                <w:iCs w:val="0"/>
                <w:color w:val="000000"/>
                <w:kern w:val="0"/>
                <w:sz w:val="22"/>
                <w:szCs w:val="22"/>
                <w:u w:val="none"/>
                <w:lang w:val="en-US" w:eastAsia="zh-CN" w:bidi="ar"/>
              </w:rPr>
              <w:t>10</w:t>
            </w:r>
          </w:p>
        </w:tc>
        <w:tc>
          <w:tcPr>
            <w:tcW w:w="681" w:type="dxa"/>
            <w:shd w:val="clear" w:color="auto" w:fill="auto"/>
            <w:vAlign w:val="center"/>
          </w:tcPr>
          <w:p w14:paraId="79B89BF8">
            <w:pPr>
              <w:widowControl/>
              <w:jc w:val="center"/>
              <w:rPr>
                <w:bCs/>
                <w:color w:val="000000"/>
              </w:rPr>
            </w:pPr>
          </w:p>
        </w:tc>
        <w:tc>
          <w:tcPr>
            <w:tcW w:w="1362" w:type="dxa"/>
            <w:gridSpan w:val="2"/>
            <w:vMerge w:val="continue"/>
            <w:shd w:val="clear" w:color="auto" w:fill="auto"/>
            <w:vAlign w:val="center"/>
          </w:tcPr>
          <w:p w14:paraId="7F04D446">
            <w:pPr>
              <w:widowControl/>
              <w:jc w:val="center"/>
              <w:rPr>
                <w:bCs/>
                <w:color w:val="000000"/>
              </w:rPr>
            </w:pPr>
          </w:p>
        </w:tc>
        <w:tc>
          <w:tcPr>
            <w:tcW w:w="681" w:type="dxa"/>
            <w:shd w:val="clear" w:color="auto" w:fill="auto"/>
            <w:vAlign w:val="center"/>
          </w:tcPr>
          <w:p w14:paraId="7D100724">
            <w:pPr>
              <w:widowControl/>
              <w:jc w:val="center"/>
              <w:rPr>
                <w:bCs/>
                <w:color w:val="000000"/>
              </w:rPr>
            </w:pPr>
          </w:p>
        </w:tc>
      </w:tr>
      <w:tr w14:paraId="6DDE6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9" w:type="dxa"/>
            <w:vMerge w:val="restart"/>
            <w:shd w:val="clear" w:color="auto" w:fill="auto"/>
            <w:vAlign w:val="center"/>
          </w:tcPr>
          <w:p w14:paraId="0B775431">
            <w:pPr>
              <w:widowControl/>
              <w:jc w:val="center"/>
              <w:rPr>
                <w:bCs/>
                <w:color w:val="000000"/>
              </w:rPr>
            </w:pPr>
            <w:r>
              <w:rPr>
                <w:rFonts w:hint="eastAsia"/>
                <w:bCs/>
                <w:color w:val="000000"/>
              </w:rPr>
              <w:t>专业核心课程</w:t>
            </w:r>
          </w:p>
        </w:tc>
        <w:tc>
          <w:tcPr>
            <w:tcW w:w="434" w:type="dxa"/>
            <w:shd w:val="clear" w:color="auto" w:fill="auto"/>
            <w:vAlign w:val="center"/>
          </w:tcPr>
          <w:p w14:paraId="7F9EDD18">
            <w:pPr>
              <w:keepNext w:val="0"/>
              <w:keepLines w:val="0"/>
              <w:widowControl/>
              <w:suppressLineNumbers w:val="0"/>
              <w:jc w:val="center"/>
              <w:textAlignment w:val="center"/>
              <w:rPr>
                <w:rFonts w:hint="eastAsia" w:eastAsiaTheme="minorEastAsia"/>
                <w:bCs/>
                <w:color w:val="000000"/>
                <w:lang w:eastAsia="zh-CN"/>
              </w:rPr>
            </w:pPr>
            <w:r>
              <w:rPr>
                <w:rFonts w:hint="eastAsia" w:ascii="宋体" w:hAnsi="宋体" w:eastAsia="宋体" w:cs="宋体"/>
                <w:i w:val="0"/>
                <w:iCs w:val="0"/>
                <w:color w:val="000000"/>
                <w:kern w:val="0"/>
                <w:sz w:val="22"/>
                <w:szCs w:val="22"/>
                <w:u w:val="none"/>
                <w:lang w:val="en-US" w:eastAsia="zh-CN" w:bidi="ar"/>
              </w:rPr>
              <w:t>1</w:t>
            </w:r>
          </w:p>
        </w:tc>
        <w:tc>
          <w:tcPr>
            <w:tcW w:w="1655" w:type="dxa"/>
            <w:gridSpan w:val="2"/>
            <w:shd w:val="clear" w:color="auto" w:fill="auto"/>
            <w:vAlign w:val="center"/>
          </w:tcPr>
          <w:p w14:paraId="3D44611D">
            <w:pPr>
              <w:widowControl/>
              <w:jc w:val="center"/>
              <w:rPr>
                <w:bCs/>
                <w:color w:val="000000"/>
              </w:rPr>
            </w:pPr>
            <w:r>
              <w:rPr>
                <w:rFonts w:hint="eastAsia"/>
                <w:bCs/>
                <w:color w:val="000000"/>
              </w:rPr>
              <w:t>动物防疫技术</w:t>
            </w:r>
          </w:p>
        </w:tc>
        <w:tc>
          <w:tcPr>
            <w:tcW w:w="567" w:type="dxa"/>
            <w:shd w:val="clear" w:color="auto" w:fill="auto"/>
            <w:vAlign w:val="center"/>
          </w:tcPr>
          <w:p w14:paraId="568076CF">
            <w:pPr>
              <w:widowControl/>
              <w:jc w:val="center"/>
              <w:rPr>
                <w:rFonts w:hint="eastAsia" w:eastAsiaTheme="minorEastAsia"/>
                <w:bCs/>
                <w:color w:val="000000"/>
                <w:lang w:eastAsia="zh-CN"/>
              </w:rPr>
            </w:pPr>
            <w:r>
              <w:rPr>
                <w:rFonts w:hint="eastAsia"/>
                <w:bCs/>
                <w:color w:val="000000"/>
                <w:lang w:val="en-US" w:eastAsia="zh-CN"/>
              </w:rPr>
              <w:t>2</w:t>
            </w:r>
          </w:p>
        </w:tc>
        <w:tc>
          <w:tcPr>
            <w:tcW w:w="851" w:type="dxa"/>
            <w:shd w:val="clear" w:color="auto" w:fill="auto"/>
            <w:vAlign w:val="center"/>
          </w:tcPr>
          <w:p w14:paraId="4C244565">
            <w:pPr>
              <w:widowControl/>
              <w:jc w:val="center"/>
              <w:rPr>
                <w:rFonts w:hint="default" w:eastAsiaTheme="minorEastAsia"/>
                <w:bCs/>
                <w:color w:val="000000"/>
                <w:lang w:val="en-US" w:eastAsia="zh-CN"/>
              </w:rPr>
            </w:pPr>
            <w:r>
              <w:rPr>
                <w:rFonts w:hint="eastAsia"/>
                <w:bCs/>
                <w:color w:val="000000"/>
                <w:lang w:val="en-US" w:eastAsia="zh-CN"/>
              </w:rPr>
              <w:t>36</w:t>
            </w:r>
          </w:p>
        </w:tc>
        <w:tc>
          <w:tcPr>
            <w:tcW w:w="708" w:type="dxa"/>
            <w:shd w:val="clear" w:color="auto" w:fill="auto"/>
            <w:vAlign w:val="center"/>
          </w:tcPr>
          <w:p w14:paraId="224F7C20">
            <w:pPr>
              <w:widowControl/>
              <w:jc w:val="center"/>
              <w:rPr>
                <w:rFonts w:hint="default" w:eastAsiaTheme="minorEastAsia"/>
                <w:bCs/>
                <w:color w:val="000000"/>
                <w:lang w:val="en-US" w:eastAsia="zh-CN"/>
              </w:rPr>
            </w:pPr>
            <w:r>
              <w:rPr>
                <w:rFonts w:hint="eastAsia"/>
                <w:bCs/>
                <w:color w:val="000000"/>
                <w:lang w:val="en-US" w:eastAsia="zh-CN"/>
              </w:rPr>
              <w:t>18</w:t>
            </w:r>
          </w:p>
        </w:tc>
        <w:tc>
          <w:tcPr>
            <w:tcW w:w="567" w:type="dxa"/>
            <w:shd w:val="clear" w:color="auto" w:fill="auto"/>
            <w:vAlign w:val="center"/>
          </w:tcPr>
          <w:p w14:paraId="40561417">
            <w:pPr>
              <w:widowControl/>
              <w:jc w:val="center"/>
              <w:rPr>
                <w:rFonts w:hint="default" w:eastAsiaTheme="minorEastAsia"/>
                <w:bCs/>
                <w:color w:val="000000"/>
                <w:lang w:val="en-US" w:eastAsia="zh-CN"/>
              </w:rPr>
            </w:pPr>
            <w:r>
              <w:rPr>
                <w:rFonts w:hint="eastAsia"/>
                <w:bCs/>
                <w:color w:val="000000"/>
                <w:lang w:val="en-US" w:eastAsia="zh-CN"/>
              </w:rPr>
              <w:t>18</w:t>
            </w:r>
          </w:p>
        </w:tc>
        <w:tc>
          <w:tcPr>
            <w:tcW w:w="593" w:type="dxa"/>
            <w:shd w:val="clear" w:color="auto" w:fill="auto"/>
            <w:vAlign w:val="center"/>
          </w:tcPr>
          <w:p w14:paraId="6B5B6A2B">
            <w:pPr>
              <w:widowControl/>
              <w:jc w:val="center"/>
              <w:rPr>
                <w:color w:val="000000"/>
                <w:szCs w:val="21"/>
              </w:rPr>
            </w:pPr>
          </w:p>
        </w:tc>
        <w:tc>
          <w:tcPr>
            <w:tcW w:w="532" w:type="dxa"/>
            <w:shd w:val="clear" w:color="auto" w:fill="auto"/>
            <w:vAlign w:val="center"/>
          </w:tcPr>
          <w:p w14:paraId="2B7A08C2">
            <w:pPr>
              <w:widowControl/>
              <w:jc w:val="center"/>
              <w:rPr>
                <w:color w:val="000000"/>
                <w:szCs w:val="21"/>
              </w:rPr>
            </w:pPr>
          </w:p>
        </w:tc>
        <w:tc>
          <w:tcPr>
            <w:tcW w:w="681" w:type="dxa"/>
            <w:shd w:val="clear" w:color="auto" w:fill="auto"/>
            <w:vAlign w:val="center"/>
          </w:tcPr>
          <w:p w14:paraId="3013FDE9">
            <w:pPr>
              <w:widowControl/>
              <w:jc w:val="center"/>
              <w:rPr>
                <w:rFonts w:hint="eastAsia" w:eastAsiaTheme="minorEastAsia"/>
                <w:color w:val="000000"/>
                <w:szCs w:val="21"/>
                <w:lang w:val="en-US" w:eastAsia="zh-CN"/>
              </w:rPr>
            </w:pPr>
            <w:r>
              <w:rPr>
                <w:rFonts w:hint="eastAsia"/>
                <w:color w:val="000000"/>
                <w:szCs w:val="21"/>
                <w:lang w:val="en-US" w:eastAsia="zh-CN"/>
              </w:rPr>
              <w:t>2</w:t>
            </w:r>
          </w:p>
        </w:tc>
        <w:tc>
          <w:tcPr>
            <w:tcW w:w="681" w:type="dxa"/>
            <w:shd w:val="clear" w:color="auto" w:fill="auto"/>
            <w:vAlign w:val="center"/>
          </w:tcPr>
          <w:p w14:paraId="1279651B">
            <w:pPr>
              <w:widowControl/>
              <w:jc w:val="center"/>
              <w:rPr>
                <w:bCs/>
                <w:color w:val="000000"/>
              </w:rPr>
            </w:pPr>
          </w:p>
        </w:tc>
        <w:tc>
          <w:tcPr>
            <w:tcW w:w="1362" w:type="dxa"/>
            <w:gridSpan w:val="2"/>
            <w:vMerge w:val="continue"/>
            <w:shd w:val="clear" w:color="auto" w:fill="auto"/>
            <w:vAlign w:val="center"/>
          </w:tcPr>
          <w:p w14:paraId="34BAB1FF">
            <w:pPr>
              <w:widowControl/>
              <w:jc w:val="center"/>
              <w:rPr>
                <w:bCs/>
                <w:color w:val="000000"/>
              </w:rPr>
            </w:pPr>
          </w:p>
        </w:tc>
        <w:tc>
          <w:tcPr>
            <w:tcW w:w="681" w:type="dxa"/>
            <w:shd w:val="clear" w:color="auto" w:fill="auto"/>
            <w:vAlign w:val="center"/>
          </w:tcPr>
          <w:p w14:paraId="645B5633">
            <w:pPr>
              <w:widowControl/>
              <w:jc w:val="center"/>
              <w:rPr>
                <w:bCs/>
                <w:color w:val="000000"/>
              </w:rPr>
            </w:pPr>
            <w:r>
              <w:rPr>
                <w:rFonts w:hint="eastAsia"/>
                <w:bCs/>
                <w:color w:val="000000"/>
                <w:lang w:eastAsia="zh-CN"/>
              </w:rPr>
              <w:t>考</w:t>
            </w:r>
            <w:r>
              <w:rPr>
                <w:rFonts w:hint="eastAsia"/>
                <w:bCs/>
                <w:color w:val="000000"/>
              </w:rPr>
              <w:t>试</w:t>
            </w:r>
          </w:p>
        </w:tc>
      </w:tr>
      <w:tr w14:paraId="69C0E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continue"/>
            <w:shd w:val="clear" w:color="auto" w:fill="auto"/>
            <w:vAlign w:val="center"/>
          </w:tcPr>
          <w:p w14:paraId="6A3606D6">
            <w:pPr>
              <w:widowControl/>
              <w:jc w:val="center"/>
              <w:rPr>
                <w:bCs/>
                <w:color w:val="000000"/>
              </w:rPr>
            </w:pPr>
          </w:p>
        </w:tc>
        <w:tc>
          <w:tcPr>
            <w:tcW w:w="434" w:type="dxa"/>
            <w:shd w:val="clear" w:color="auto" w:fill="auto"/>
            <w:vAlign w:val="center"/>
          </w:tcPr>
          <w:p w14:paraId="457DC313">
            <w:pPr>
              <w:keepNext w:val="0"/>
              <w:keepLines w:val="0"/>
              <w:widowControl/>
              <w:suppressLineNumbers w:val="0"/>
              <w:jc w:val="center"/>
              <w:textAlignment w:val="center"/>
              <w:rPr>
                <w:bCs/>
                <w:color w:val="000000"/>
              </w:rPr>
            </w:pPr>
            <w:r>
              <w:rPr>
                <w:rFonts w:hint="eastAsia" w:ascii="宋体" w:hAnsi="宋体" w:eastAsia="宋体" w:cs="宋体"/>
                <w:i w:val="0"/>
                <w:iCs w:val="0"/>
                <w:color w:val="000000"/>
                <w:kern w:val="0"/>
                <w:sz w:val="22"/>
                <w:szCs w:val="22"/>
                <w:u w:val="none"/>
                <w:lang w:val="en-US" w:eastAsia="zh-CN" w:bidi="ar"/>
              </w:rPr>
              <w:t>2</w:t>
            </w:r>
          </w:p>
        </w:tc>
        <w:tc>
          <w:tcPr>
            <w:tcW w:w="1655" w:type="dxa"/>
            <w:gridSpan w:val="2"/>
            <w:shd w:val="clear" w:color="auto" w:fill="auto"/>
            <w:vAlign w:val="center"/>
          </w:tcPr>
          <w:p w14:paraId="6CAD22E8">
            <w:pPr>
              <w:widowControl/>
              <w:jc w:val="center"/>
              <w:rPr>
                <w:bCs/>
                <w:color w:val="000000"/>
              </w:rPr>
            </w:pPr>
            <w:r>
              <w:rPr>
                <w:rFonts w:hint="eastAsia"/>
                <w:bCs/>
                <w:color w:val="000000"/>
              </w:rPr>
              <w:t>兽医诊断技术</w:t>
            </w:r>
          </w:p>
        </w:tc>
        <w:tc>
          <w:tcPr>
            <w:tcW w:w="567" w:type="dxa"/>
            <w:shd w:val="clear" w:color="auto" w:fill="auto"/>
            <w:vAlign w:val="center"/>
          </w:tcPr>
          <w:p w14:paraId="01866E93">
            <w:pPr>
              <w:widowControl/>
              <w:jc w:val="center"/>
              <w:rPr>
                <w:rFonts w:hint="eastAsia" w:eastAsiaTheme="minorEastAsia"/>
                <w:bCs/>
                <w:color w:val="000000"/>
                <w:lang w:eastAsia="zh-CN"/>
              </w:rPr>
            </w:pPr>
            <w:r>
              <w:rPr>
                <w:rFonts w:hint="eastAsia"/>
                <w:bCs/>
                <w:color w:val="000000"/>
                <w:lang w:val="en-US" w:eastAsia="zh-CN"/>
              </w:rPr>
              <w:t>2</w:t>
            </w:r>
          </w:p>
        </w:tc>
        <w:tc>
          <w:tcPr>
            <w:tcW w:w="851" w:type="dxa"/>
            <w:shd w:val="clear" w:color="auto" w:fill="auto"/>
            <w:vAlign w:val="center"/>
          </w:tcPr>
          <w:p w14:paraId="01CD00B3">
            <w:pPr>
              <w:widowControl/>
              <w:jc w:val="center"/>
              <w:rPr>
                <w:bCs/>
                <w:color w:val="000000"/>
              </w:rPr>
            </w:pPr>
            <w:r>
              <w:rPr>
                <w:rFonts w:hint="eastAsia"/>
                <w:bCs/>
                <w:color w:val="000000"/>
                <w:lang w:val="en-US" w:eastAsia="zh-CN"/>
              </w:rPr>
              <w:t>36</w:t>
            </w:r>
          </w:p>
        </w:tc>
        <w:tc>
          <w:tcPr>
            <w:tcW w:w="708" w:type="dxa"/>
            <w:shd w:val="clear" w:color="auto" w:fill="auto"/>
            <w:vAlign w:val="center"/>
          </w:tcPr>
          <w:p w14:paraId="5BEAAE63">
            <w:pPr>
              <w:widowControl/>
              <w:jc w:val="center"/>
              <w:rPr>
                <w:bCs/>
                <w:color w:val="000000"/>
              </w:rPr>
            </w:pPr>
            <w:r>
              <w:rPr>
                <w:rFonts w:hint="eastAsia"/>
                <w:bCs/>
                <w:color w:val="000000"/>
                <w:lang w:val="en-US" w:eastAsia="zh-CN"/>
              </w:rPr>
              <w:t>18</w:t>
            </w:r>
          </w:p>
        </w:tc>
        <w:tc>
          <w:tcPr>
            <w:tcW w:w="567" w:type="dxa"/>
            <w:shd w:val="clear" w:color="auto" w:fill="auto"/>
            <w:vAlign w:val="center"/>
          </w:tcPr>
          <w:p w14:paraId="6EAE8CBA">
            <w:pPr>
              <w:widowControl/>
              <w:jc w:val="center"/>
              <w:rPr>
                <w:bCs/>
                <w:color w:val="000000"/>
              </w:rPr>
            </w:pPr>
            <w:r>
              <w:rPr>
                <w:rFonts w:hint="eastAsia"/>
                <w:bCs/>
                <w:color w:val="000000"/>
                <w:lang w:val="en-US" w:eastAsia="zh-CN"/>
              </w:rPr>
              <w:t>18</w:t>
            </w:r>
          </w:p>
        </w:tc>
        <w:tc>
          <w:tcPr>
            <w:tcW w:w="593" w:type="dxa"/>
            <w:shd w:val="clear" w:color="auto" w:fill="auto"/>
            <w:vAlign w:val="center"/>
          </w:tcPr>
          <w:p w14:paraId="76A5076E">
            <w:pPr>
              <w:widowControl/>
              <w:jc w:val="center"/>
              <w:rPr>
                <w:color w:val="000000"/>
                <w:szCs w:val="21"/>
              </w:rPr>
            </w:pPr>
          </w:p>
        </w:tc>
        <w:tc>
          <w:tcPr>
            <w:tcW w:w="532" w:type="dxa"/>
            <w:shd w:val="clear" w:color="auto" w:fill="auto"/>
            <w:vAlign w:val="center"/>
          </w:tcPr>
          <w:p w14:paraId="44D95139">
            <w:pPr>
              <w:widowControl/>
              <w:jc w:val="center"/>
              <w:rPr>
                <w:color w:val="000000"/>
                <w:szCs w:val="21"/>
              </w:rPr>
            </w:pPr>
          </w:p>
        </w:tc>
        <w:tc>
          <w:tcPr>
            <w:tcW w:w="681" w:type="dxa"/>
            <w:shd w:val="clear" w:color="auto" w:fill="auto"/>
            <w:vAlign w:val="center"/>
          </w:tcPr>
          <w:p w14:paraId="06B9F73F">
            <w:pPr>
              <w:widowControl/>
              <w:jc w:val="center"/>
              <w:rPr>
                <w:color w:val="000000"/>
                <w:szCs w:val="21"/>
              </w:rPr>
            </w:pPr>
          </w:p>
        </w:tc>
        <w:tc>
          <w:tcPr>
            <w:tcW w:w="681" w:type="dxa"/>
            <w:shd w:val="clear" w:color="auto" w:fill="auto"/>
            <w:vAlign w:val="center"/>
          </w:tcPr>
          <w:p w14:paraId="5B572423">
            <w:pPr>
              <w:widowControl/>
              <w:jc w:val="center"/>
              <w:rPr>
                <w:rFonts w:hint="eastAsia" w:eastAsiaTheme="minorEastAsia"/>
                <w:bCs/>
                <w:color w:val="000000"/>
                <w:lang w:val="en-US" w:eastAsia="zh-CN"/>
              </w:rPr>
            </w:pPr>
            <w:r>
              <w:rPr>
                <w:rFonts w:hint="eastAsia"/>
                <w:bCs/>
                <w:color w:val="000000"/>
                <w:lang w:val="en-US" w:eastAsia="zh-CN"/>
              </w:rPr>
              <w:t>2</w:t>
            </w:r>
          </w:p>
        </w:tc>
        <w:tc>
          <w:tcPr>
            <w:tcW w:w="1362" w:type="dxa"/>
            <w:gridSpan w:val="2"/>
            <w:vMerge w:val="continue"/>
            <w:shd w:val="clear" w:color="auto" w:fill="auto"/>
            <w:vAlign w:val="center"/>
          </w:tcPr>
          <w:p w14:paraId="17AC5590">
            <w:pPr>
              <w:widowControl/>
              <w:jc w:val="center"/>
              <w:rPr>
                <w:bCs/>
                <w:color w:val="000000"/>
              </w:rPr>
            </w:pPr>
          </w:p>
        </w:tc>
        <w:tc>
          <w:tcPr>
            <w:tcW w:w="681" w:type="dxa"/>
            <w:shd w:val="clear" w:color="auto" w:fill="auto"/>
            <w:vAlign w:val="center"/>
          </w:tcPr>
          <w:p w14:paraId="011CCF69">
            <w:pPr>
              <w:widowControl/>
              <w:jc w:val="center"/>
              <w:rPr>
                <w:bCs/>
                <w:color w:val="000000"/>
              </w:rPr>
            </w:pPr>
            <w:r>
              <w:rPr>
                <w:rFonts w:hint="eastAsia"/>
                <w:bCs/>
                <w:color w:val="000000"/>
                <w:lang w:eastAsia="zh-CN"/>
              </w:rPr>
              <w:t>考</w:t>
            </w:r>
            <w:r>
              <w:rPr>
                <w:rFonts w:hint="eastAsia"/>
                <w:bCs/>
                <w:color w:val="000000"/>
              </w:rPr>
              <w:t>试</w:t>
            </w:r>
          </w:p>
        </w:tc>
      </w:tr>
      <w:tr w14:paraId="7C40B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continue"/>
            <w:shd w:val="clear" w:color="auto" w:fill="auto"/>
            <w:vAlign w:val="center"/>
          </w:tcPr>
          <w:p w14:paraId="0746D7EB">
            <w:pPr>
              <w:widowControl/>
              <w:jc w:val="center"/>
              <w:rPr>
                <w:bCs/>
                <w:color w:val="000000"/>
              </w:rPr>
            </w:pPr>
          </w:p>
        </w:tc>
        <w:tc>
          <w:tcPr>
            <w:tcW w:w="434" w:type="dxa"/>
            <w:shd w:val="clear" w:color="auto" w:fill="auto"/>
            <w:vAlign w:val="center"/>
          </w:tcPr>
          <w:p w14:paraId="543919AA">
            <w:pPr>
              <w:keepNext w:val="0"/>
              <w:keepLines w:val="0"/>
              <w:widowControl/>
              <w:suppressLineNumbers w:val="0"/>
              <w:jc w:val="center"/>
              <w:textAlignment w:val="center"/>
              <w:rPr>
                <w:bCs/>
                <w:color w:val="000000"/>
              </w:rPr>
            </w:pPr>
            <w:r>
              <w:rPr>
                <w:rFonts w:hint="eastAsia" w:ascii="宋体" w:hAnsi="宋体" w:eastAsia="宋体" w:cs="宋体"/>
                <w:i w:val="0"/>
                <w:iCs w:val="0"/>
                <w:color w:val="000000"/>
                <w:kern w:val="0"/>
                <w:sz w:val="22"/>
                <w:szCs w:val="22"/>
                <w:u w:val="none"/>
                <w:lang w:val="en-US" w:eastAsia="zh-CN" w:bidi="ar"/>
              </w:rPr>
              <w:t>3</w:t>
            </w:r>
          </w:p>
        </w:tc>
        <w:tc>
          <w:tcPr>
            <w:tcW w:w="1655" w:type="dxa"/>
            <w:gridSpan w:val="2"/>
            <w:shd w:val="clear" w:color="auto" w:fill="auto"/>
            <w:vAlign w:val="center"/>
          </w:tcPr>
          <w:p w14:paraId="4C84B7A6">
            <w:pPr>
              <w:widowControl/>
              <w:jc w:val="center"/>
              <w:rPr>
                <w:bCs/>
                <w:color w:val="000000"/>
              </w:rPr>
            </w:pPr>
            <w:r>
              <w:rPr>
                <w:rFonts w:hint="eastAsia"/>
                <w:bCs/>
                <w:color w:val="000000"/>
              </w:rPr>
              <w:t>养猪与猪病防治</w:t>
            </w:r>
          </w:p>
        </w:tc>
        <w:tc>
          <w:tcPr>
            <w:tcW w:w="567" w:type="dxa"/>
            <w:shd w:val="clear" w:color="auto" w:fill="auto"/>
            <w:vAlign w:val="center"/>
          </w:tcPr>
          <w:p w14:paraId="6DBB677F">
            <w:pPr>
              <w:widowControl/>
              <w:jc w:val="center"/>
              <w:rPr>
                <w:bCs/>
                <w:color w:val="000000"/>
              </w:rPr>
            </w:pPr>
            <w:r>
              <w:rPr>
                <w:rFonts w:hint="eastAsia"/>
                <w:bCs/>
                <w:color w:val="000000"/>
              </w:rPr>
              <w:t>6</w:t>
            </w:r>
          </w:p>
        </w:tc>
        <w:tc>
          <w:tcPr>
            <w:tcW w:w="851" w:type="dxa"/>
            <w:shd w:val="clear" w:color="auto" w:fill="auto"/>
            <w:vAlign w:val="center"/>
          </w:tcPr>
          <w:p w14:paraId="12210CE8">
            <w:pPr>
              <w:widowControl/>
              <w:jc w:val="center"/>
              <w:rPr>
                <w:rFonts w:hint="default" w:eastAsiaTheme="minorEastAsia"/>
                <w:bCs/>
                <w:color w:val="000000"/>
                <w:lang w:val="en-US" w:eastAsia="zh-CN"/>
              </w:rPr>
            </w:pPr>
            <w:r>
              <w:rPr>
                <w:rFonts w:hint="eastAsia"/>
                <w:bCs/>
                <w:color w:val="000000"/>
                <w:lang w:eastAsia="zh-CN"/>
              </w:rPr>
              <w:t>1</w:t>
            </w:r>
            <w:r>
              <w:rPr>
                <w:rFonts w:hint="eastAsia"/>
                <w:bCs/>
                <w:color w:val="000000"/>
                <w:lang w:val="en-US" w:eastAsia="zh-CN"/>
              </w:rPr>
              <w:t>08</w:t>
            </w:r>
          </w:p>
        </w:tc>
        <w:tc>
          <w:tcPr>
            <w:tcW w:w="708" w:type="dxa"/>
            <w:shd w:val="clear" w:color="auto" w:fill="auto"/>
            <w:vAlign w:val="center"/>
          </w:tcPr>
          <w:p w14:paraId="0E133DE1">
            <w:pPr>
              <w:widowControl/>
              <w:jc w:val="center"/>
              <w:rPr>
                <w:rFonts w:hint="default" w:eastAsiaTheme="minorEastAsia"/>
                <w:bCs/>
                <w:color w:val="000000"/>
                <w:lang w:val="en-US" w:eastAsia="zh-CN"/>
              </w:rPr>
            </w:pPr>
            <w:r>
              <w:rPr>
                <w:rFonts w:hint="eastAsia"/>
                <w:bCs/>
                <w:color w:val="000000"/>
                <w:lang w:val="en-US" w:eastAsia="zh-CN"/>
              </w:rPr>
              <w:t>48</w:t>
            </w:r>
          </w:p>
        </w:tc>
        <w:tc>
          <w:tcPr>
            <w:tcW w:w="567" w:type="dxa"/>
            <w:shd w:val="clear" w:color="auto" w:fill="auto"/>
            <w:vAlign w:val="center"/>
          </w:tcPr>
          <w:p w14:paraId="2CE9AC89">
            <w:pPr>
              <w:widowControl/>
              <w:jc w:val="center"/>
              <w:rPr>
                <w:rFonts w:hint="default" w:eastAsiaTheme="minorEastAsia"/>
                <w:bCs/>
                <w:color w:val="000000"/>
                <w:lang w:val="en-US" w:eastAsia="zh-CN"/>
              </w:rPr>
            </w:pPr>
            <w:r>
              <w:rPr>
                <w:rFonts w:hint="eastAsia"/>
                <w:bCs/>
                <w:color w:val="000000"/>
                <w:lang w:val="en-US" w:eastAsia="zh-CN"/>
              </w:rPr>
              <w:t>60</w:t>
            </w:r>
          </w:p>
        </w:tc>
        <w:tc>
          <w:tcPr>
            <w:tcW w:w="593" w:type="dxa"/>
            <w:shd w:val="clear" w:color="auto" w:fill="auto"/>
            <w:vAlign w:val="center"/>
          </w:tcPr>
          <w:p w14:paraId="58DC0C92">
            <w:pPr>
              <w:widowControl/>
              <w:jc w:val="center"/>
              <w:rPr>
                <w:color w:val="000000"/>
                <w:szCs w:val="21"/>
              </w:rPr>
            </w:pPr>
          </w:p>
        </w:tc>
        <w:tc>
          <w:tcPr>
            <w:tcW w:w="532" w:type="dxa"/>
            <w:shd w:val="clear" w:color="auto" w:fill="auto"/>
            <w:vAlign w:val="center"/>
          </w:tcPr>
          <w:p w14:paraId="696384E1">
            <w:pPr>
              <w:widowControl/>
              <w:jc w:val="center"/>
              <w:rPr>
                <w:color w:val="000000"/>
                <w:szCs w:val="21"/>
              </w:rPr>
            </w:pPr>
          </w:p>
        </w:tc>
        <w:tc>
          <w:tcPr>
            <w:tcW w:w="681" w:type="dxa"/>
            <w:shd w:val="clear" w:color="auto" w:fill="auto"/>
            <w:vAlign w:val="center"/>
          </w:tcPr>
          <w:p w14:paraId="6A09A855">
            <w:pPr>
              <w:widowControl/>
              <w:jc w:val="center"/>
              <w:rPr>
                <w:rFonts w:hint="eastAsia" w:eastAsiaTheme="minorEastAsia"/>
                <w:color w:val="000000"/>
                <w:szCs w:val="21"/>
                <w:lang w:val="en-US" w:eastAsia="zh-CN"/>
              </w:rPr>
            </w:pPr>
            <w:r>
              <w:rPr>
                <w:rFonts w:hint="eastAsia"/>
                <w:color w:val="000000"/>
                <w:szCs w:val="21"/>
                <w:lang w:val="en-US" w:eastAsia="zh-CN"/>
              </w:rPr>
              <w:t>2</w:t>
            </w:r>
          </w:p>
        </w:tc>
        <w:tc>
          <w:tcPr>
            <w:tcW w:w="681" w:type="dxa"/>
            <w:shd w:val="clear" w:color="auto" w:fill="auto"/>
            <w:vAlign w:val="center"/>
          </w:tcPr>
          <w:p w14:paraId="5E7EB7D5">
            <w:pPr>
              <w:widowControl/>
              <w:jc w:val="center"/>
              <w:rPr>
                <w:rFonts w:hint="eastAsia" w:eastAsiaTheme="minorEastAsia"/>
                <w:bCs/>
                <w:color w:val="000000"/>
                <w:lang w:val="en-US" w:eastAsia="zh-CN"/>
              </w:rPr>
            </w:pPr>
            <w:r>
              <w:rPr>
                <w:rFonts w:hint="eastAsia"/>
                <w:bCs/>
                <w:color w:val="000000"/>
                <w:lang w:val="en-US" w:eastAsia="zh-CN"/>
              </w:rPr>
              <w:t>4</w:t>
            </w:r>
          </w:p>
        </w:tc>
        <w:tc>
          <w:tcPr>
            <w:tcW w:w="1362" w:type="dxa"/>
            <w:gridSpan w:val="2"/>
            <w:vMerge w:val="continue"/>
            <w:shd w:val="clear" w:color="auto" w:fill="auto"/>
            <w:vAlign w:val="center"/>
          </w:tcPr>
          <w:p w14:paraId="44AA8F14">
            <w:pPr>
              <w:widowControl/>
              <w:jc w:val="center"/>
              <w:rPr>
                <w:bCs/>
                <w:color w:val="000000"/>
              </w:rPr>
            </w:pPr>
          </w:p>
        </w:tc>
        <w:tc>
          <w:tcPr>
            <w:tcW w:w="681" w:type="dxa"/>
            <w:shd w:val="clear" w:color="auto" w:fill="auto"/>
            <w:vAlign w:val="center"/>
          </w:tcPr>
          <w:p w14:paraId="7C945988">
            <w:pPr>
              <w:widowControl/>
              <w:jc w:val="center"/>
              <w:rPr>
                <w:bCs/>
                <w:color w:val="000000"/>
              </w:rPr>
            </w:pPr>
            <w:r>
              <w:rPr>
                <w:rFonts w:hint="eastAsia"/>
                <w:bCs/>
                <w:color w:val="000000"/>
                <w:lang w:eastAsia="zh-CN"/>
              </w:rPr>
              <w:t>考</w:t>
            </w:r>
            <w:r>
              <w:rPr>
                <w:rFonts w:hint="eastAsia"/>
                <w:bCs/>
                <w:color w:val="000000"/>
              </w:rPr>
              <w:t>试</w:t>
            </w:r>
          </w:p>
        </w:tc>
      </w:tr>
      <w:tr w14:paraId="76297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continue"/>
            <w:shd w:val="clear" w:color="auto" w:fill="auto"/>
            <w:vAlign w:val="center"/>
          </w:tcPr>
          <w:p w14:paraId="5FD280DC">
            <w:pPr>
              <w:widowControl/>
              <w:jc w:val="center"/>
              <w:rPr>
                <w:bCs/>
                <w:color w:val="000000"/>
              </w:rPr>
            </w:pPr>
          </w:p>
        </w:tc>
        <w:tc>
          <w:tcPr>
            <w:tcW w:w="434" w:type="dxa"/>
            <w:shd w:val="clear" w:color="auto" w:fill="auto"/>
            <w:vAlign w:val="center"/>
          </w:tcPr>
          <w:p w14:paraId="162F4B50">
            <w:pPr>
              <w:keepNext w:val="0"/>
              <w:keepLines w:val="0"/>
              <w:widowControl/>
              <w:suppressLineNumbers w:val="0"/>
              <w:jc w:val="center"/>
              <w:textAlignment w:val="center"/>
              <w:rPr>
                <w:bCs/>
                <w:color w:val="000000"/>
              </w:rPr>
            </w:pPr>
            <w:r>
              <w:rPr>
                <w:rFonts w:hint="eastAsia" w:ascii="宋体" w:hAnsi="宋体" w:eastAsia="宋体" w:cs="宋体"/>
                <w:i w:val="0"/>
                <w:iCs w:val="0"/>
                <w:color w:val="000000"/>
                <w:kern w:val="0"/>
                <w:sz w:val="22"/>
                <w:szCs w:val="22"/>
                <w:u w:val="none"/>
                <w:lang w:val="en-US" w:eastAsia="zh-CN" w:bidi="ar"/>
              </w:rPr>
              <w:t>4</w:t>
            </w:r>
          </w:p>
        </w:tc>
        <w:tc>
          <w:tcPr>
            <w:tcW w:w="1655" w:type="dxa"/>
            <w:gridSpan w:val="2"/>
            <w:shd w:val="clear" w:color="auto" w:fill="auto"/>
            <w:vAlign w:val="center"/>
          </w:tcPr>
          <w:p w14:paraId="1B9EBB7F">
            <w:pPr>
              <w:widowControl/>
              <w:jc w:val="center"/>
              <w:rPr>
                <w:bCs/>
                <w:color w:val="000000"/>
              </w:rPr>
            </w:pPr>
            <w:r>
              <w:rPr>
                <w:rFonts w:hint="eastAsia"/>
                <w:bCs/>
                <w:color w:val="000000"/>
              </w:rPr>
              <w:t>养禽与禽病防治</w:t>
            </w:r>
          </w:p>
        </w:tc>
        <w:tc>
          <w:tcPr>
            <w:tcW w:w="567" w:type="dxa"/>
            <w:shd w:val="clear" w:color="auto" w:fill="auto"/>
            <w:vAlign w:val="center"/>
          </w:tcPr>
          <w:p w14:paraId="61689537">
            <w:pPr>
              <w:widowControl/>
              <w:jc w:val="center"/>
              <w:rPr>
                <w:bCs/>
                <w:color w:val="000000"/>
              </w:rPr>
            </w:pPr>
            <w:r>
              <w:rPr>
                <w:rFonts w:hint="eastAsia"/>
                <w:bCs/>
                <w:color w:val="000000"/>
              </w:rPr>
              <w:t>6</w:t>
            </w:r>
          </w:p>
        </w:tc>
        <w:tc>
          <w:tcPr>
            <w:tcW w:w="851" w:type="dxa"/>
            <w:shd w:val="clear" w:color="auto" w:fill="auto"/>
            <w:vAlign w:val="center"/>
          </w:tcPr>
          <w:p w14:paraId="31AD87DD">
            <w:pPr>
              <w:widowControl/>
              <w:jc w:val="center"/>
              <w:rPr>
                <w:rFonts w:hint="default" w:eastAsiaTheme="minorEastAsia"/>
                <w:bCs/>
                <w:color w:val="000000"/>
                <w:lang w:val="en-US" w:eastAsia="zh-CN"/>
              </w:rPr>
            </w:pPr>
            <w:r>
              <w:rPr>
                <w:rFonts w:hint="eastAsia"/>
                <w:bCs/>
                <w:color w:val="000000"/>
                <w:lang w:val="en-US" w:eastAsia="zh-CN"/>
              </w:rPr>
              <w:t>108</w:t>
            </w:r>
          </w:p>
        </w:tc>
        <w:tc>
          <w:tcPr>
            <w:tcW w:w="708" w:type="dxa"/>
            <w:shd w:val="clear" w:color="auto" w:fill="auto"/>
            <w:vAlign w:val="center"/>
          </w:tcPr>
          <w:p w14:paraId="1A3B229A">
            <w:pPr>
              <w:widowControl/>
              <w:jc w:val="center"/>
              <w:rPr>
                <w:rFonts w:hint="eastAsia" w:eastAsiaTheme="minorEastAsia"/>
                <w:bCs/>
                <w:color w:val="000000"/>
                <w:lang w:eastAsia="zh-CN"/>
              </w:rPr>
            </w:pPr>
            <w:r>
              <w:rPr>
                <w:rFonts w:hint="eastAsia"/>
                <w:bCs/>
                <w:color w:val="000000"/>
                <w:lang w:val="en-US" w:eastAsia="zh-CN"/>
              </w:rPr>
              <w:t>48</w:t>
            </w:r>
          </w:p>
        </w:tc>
        <w:tc>
          <w:tcPr>
            <w:tcW w:w="567" w:type="dxa"/>
            <w:shd w:val="clear" w:color="auto" w:fill="auto"/>
            <w:vAlign w:val="center"/>
          </w:tcPr>
          <w:p w14:paraId="78DB9FEC">
            <w:pPr>
              <w:widowControl/>
              <w:jc w:val="center"/>
              <w:rPr>
                <w:bCs/>
                <w:color w:val="000000"/>
              </w:rPr>
            </w:pPr>
            <w:r>
              <w:rPr>
                <w:rFonts w:hint="eastAsia"/>
                <w:bCs/>
                <w:color w:val="000000"/>
                <w:lang w:val="en-US" w:eastAsia="zh-CN"/>
              </w:rPr>
              <w:t>60</w:t>
            </w:r>
          </w:p>
        </w:tc>
        <w:tc>
          <w:tcPr>
            <w:tcW w:w="593" w:type="dxa"/>
            <w:shd w:val="clear" w:color="auto" w:fill="auto"/>
            <w:vAlign w:val="center"/>
          </w:tcPr>
          <w:p w14:paraId="350045BE">
            <w:pPr>
              <w:widowControl/>
              <w:jc w:val="center"/>
              <w:rPr>
                <w:color w:val="000000"/>
                <w:szCs w:val="21"/>
              </w:rPr>
            </w:pPr>
          </w:p>
        </w:tc>
        <w:tc>
          <w:tcPr>
            <w:tcW w:w="532" w:type="dxa"/>
            <w:shd w:val="clear" w:color="auto" w:fill="auto"/>
            <w:vAlign w:val="center"/>
          </w:tcPr>
          <w:p w14:paraId="4D15C90A">
            <w:pPr>
              <w:widowControl/>
              <w:jc w:val="center"/>
              <w:rPr>
                <w:color w:val="000000"/>
                <w:szCs w:val="21"/>
              </w:rPr>
            </w:pPr>
          </w:p>
        </w:tc>
        <w:tc>
          <w:tcPr>
            <w:tcW w:w="681" w:type="dxa"/>
            <w:shd w:val="clear" w:color="auto" w:fill="auto"/>
            <w:vAlign w:val="center"/>
          </w:tcPr>
          <w:p w14:paraId="6E06E8F1">
            <w:pPr>
              <w:widowControl/>
              <w:jc w:val="center"/>
              <w:rPr>
                <w:rFonts w:hint="eastAsia" w:eastAsiaTheme="minorEastAsia"/>
                <w:color w:val="000000"/>
                <w:szCs w:val="21"/>
                <w:lang w:val="en-US" w:eastAsia="zh-CN"/>
              </w:rPr>
            </w:pPr>
            <w:r>
              <w:rPr>
                <w:rFonts w:hint="eastAsia"/>
                <w:color w:val="000000"/>
                <w:szCs w:val="21"/>
                <w:lang w:val="en-US" w:eastAsia="zh-CN"/>
              </w:rPr>
              <w:t>2</w:t>
            </w:r>
          </w:p>
        </w:tc>
        <w:tc>
          <w:tcPr>
            <w:tcW w:w="681" w:type="dxa"/>
            <w:shd w:val="clear" w:color="auto" w:fill="auto"/>
            <w:vAlign w:val="center"/>
          </w:tcPr>
          <w:p w14:paraId="3709ADDE">
            <w:pPr>
              <w:widowControl/>
              <w:jc w:val="center"/>
              <w:rPr>
                <w:rFonts w:hint="eastAsia" w:eastAsiaTheme="minorEastAsia"/>
                <w:bCs/>
                <w:color w:val="000000"/>
                <w:lang w:val="en-US" w:eastAsia="zh-CN"/>
              </w:rPr>
            </w:pPr>
            <w:r>
              <w:rPr>
                <w:rFonts w:hint="eastAsia"/>
                <w:bCs/>
                <w:color w:val="000000"/>
                <w:lang w:val="en-US" w:eastAsia="zh-CN"/>
              </w:rPr>
              <w:t>4</w:t>
            </w:r>
          </w:p>
        </w:tc>
        <w:tc>
          <w:tcPr>
            <w:tcW w:w="1362" w:type="dxa"/>
            <w:gridSpan w:val="2"/>
            <w:vMerge w:val="continue"/>
            <w:shd w:val="clear" w:color="auto" w:fill="auto"/>
            <w:vAlign w:val="center"/>
          </w:tcPr>
          <w:p w14:paraId="1E1F1099">
            <w:pPr>
              <w:widowControl/>
              <w:jc w:val="center"/>
              <w:rPr>
                <w:bCs/>
                <w:color w:val="000000"/>
              </w:rPr>
            </w:pPr>
          </w:p>
        </w:tc>
        <w:tc>
          <w:tcPr>
            <w:tcW w:w="681" w:type="dxa"/>
            <w:shd w:val="clear" w:color="auto" w:fill="auto"/>
            <w:vAlign w:val="center"/>
          </w:tcPr>
          <w:p w14:paraId="66FF7F00">
            <w:pPr>
              <w:widowControl/>
              <w:jc w:val="center"/>
              <w:rPr>
                <w:bCs/>
                <w:color w:val="000000"/>
              </w:rPr>
            </w:pPr>
            <w:r>
              <w:rPr>
                <w:rFonts w:hint="eastAsia"/>
                <w:bCs/>
                <w:color w:val="000000"/>
                <w:lang w:eastAsia="zh-CN"/>
              </w:rPr>
              <w:t>考</w:t>
            </w:r>
            <w:r>
              <w:rPr>
                <w:rFonts w:hint="eastAsia"/>
                <w:bCs/>
                <w:color w:val="000000"/>
              </w:rPr>
              <w:t>试</w:t>
            </w:r>
          </w:p>
        </w:tc>
      </w:tr>
      <w:tr w14:paraId="14194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continue"/>
            <w:shd w:val="clear" w:color="auto" w:fill="auto"/>
            <w:vAlign w:val="center"/>
          </w:tcPr>
          <w:p w14:paraId="0324EE58">
            <w:pPr>
              <w:widowControl/>
              <w:jc w:val="center"/>
              <w:rPr>
                <w:bCs/>
                <w:color w:val="000000"/>
              </w:rPr>
            </w:pPr>
          </w:p>
        </w:tc>
        <w:tc>
          <w:tcPr>
            <w:tcW w:w="434" w:type="dxa"/>
            <w:shd w:val="clear" w:color="auto" w:fill="auto"/>
            <w:vAlign w:val="center"/>
          </w:tcPr>
          <w:p w14:paraId="60BD9DF4">
            <w:pPr>
              <w:keepNext w:val="0"/>
              <w:keepLines w:val="0"/>
              <w:widowControl/>
              <w:suppressLineNumbers w:val="0"/>
              <w:jc w:val="center"/>
              <w:textAlignment w:val="center"/>
              <w:rPr>
                <w:bCs/>
                <w:color w:val="000000"/>
              </w:rPr>
            </w:pPr>
            <w:r>
              <w:rPr>
                <w:rFonts w:hint="eastAsia" w:ascii="宋体" w:hAnsi="宋体" w:eastAsia="宋体" w:cs="宋体"/>
                <w:i w:val="0"/>
                <w:iCs w:val="0"/>
                <w:color w:val="000000"/>
                <w:kern w:val="0"/>
                <w:sz w:val="22"/>
                <w:szCs w:val="22"/>
                <w:u w:val="none"/>
                <w:lang w:val="en-US" w:eastAsia="zh-CN" w:bidi="ar"/>
              </w:rPr>
              <w:t>5</w:t>
            </w:r>
          </w:p>
        </w:tc>
        <w:tc>
          <w:tcPr>
            <w:tcW w:w="1655" w:type="dxa"/>
            <w:gridSpan w:val="2"/>
            <w:shd w:val="clear" w:color="auto" w:fill="auto"/>
            <w:vAlign w:val="center"/>
          </w:tcPr>
          <w:p w14:paraId="4A9BB36C">
            <w:pPr>
              <w:widowControl/>
              <w:jc w:val="center"/>
              <w:rPr>
                <w:bCs/>
                <w:color w:val="000000"/>
              </w:rPr>
            </w:pPr>
            <w:r>
              <w:rPr>
                <w:rFonts w:hint="eastAsia"/>
                <w:bCs/>
                <w:color w:val="000000"/>
              </w:rPr>
              <w:t>牛羊生产与疾病防治</w:t>
            </w:r>
          </w:p>
        </w:tc>
        <w:tc>
          <w:tcPr>
            <w:tcW w:w="567" w:type="dxa"/>
            <w:shd w:val="clear" w:color="auto" w:fill="auto"/>
            <w:vAlign w:val="center"/>
          </w:tcPr>
          <w:p w14:paraId="6BE4080D">
            <w:pPr>
              <w:widowControl/>
              <w:jc w:val="center"/>
              <w:rPr>
                <w:bCs/>
                <w:color w:val="000000"/>
              </w:rPr>
            </w:pPr>
            <w:r>
              <w:rPr>
                <w:rFonts w:hint="eastAsia"/>
                <w:bCs/>
                <w:color w:val="000000"/>
              </w:rPr>
              <w:t>6</w:t>
            </w:r>
          </w:p>
        </w:tc>
        <w:tc>
          <w:tcPr>
            <w:tcW w:w="851" w:type="dxa"/>
            <w:shd w:val="clear" w:color="auto" w:fill="auto"/>
            <w:vAlign w:val="center"/>
          </w:tcPr>
          <w:p w14:paraId="46961513">
            <w:pPr>
              <w:widowControl/>
              <w:jc w:val="center"/>
              <w:rPr>
                <w:rFonts w:hint="default" w:eastAsiaTheme="minorEastAsia"/>
                <w:bCs/>
                <w:color w:val="000000"/>
                <w:lang w:val="en-US" w:eastAsia="zh-CN"/>
              </w:rPr>
            </w:pPr>
            <w:r>
              <w:rPr>
                <w:rFonts w:hint="eastAsia"/>
                <w:bCs/>
                <w:color w:val="000000"/>
                <w:lang w:val="en-US" w:eastAsia="zh-CN"/>
              </w:rPr>
              <w:t>108</w:t>
            </w:r>
          </w:p>
        </w:tc>
        <w:tc>
          <w:tcPr>
            <w:tcW w:w="708" w:type="dxa"/>
            <w:shd w:val="clear" w:color="auto" w:fill="auto"/>
            <w:vAlign w:val="center"/>
          </w:tcPr>
          <w:p w14:paraId="04D1A4C2">
            <w:pPr>
              <w:widowControl/>
              <w:jc w:val="center"/>
              <w:rPr>
                <w:bCs/>
                <w:color w:val="000000"/>
              </w:rPr>
            </w:pPr>
            <w:r>
              <w:rPr>
                <w:rFonts w:hint="eastAsia"/>
                <w:bCs/>
                <w:color w:val="000000"/>
                <w:lang w:val="en-US" w:eastAsia="zh-CN"/>
              </w:rPr>
              <w:t>48</w:t>
            </w:r>
          </w:p>
        </w:tc>
        <w:tc>
          <w:tcPr>
            <w:tcW w:w="567" w:type="dxa"/>
            <w:shd w:val="clear" w:color="auto" w:fill="auto"/>
            <w:vAlign w:val="center"/>
          </w:tcPr>
          <w:p w14:paraId="300AC2F2">
            <w:pPr>
              <w:widowControl/>
              <w:jc w:val="center"/>
              <w:rPr>
                <w:bCs/>
                <w:color w:val="000000"/>
              </w:rPr>
            </w:pPr>
            <w:r>
              <w:rPr>
                <w:rFonts w:hint="eastAsia"/>
                <w:bCs/>
                <w:color w:val="000000"/>
                <w:lang w:val="en-US" w:eastAsia="zh-CN"/>
              </w:rPr>
              <w:t>60</w:t>
            </w:r>
          </w:p>
        </w:tc>
        <w:tc>
          <w:tcPr>
            <w:tcW w:w="593" w:type="dxa"/>
            <w:shd w:val="clear" w:color="auto" w:fill="auto"/>
            <w:vAlign w:val="center"/>
          </w:tcPr>
          <w:p w14:paraId="37E52792">
            <w:pPr>
              <w:widowControl/>
              <w:jc w:val="center"/>
              <w:rPr>
                <w:color w:val="000000"/>
                <w:szCs w:val="21"/>
              </w:rPr>
            </w:pPr>
          </w:p>
        </w:tc>
        <w:tc>
          <w:tcPr>
            <w:tcW w:w="532" w:type="dxa"/>
            <w:shd w:val="clear" w:color="auto" w:fill="auto"/>
            <w:vAlign w:val="center"/>
          </w:tcPr>
          <w:p w14:paraId="1E74CBA1">
            <w:pPr>
              <w:widowControl/>
              <w:jc w:val="center"/>
              <w:rPr>
                <w:color w:val="000000"/>
                <w:szCs w:val="21"/>
              </w:rPr>
            </w:pPr>
          </w:p>
        </w:tc>
        <w:tc>
          <w:tcPr>
            <w:tcW w:w="681" w:type="dxa"/>
            <w:shd w:val="clear" w:color="auto" w:fill="auto"/>
            <w:vAlign w:val="center"/>
          </w:tcPr>
          <w:p w14:paraId="36A26FCB">
            <w:pPr>
              <w:widowControl/>
              <w:jc w:val="center"/>
              <w:rPr>
                <w:rFonts w:hint="eastAsia" w:eastAsiaTheme="minorEastAsia"/>
                <w:color w:val="000000"/>
                <w:szCs w:val="21"/>
                <w:lang w:val="en-US" w:eastAsia="zh-CN"/>
              </w:rPr>
            </w:pPr>
            <w:r>
              <w:rPr>
                <w:rFonts w:hint="eastAsia"/>
                <w:color w:val="000000"/>
                <w:szCs w:val="21"/>
                <w:lang w:val="en-US" w:eastAsia="zh-CN"/>
              </w:rPr>
              <w:t>2</w:t>
            </w:r>
          </w:p>
        </w:tc>
        <w:tc>
          <w:tcPr>
            <w:tcW w:w="681" w:type="dxa"/>
            <w:shd w:val="clear" w:color="auto" w:fill="auto"/>
            <w:vAlign w:val="center"/>
          </w:tcPr>
          <w:p w14:paraId="49B12667">
            <w:pPr>
              <w:widowControl/>
              <w:jc w:val="center"/>
              <w:rPr>
                <w:rFonts w:hint="eastAsia" w:eastAsiaTheme="minorEastAsia"/>
                <w:bCs/>
                <w:color w:val="000000"/>
                <w:lang w:val="en-US" w:eastAsia="zh-CN"/>
              </w:rPr>
            </w:pPr>
            <w:r>
              <w:rPr>
                <w:rFonts w:hint="eastAsia"/>
                <w:bCs/>
                <w:color w:val="000000"/>
                <w:lang w:val="en-US" w:eastAsia="zh-CN"/>
              </w:rPr>
              <w:t>4</w:t>
            </w:r>
          </w:p>
        </w:tc>
        <w:tc>
          <w:tcPr>
            <w:tcW w:w="1362" w:type="dxa"/>
            <w:gridSpan w:val="2"/>
            <w:vMerge w:val="continue"/>
            <w:shd w:val="clear" w:color="auto" w:fill="auto"/>
            <w:vAlign w:val="center"/>
          </w:tcPr>
          <w:p w14:paraId="27903F87">
            <w:pPr>
              <w:widowControl/>
              <w:jc w:val="center"/>
              <w:rPr>
                <w:bCs/>
                <w:color w:val="000000"/>
              </w:rPr>
            </w:pPr>
          </w:p>
        </w:tc>
        <w:tc>
          <w:tcPr>
            <w:tcW w:w="681" w:type="dxa"/>
            <w:shd w:val="clear" w:color="auto" w:fill="auto"/>
            <w:vAlign w:val="center"/>
          </w:tcPr>
          <w:p w14:paraId="3F91FD45">
            <w:pPr>
              <w:widowControl/>
              <w:jc w:val="center"/>
              <w:rPr>
                <w:bCs/>
                <w:color w:val="000000"/>
              </w:rPr>
            </w:pPr>
            <w:r>
              <w:rPr>
                <w:rFonts w:hint="eastAsia"/>
                <w:bCs/>
                <w:color w:val="000000"/>
                <w:lang w:eastAsia="zh-CN"/>
              </w:rPr>
              <w:t>考</w:t>
            </w:r>
            <w:r>
              <w:rPr>
                <w:rFonts w:hint="eastAsia"/>
                <w:bCs/>
                <w:color w:val="000000"/>
              </w:rPr>
              <w:t>试</w:t>
            </w:r>
          </w:p>
        </w:tc>
      </w:tr>
      <w:tr w14:paraId="434CE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continue"/>
            <w:shd w:val="clear" w:color="auto" w:fill="auto"/>
            <w:vAlign w:val="center"/>
          </w:tcPr>
          <w:p w14:paraId="788CE2CC">
            <w:pPr>
              <w:widowControl/>
              <w:jc w:val="center"/>
              <w:rPr>
                <w:bCs/>
                <w:color w:val="000000"/>
              </w:rPr>
            </w:pPr>
          </w:p>
        </w:tc>
        <w:tc>
          <w:tcPr>
            <w:tcW w:w="434" w:type="dxa"/>
            <w:shd w:val="clear" w:color="auto" w:fill="auto"/>
            <w:vAlign w:val="center"/>
          </w:tcPr>
          <w:p w14:paraId="37087F45">
            <w:pPr>
              <w:keepNext w:val="0"/>
              <w:keepLines w:val="0"/>
              <w:widowControl/>
              <w:suppressLineNumbers w:val="0"/>
              <w:jc w:val="center"/>
              <w:textAlignment w:val="center"/>
              <w:rPr>
                <w:bCs/>
                <w:color w:val="000000"/>
              </w:rPr>
            </w:pPr>
            <w:r>
              <w:rPr>
                <w:rFonts w:hint="eastAsia" w:ascii="宋体" w:hAnsi="宋体" w:eastAsia="宋体" w:cs="宋体"/>
                <w:i w:val="0"/>
                <w:iCs w:val="0"/>
                <w:color w:val="000000"/>
                <w:kern w:val="0"/>
                <w:sz w:val="22"/>
                <w:szCs w:val="22"/>
                <w:u w:val="none"/>
                <w:lang w:val="en-US" w:eastAsia="zh-CN" w:bidi="ar"/>
              </w:rPr>
              <w:t>6</w:t>
            </w:r>
          </w:p>
        </w:tc>
        <w:tc>
          <w:tcPr>
            <w:tcW w:w="1655" w:type="dxa"/>
            <w:gridSpan w:val="2"/>
            <w:shd w:val="clear" w:color="auto" w:fill="auto"/>
            <w:vAlign w:val="center"/>
          </w:tcPr>
          <w:p w14:paraId="4C91A31B">
            <w:pPr>
              <w:widowControl/>
              <w:jc w:val="center"/>
              <w:rPr>
                <w:bCs/>
                <w:color w:val="000000"/>
              </w:rPr>
            </w:pPr>
            <w:r>
              <w:rPr>
                <w:rFonts w:hint="eastAsia" w:ascii="宋体" w:hAnsi="宋体" w:eastAsia="宋体" w:cs="宋体"/>
                <w:color w:val="000000"/>
                <w:kern w:val="0"/>
                <w:sz w:val="24"/>
                <w:szCs w:val="24"/>
              </w:rPr>
              <w:t>畜牧业经营管理</w:t>
            </w:r>
          </w:p>
        </w:tc>
        <w:tc>
          <w:tcPr>
            <w:tcW w:w="567" w:type="dxa"/>
            <w:shd w:val="clear" w:color="auto" w:fill="auto"/>
            <w:vAlign w:val="center"/>
          </w:tcPr>
          <w:p w14:paraId="40D28097">
            <w:pPr>
              <w:widowControl/>
              <w:jc w:val="center"/>
              <w:rPr>
                <w:rFonts w:hint="eastAsia" w:eastAsiaTheme="minorEastAsia"/>
                <w:bCs/>
                <w:color w:val="000000"/>
                <w:lang w:eastAsia="zh-CN"/>
              </w:rPr>
            </w:pPr>
            <w:r>
              <w:rPr>
                <w:rFonts w:hint="eastAsia"/>
                <w:bCs/>
                <w:color w:val="000000"/>
                <w:lang w:val="en-US" w:eastAsia="zh-CN"/>
              </w:rPr>
              <w:t>2</w:t>
            </w:r>
          </w:p>
        </w:tc>
        <w:tc>
          <w:tcPr>
            <w:tcW w:w="851" w:type="dxa"/>
            <w:shd w:val="clear" w:color="auto" w:fill="auto"/>
            <w:vAlign w:val="center"/>
          </w:tcPr>
          <w:p w14:paraId="21C259C2">
            <w:pPr>
              <w:widowControl/>
              <w:jc w:val="center"/>
              <w:rPr>
                <w:bCs/>
                <w:color w:val="000000"/>
              </w:rPr>
            </w:pPr>
            <w:r>
              <w:rPr>
                <w:rFonts w:hint="eastAsia"/>
                <w:bCs/>
                <w:color w:val="000000"/>
                <w:lang w:val="en-US" w:eastAsia="zh-CN"/>
              </w:rPr>
              <w:t>36</w:t>
            </w:r>
          </w:p>
        </w:tc>
        <w:tc>
          <w:tcPr>
            <w:tcW w:w="708" w:type="dxa"/>
            <w:shd w:val="clear" w:color="auto" w:fill="auto"/>
            <w:vAlign w:val="center"/>
          </w:tcPr>
          <w:p w14:paraId="34A5D3BF">
            <w:pPr>
              <w:widowControl/>
              <w:jc w:val="center"/>
              <w:rPr>
                <w:bCs/>
                <w:color w:val="000000"/>
              </w:rPr>
            </w:pPr>
            <w:r>
              <w:rPr>
                <w:rFonts w:hint="eastAsia"/>
                <w:bCs/>
                <w:color w:val="000000"/>
                <w:lang w:val="en-US" w:eastAsia="zh-CN"/>
              </w:rPr>
              <w:t>18</w:t>
            </w:r>
          </w:p>
        </w:tc>
        <w:tc>
          <w:tcPr>
            <w:tcW w:w="567" w:type="dxa"/>
            <w:shd w:val="clear" w:color="auto" w:fill="auto"/>
            <w:vAlign w:val="center"/>
          </w:tcPr>
          <w:p w14:paraId="5F520B7E">
            <w:pPr>
              <w:widowControl/>
              <w:jc w:val="center"/>
              <w:rPr>
                <w:bCs/>
                <w:color w:val="000000"/>
              </w:rPr>
            </w:pPr>
            <w:r>
              <w:rPr>
                <w:rFonts w:hint="eastAsia"/>
                <w:bCs/>
                <w:color w:val="000000"/>
                <w:lang w:val="en-US" w:eastAsia="zh-CN"/>
              </w:rPr>
              <w:t>18</w:t>
            </w:r>
          </w:p>
        </w:tc>
        <w:tc>
          <w:tcPr>
            <w:tcW w:w="593" w:type="dxa"/>
            <w:shd w:val="clear" w:color="auto" w:fill="auto"/>
            <w:vAlign w:val="center"/>
          </w:tcPr>
          <w:p w14:paraId="68C48127">
            <w:pPr>
              <w:widowControl/>
              <w:jc w:val="center"/>
              <w:rPr>
                <w:color w:val="000000"/>
                <w:szCs w:val="21"/>
              </w:rPr>
            </w:pPr>
          </w:p>
        </w:tc>
        <w:tc>
          <w:tcPr>
            <w:tcW w:w="532" w:type="dxa"/>
            <w:shd w:val="clear" w:color="auto" w:fill="auto"/>
            <w:vAlign w:val="center"/>
          </w:tcPr>
          <w:p w14:paraId="40A779A4">
            <w:pPr>
              <w:widowControl/>
              <w:jc w:val="center"/>
              <w:rPr>
                <w:color w:val="000000"/>
                <w:szCs w:val="21"/>
              </w:rPr>
            </w:pPr>
          </w:p>
        </w:tc>
        <w:tc>
          <w:tcPr>
            <w:tcW w:w="681" w:type="dxa"/>
            <w:shd w:val="clear" w:color="auto" w:fill="auto"/>
            <w:vAlign w:val="center"/>
          </w:tcPr>
          <w:p w14:paraId="14F7C1BC">
            <w:pPr>
              <w:widowControl/>
              <w:jc w:val="center"/>
              <w:rPr>
                <w:color w:val="000000"/>
                <w:szCs w:val="21"/>
              </w:rPr>
            </w:pPr>
          </w:p>
        </w:tc>
        <w:tc>
          <w:tcPr>
            <w:tcW w:w="681" w:type="dxa"/>
            <w:shd w:val="clear" w:color="auto" w:fill="auto"/>
            <w:vAlign w:val="center"/>
          </w:tcPr>
          <w:p w14:paraId="637808A1">
            <w:pPr>
              <w:widowControl/>
              <w:jc w:val="center"/>
              <w:rPr>
                <w:rFonts w:hint="eastAsia" w:eastAsiaTheme="minorEastAsia"/>
                <w:bCs/>
                <w:color w:val="000000"/>
                <w:lang w:eastAsia="zh-CN"/>
              </w:rPr>
            </w:pPr>
            <w:r>
              <w:rPr>
                <w:rFonts w:hint="eastAsia"/>
                <w:bCs/>
                <w:color w:val="000000"/>
                <w:lang w:val="en-US" w:eastAsia="zh-CN"/>
              </w:rPr>
              <w:t>2</w:t>
            </w:r>
          </w:p>
        </w:tc>
        <w:tc>
          <w:tcPr>
            <w:tcW w:w="1362" w:type="dxa"/>
            <w:gridSpan w:val="2"/>
            <w:vMerge w:val="continue"/>
            <w:shd w:val="clear" w:color="auto" w:fill="auto"/>
            <w:vAlign w:val="center"/>
          </w:tcPr>
          <w:p w14:paraId="72E0C429">
            <w:pPr>
              <w:widowControl/>
              <w:jc w:val="center"/>
              <w:rPr>
                <w:bCs/>
                <w:color w:val="000000"/>
              </w:rPr>
            </w:pPr>
          </w:p>
        </w:tc>
        <w:tc>
          <w:tcPr>
            <w:tcW w:w="681" w:type="dxa"/>
            <w:shd w:val="clear" w:color="auto" w:fill="auto"/>
            <w:vAlign w:val="center"/>
          </w:tcPr>
          <w:p w14:paraId="31A364D5">
            <w:pPr>
              <w:widowControl/>
              <w:jc w:val="center"/>
              <w:rPr>
                <w:bCs/>
                <w:color w:val="000000"/>
              </w:rPr>
            </w:pPr>
            <w:r>
              <w:rPr>
                <w:rFonts w:hint="eastAsia"/>
                <w:bCs/>
                <w:color w:val="000000"/>
                <w:lang w:eastAsia="zh-CN"/>
              </w:rPr>
              <w:t>考</w:t>
            </w:r>
            <w:r>
              <w:rPr>
                <w:rFonts w:hint="eastAsia"/>
                <w:bCs/>
                <w:color w:val="000000"/>
              </w:rPr>
              <w:t>查</w:t>
            </w:r>
          </w:p>
        </w:tc>
      </w:tr>
      <w:tr w14:paraId="1BDC5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9" w:type="dxa"/>
            <w:vMerge w:val="continue"/>
            <w:shd w:val="clear" w:color="auto" w:fill="auto"/>
            <w:vAlign w:val="center"/>
          </w:tcPr>
          <w:p w14:paraId="066CF8DA">
            <w:pPr>
              <w:widowControl/>
              <w:jc w:val="center"/>
              <w:rPr>
                <w:bCs/>
                <w:color w:val="000000"/>
              </w:rPr>
            </w:pPr>
          </w:p>
        </w:tc>
        <w:tc>
          <w:tcPr>
            <w:tcW w:w="434" w:type="dxa"/>
            <w:shd w:val="clear" w:color="auto" w:fill="auto"/>
            <w:vAlign w:val="center"/>
          </w:tcPr>
          <w:p w14:paraId="5F939738">
            <w:pPr>
              <w:keepNext w:val="0"/>
              <w:keepLines w:val="0"/>
              <w:widowControl/>
              <w:suppressLineNumbers w:val="0"/>
              <w:jc w:val="center"/>
              <w:textAlignment w:val="center"/>
              <w:rPr>
                <w:bCs/>
                <w:color w:val="000000"/>
              </w:rPr>
            </w:pPr>
            <w:r>
              <w:rPr>
                <w:rFonts w:hint="eastAsia" w:ascii="宋体" w:hAnsi="宋体" w:eastAsia="宋体" w:cs="宋体"/>
                <w:i w:val="0"/>
                <w:iCs w:val="0"/>
                <w:color w:val="000000"/>
                <w:kern w:val="0"/>
                <w:sz w:val="22"/>
                <w:szCs w:val="22"/>
                <w:u w:val="none"/>
                <w:lang w:val="en-US" w:eastAsia="zh-CN" w:bidi="ar"/>
              </w:rPr>
              <w:t>7</w:t>
            </w:r>
          </w:p>
        </w:tc>
        <w:tc>
          <w:tcPr>
            <w:tcW w:w="1655" w:type="dxa"/>
            <w:gridSpan w:val="2"/>
            <w:shd w:val="clear" w:color="auto" w:fill="auto"/>
            <w:vAlign w:val="center"/>
          </w:tcPr>
          <w:p w14:paraId="40182A7E">
            <w:pPr>
              <w:widowControl/>
              <w:jc w:val="center"/>
              <w:rPr>
                <w:bCs/>
                <w:color w:val="000000"/>
              </w:rPr>
            </w:pPr>
            <w:r>
              <w:rPr>
                <w:rFonts w:hint="eastAsia"/>
                <w:bCs/>
                <w:color w:val="000000"/>
              </w:rPr>
              <w:t>畜牧场设备使用与维护</w:t>
            </w:r>
          </w:p>
        </w:tc>
        <w:tc>
          <w:tcPr>
            <w:tcW w:w="567" w:type="dxa"/>
            <w:shd w:val="clear" w:color="auto" w:fill="auto"/>
            <w:vAlign w:val="center"/>
          </w:tcPr>
          <w:p w14:paraId="4CB774DF">
            <w:pPr>
              <w:widowControl/>
              <w:jc w:val="center"/>
              <w:rPr>
                <w:rFonts w:hint="eastAsia" w:eastAsiaTheme="minorEastAsia"/>
                <w:bCs/>
                <w:color w:val="000000"/>
                <w:lang w:eastAsia="zh-CN"/>
              </w:rPr>
            </w:pPr>
            <w:r>
              <w:rPr>
                <w:rFonts w:hint="eastAsia"/>
                <w:bCs/>
                <w:color w:val="000000"/>
                <w:lang w:val="en-US" w:eastAsia="zh-CN"/>
              </w:rPr>
              <w:t>2</w:t>
            </w:r>
          </w:p>
        </w:tc>
        <w:tc>
          <w:tcPr>
            <w:tcW w:w="851" w:type="dxa"/>
            <w:shd w:val="clear" w:color="auto" w:fill="auto"/>
            <w:vAlign w:val="center"/>
          </w:tcPr>
          <w:p w14:paraId="41B161D1">
            <w:pPr>
              <w:widowControl/>
              <w:jc w:val="center"/>
              <w:rPr>
                <w:bCs/>
                <w:color w:val="000000"/>
              </w:rPr>
            </w:pPr>
            <w:r>
              <w:rPr>
                <w:rFonts w:hint="eastAsia"/>
                <w:bCs/>
                <w:color w:val="000000"/>
                <w:lang w:val="en-US" w:eastAsia="zh-CN"/>
              </w:rPr>
              <w:t>36</w:t>
            </w:r>
          </w:p>
        </w:tc>
        <w:tc>
          <w:tcPr>
            <w:tcW w:w="708" w:type="dxa"/>
            <w:shd w:val="clear" w:color="auto" w:fill="auto"/>
            <w:vAlign w:val="center"/>
          </w:tcPr>
          <w:p w14:paraId="67290B87">
            <w:pPr>
              <w:widowControl/>
              <w:jc w:val="center"/>
              <w:rPr>
                <w:bCs/>
                <w:color w:val="000000"/>
              </w:rPr>
            </w:pPr>
            <w:r>
              <w:rPr>
                <w:rFonts w:hint="eastAsia"/>
                <w:bCs/>
                <w:color w:val="000000"/>
                <w:lang w:val="en-US" w:eastAsia="zh-CN"/>
              </w:rPr>
              <w:t>18</w:t>
            </w:r>
          </w:p>
        </w:tc>
        <w:tc>
          <w:tcPr>
            <w:tcW w:w="567" w:type="dxa"/>
            <w:shd w:val="clear" w:color="auto" w:fill="auto"/>
            <w:vAlign w:val="center"/>
          </w:tcPr>
          <w:p w14:paraId="72C1F266">
            <w:pPr>
              <w:widowControl/>
              <w:jc w:val="center"/>
              <w:rPr>
                <w:bCs/>
                <w:color w:val="000000"/>
              </w:rPr>
            </w:pPr>
            <w:r>
              <w:rPr>
                <w:rFonts w:hint="eastAsia"/>
                <w:bCs/>
                <w:color w:val="000000"/>
                <w:lang w:val="en-US" w:eastAsia="zh-CN"/>
              </w:rPr>
              <w:t>18</w:t>
            </w:r>
          </w:p>
        </w:tc>
        <w:tc>
          <w:tcPr>
            <w:tcW w:w="593" w:type="dxa"/>
            <w:shd w:val="clear" w:color="auto" w:fill="auto"/>
            <w:vAlign w:val="center"/>
          </w:tcPr>
          <w:p w14:paraId="73C792A7">
            <w:pPr>
              <w:widowControl/>
              <w:jc w:val="center"/>
              <w:rPr>
                <w:color w:val="000000"/>
                <w:szCs w:val="21"/>
              </w:rPr>
            </w:pPr>
          </w:p>
        </w:tc>
        <w:tc>
          <w:tcPr>
            <w:tcW w:w="532" w:type="dxa"/>
            <w:shd w:val="clear" w:color="auto" w:fill="auto"/>
            <w:vAlign w:val="center"/>
          </w:tcPr>
          <w:p w14:paraId="544795D2">
            <w:pPr>
              <w:widowControl/>
              <w:jc w:val="center"/>
              <w:rPr>
                <w:color w:val="000000"/>
                <w:szCs w:val="21"/>
              </w:rPr>
            </w:pPr>
          </w:p>
        </w:tc>
        <w:tc>
          <w:tcPr>
            <w:tcW w:w="681" w:type="dxa"/>
            <w:shd w:val="clear" w:color="auto" w:fill="auto"/>
            <w:vAlign w:val="center"/>
          </w:tcPr>
          <w:p w14:paraId="37EE448C">
            <w:pPr>
              <w:widowControl/>
              <w:jc w:val="center"/>
              <w:rPr>
                <w:color w:val="000000"/>
                <w:szCs w:val="21"/>
              </w:rPr>
            </w:pPr>
          </w:p>
        </w:tc>
        <w:tc>
          <w:tcPr>
            <w:tcW w:w="681" w:type="dxa"/>
            <w:shd w:val="clear" w:color="auto" w:fill="auto"/>
            <w:vAlign w:val="center"/>
          </w:tcPr>
          <w:p w14:paraId="69845E69">
            <w:pPr>
              <w:widowControl/>
              <w:jc w:val="center"/>
              <w:rPr>
                <w:rFonts w:hint="eastAsia" w:eastAsiaTheme="minorEastAsia"/>
                <w:bCs/>
                <w:color w:val="000000"/>
                <w:lang w:eastAsia="zh-CN"/>
              </w:rPr>
            </w:pPr>
            <w:r>
              <w:rPr>
                <w:rFonts w:hint="eastAsia"/>
                <w:bCs/>
                <w:color w:val="000000"/>
                <w:lang w:val="en-US" w:eastAsia="zh-CN"/>
              </w:rPr>
              <w:t>2</w:t>
            </w:r>
          </w:p>
        </w:tc>
        <w:tc>
          <w:tcPr>
            <w:tcW w:w="1362" w:type="dxa"/>
            <w:gridSpan w:val="2"/>
            <w:vMerge w:val="continue"/>
            <w:shd w:val="clear" w:color="auto" w:fill="auto"/>
            <w:vAlign w:val="center"/>
          </w:tcPr>
          <w:p w14:paraId="06A48717">
            <w:pPr>
              <w:widowControl/>
              <w:jc w:val="center"/>
              <w:rPr>
                <w:bCs/>
                <w:color w:val="000000"/>
              </w:rPr>
            </w:pPr>
          </w:p>
        </w:tc>
        <w:tc>
          <w:tcPr>
            <w:tcW w:w="681" w:type="dxa"/>
            <w:shd w:val="clear" w:color="auto" w:fill="auto"/>
            <w:vAlign w:val="center"/>
          </w:tcPr>
          <w:p w14:paraId="52DC84CA">
            <w:pPr>
              <w:widowControl/>
              <w:jc w:val="center"/>
              <w:rPr>
                <w:bCs/>
                <w:color w:val="000000"/>
              </w:rPr>
            </w:pPr>
            <w:r>
              <w:rPr>
                <w:rFonts w:hint="eastAsia"/>
                <w:bCs/>
                <w:color w:val="000000"/>
                <w:lang w:eastAsia="zh-CN"/>
              </w:rPr>
              <w:t>考</w:t>
            </w:r>
            <w:r>
              <w:rPr>
                <w:rFonts w:hint="eastAsia"/>
                <w:bCs/>
                <w:color w:val="000000"/>
              </w:rPr>
              <w:t>查</w:t>
            </w:r>
          </w:p>
        </w:tc>
      </w:tr>
      <w:tr w14:paraId="56901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2518" w:type="dxa"/>
            <w:gridSpan w:val="4"/>
            <w:shd w:val="clear" w:color="auto" w:fill="auto"/>
            <w:vAlign w:val="center"/>
          </w:tcPr>
          <w:p w14:paraId="6C48030A">
            <w:pPr>
              <w:widowControl/>
              <w:jc w:val="center"/>
              <w:rPr>
                <w:bCs/>
                <w:color w:val="000000"/>
              </w:rPr>
            </w:pPr>
            <w:r>
              <w:rPr>
                <w:rFonts w:hint="eastAsia"/>
                <w:bCs/>
                <w:color w:val="000000"/>
                <w:lang w:eastAsia="zh-CN"/>
              </w:rPr>
              <w:t>小</w:t>
            </w:r>
            <w:r>
              <w:rPr>
                <w:rFonts w:hint="eastAsia"/>
                <w:bCs/>
                <w:color w:val="000000"/>
              </w:rPr>
              <w:t>计</w:t>
            </w:r>
          </w:p>
        </w:tc>
        <w:tc>
          <w:tcPr>
            <w:tcW w:w="567" w:type="dxa"/>
            <w:shd w:val="clear" w:color="auto" w:fill="auto"/>
            <w:vAlign w:val="center"/>
          </w:tcPr>
          <w:p w14:paraId="684F47B2">
            <w:pPr>
              <w:widowControl/>
              <w:jc w:val="center"/>
              <w:rPr>
                <w:rFonts w:hint="default" w:eastAsiaTheme="minorEastAsia"/>
                <w:bCs/>
                <w:color w:val="000000"/>
                <w:lang w:val="en-US" w:eastAsia="zh-CN"/>
              </w:rPr>
            </w:pPr>
            <w:r>
              <w:rPr>
                <w:rFonts w:hint="eastAsia"/>
                <w:bCs/>
                <w:color w:val="000000"/>
                <w:lang w:val="en-US" w:eastAsia="zh-CN"/>
              </w:rPr>
              <w:t>26</w:t>
            </w:r>
          </w:p>
        </w:tc>
        <w:tc>
          <w:tcPr>
            <w:tcW w:w="851" w:type="dxa"/>
            <w:shd w:val="clear" w:color="auto" w:fill="auto"/>
            <w:vAlign w:val="center"/>
          </w:tcPr>
          <w:p w14:paraId="2AA33157">
            <w:pPr>
              <w:keepNext w:val="0"/>
              <w:keepLines w:val="0"/>
              <w:widowControl/>
              <w:suppressLineNumbers w:val="0"/>
              <w:jc w:val="center"/>
              <w:textAlignment w:val="center"/>
              <w:rPr>
                <w:bCs/>
                <w:color w:val="000000"/>
              </w:rPr>
            </w:pPr>
            <w:r>
              <w:rPr>
                <w:rFonts w:hint="eastAsia" w:ascii="宋体" w:hAnsi="宋体" w:eastAsia="宋体" w:cs="宋体"/>
                <w:i w:val="0"/>
                <w:iCs w:val="0"/>
                <w:color w:val="000000"/>
                <w:kern w:val="0"/>
                <w:sz w:val="22"/>
                <w:szCs w:val="22"/>
                <w:u w:val="none"/>
                <w:lang w:val="en-US" w:eastAsia="zh-CN" w:bidi="ar"/>
              </w:rPr>
              <w:t>468</w:t>
            </w:r>
          </w:p>
        </w:tc>
        <w:tc>
          <w:tcPr>
            <w:tcW w:w="708" w:type="dxa"/>
            <w:shd w:val="clear" w:color="auto" w:fill="auto"/>
            <w:vAlign w:val="center"/>
          </w:tcPr>
          <w:p w14:paraId="510F68E1">
            <w:pPr>
              <w:keepNext w:val="0"/>
              <w:keepLines w:val="0"/>
              <w:widowControl/>
              <w:suppressLineNumbers w:val="0"/>
              <w:jc w:val="center"/>
              <w:textAlignment w:val="center"/>
              <w:rPr>
                <w:bCs/>
                <w:color w:val="000000"/>
              </w:rPr>
            </w:pPr>
            <w:r>
              <w:rPr>
                <w:rFonts w:hint="eastAsia" w:ascii="宋体" w:hAnsi="宋体" w:eastAsia="宋体" w:cs="宋体"/>
                <w:i w:val="0"/>
                <w:iCs w:val="0"/>
                <w:color w:val="000000"/>
                <w:kern w:val="0"/>
                <w:sz w:val="22"/>
                <w:szCs w:val="22"/>
                <w:u w:val="none"/>
                <w:lang w:val="en-US" w:eastAsia="zh-CN" w:bidi="ar"/>
              </w:rPr>
              <w:t>216</w:t>
            </w:r>
          </w:p>
        </w:tc>
        <w:tc>
          <w:tcPr>
            <w:tcW w:w="567" w:type="dxa"/>
            <w:shd w:val="clear" w:color="auto" w:fill="auto"/>
            <w:vAlign w:val="center"/>
          </w:tcPr>
          <w:p w14:paraId="4C88AA94">
            <w:pPr>
              <w:keepNext w:val="0"/>
              <w:keepLines w:val="0"/>
              <w:widowControl/>
              <w:suppressLineNumbers w:val="0"/>
              <w:jc w:val="center"/>
              <w:textAlignment w:val="center"/>
              <w:rPr>
                <w:bCs/>
                <w:color w:val="000000"/>
              </w:rPr>
            </w:pPr>
            <w:r>
              <w:rPr>
                <w:rFonts w:hint="eastAsia" w:ascii="宋体" w:hAnsi="宋体" w:eastAsia="宋体" w:cs="宋体"/>
                <w:i w:val="0"/>
                <w:iCs w:val="0"/>
                <w:color w:val="000000"/>
                <w:kern w:val="0"/>
                <w:sz w:val="22"/>
                <w:szCs w:val="22"/>
                <w:u w:val="none"/>
                <w:lang w:val="en-US" w:eastAsia="zh-CN" w:bidi="ar"/>
              </w:rPr>
              <w:t>252</w:t>
            </w:r>
          </w:p>
        </w:tc>
        <w:tc>
          <w:tcPr>
            <w:tcW w:w="593" w:type="dxa"/>
            <w:shd w:val="clear" w:color="auto" w:fill="auto"/>
            <w:vAlign w:val="center"/>
          </w:tcPr>
          <w:p w14:paraId="5C17CDD7">
            <w:pPr>
              <w:jc w:val="center"/>
              <w:rPr>
                <w:color w:val="000000"/>
                <w:szCs w:val="21"/>
              </w:rPr>
            </w:pPr>
          </w:p>
        </w:tc>
        <w:tc>
          <w:tcPr>
            <w:tcW w:w="532" w:type="dxa"/>
            <w:shd w:val="clear" w:color="auto" w:fill="auto"/>
            <w:vAlign w:val="center"/>
          </w:tcPr>
          <w:p w14:paraId="0B55686D">
            <w:pPr>
              <w:jc w:val="center"/>
              <w:rPr>
                <w:color w:val="000000"/>
                <w:szCs w:val="21"/>
              </w:rPr>
            </w:pPr>
          </w:p>
        </w:tc>
        <w:tc>
          <w:tcPr>
            <w:tcW w:w="681" w:type="dxa"/>
            <w:shd w:val="clear" w:color="auto" w:fill="auto"/>
            <w:vAlign w:val="center"/>
          </w:tcPr>
          <w:p w14:paraId="20C8D1F5">
            <w:pPr>
              <w:keepNext w:val="0"/>
              <w:keepLines w:val="0"/>
              <w:widowControl/>
              <w:suppressLineNumbers w:val="0"/>
              <w:jc w:val="center"/>
              <w:textAlignment w:val="center"/>
              <w:rPr>
                <w:rFonts w:hint="eastAsia" w:eastAsiaTheme="minorEastAsia"/>
                <w:color w:val="000000"/>
                <w:szCs w:val="21"/>
                <w:lang w:eastAsia="zh-CN"/>
              </w:rPr>
            </w:pPr>
            <w:r>
              <w:rPr>
                <w:rFonts w:hint="eastAsia" w:ascii="宋体" w:hAnsi="宋体" w:eastAsia="宋体" w:cs="宋体"/>
                <w:i w:val="0"/>
                <w:iCs w:val="0"/>
                <w:color w:val="000000"/>
                <w:kern w:val="0"/>
                <w:sz w:val="22"/>
                <w:szCs w:val="22"/>
                <w:u w:val="none"/>
                <w:lang w:val="en-US" w:eastAsia="zh-CN" w:bidi="ar"/>
              </w:rPr>
              <w:t>8</w:t>
            </w:r>
          </w:p>
        </w:tc>
        <w:tc>
          <w:tcPr>
            <w:tcW w:w="681" w:type="dxa"/>
            <w:shd w:val="clear" w:color="auto" w:fill="auto"/>
            <w:vAlign w:val="center"/>
          </w:tcPr>
          <w:p w14:paraId="1AE971B9">
            <w:pPr>
              <w:keepNext w:val="0"/>
              <w:keepLines w:val="0"/>
              <w:widowControl/>
              <w:suppressLineNumbers w:val="0"/>
              <w:jc w:val="center"/>
              <w:textAlignment w:val="center"/>
              <w:rPr>
                <w:rFonts w:hint="default" w:eastAsiaTheme="minorEastAsia"/>
                <w:bCs/>
                <w:color w:val="000000"/>
                <w:lang w:val="en-US" w:eastAsia="zh-CN"/>
              </w:rPr>
            </w:pPr>
            <w:r>
              <w:rPr>
                <w:rFonts w:hint="eastAsia" w:ascii="宋体" w:hAnsi="宋体" w:eastAsia="宋体" w:cs="宋体"/>
                <w:i w:val="0"/>
                <w:iCs w:val="0"/>
                <w:color w:val="000000"/>
                <w:kern w:val="0"/>
                <w:sz w:val="22"/>
                <w:szCs w:val="22"/>
                <w:u w:val="none"/>
                <w:lang w:val="en-US" w:eastAsia="zh-CN" w:bidi="ar"/>
              </w:rPr>
              <w:t>18</w:t>
            </w:r>
          </w:p>
        </w:tc>
        <w:tc>
          <w:tcPr>
            <w:tcW w:w="1362" w:type="dxa"/>
            <w:gridSpan w:val="2"/>
            <w:vMerge w:val="continue"/>
            <w:shd w:val="clear" w:color="auto" w:fill="auto"/>
            <w:vAlign w:val="center"/>
          </w:tcPr>
          <w:p w14:paraId="799575D9">
            <w:pPr>
              <w:widowControl/>
              <w:jc w:val="center"/>
              <w:rPr>
                <w:bCs/>
                <w:color w:val="000000"/>
              </w:rPr>
            </w:pPr>
          </w:p>
        </w:tc>
        <w:tc>
          <w:tcPr>
            <w:tcW w:w="681" w:type="dxa"/>
            <w:shd w:val="clear" w:color="auto" w:fill="auto"/>
            <w:vAlign w:val="center"/>
          </w:tcPr>
          <w:p w14:paraId="071B426C">
            <w:pPr>
              <w:widowControl/>
              <w:jc w:val="center"/>
              <w:rPr>
                <w:bCs/>
                <w:color w:val="000000"/>
              </w:rPr>
            </w:pPr>
          </w:p>
        </w:tc>
      </w:tr>
      <w:tr w14:paraId="75D5D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restart"/>
            <w:shd w:val="clear" w:color="auto" w:fill="auto"/>
            <w:vAlign w:val="center"/>
          </w:tcPr>
          <w:p w14:paraId="2CE44EE2">
            <w:pPr>
              <w:widowControl/>
              <w:jc w:val="center"/>
              <w:rPr>
                <w:bCs/>
                <w:color w:val="000000"/>
              </w:rPr>
            </w:pPr>
            <w:r>
              <w:rPr>
                <w:rFonts w:hint="eastAsia"/>
                <w:bCs/>
                <w:color w:val="000000"/>
              </w:rPr>
              <w:t>专业拓展选修课程</w:t>
            </w:r>
          </w:p>
        </w:tc>
        <w:tc>
          <w:tcPr>
            <w:tcW w:w="434" w:type="dxa"/>
            <w:vMerge w:val="restart"/>
            <w:shd w:val="clear" w:color="auto" w:fill="auto"/>
            <w:vAlign w:val="center"/>
          </w:tcPr>
          <w:p w14:paraId="1DF3558A">
            <w:pPr>
              <w:widowControl/>
              <w:jc w:val="center"/>
              <w:rPr>
                <w:rFonts w:hint="eastAsia" w:eastAsiaTheme="minorEastAsia"/>
                <w:bCs/>
                <w:color w:val="000000"/>
                <w:lang w:eastAsia="zh-CN"/>
              </w:rPr>
            </w:pPr>
            <w:r>
              <w:rPr>
                <w:rFonts w:hint="eastAsia"/>
                <w:bCs/>
                <w:color w:val="000000"/>
              </w:rPr>
              <w:t>专业</w:t>
            </w:r>
            <w:r>
              <w:rPr>
                <w:rFonts w:hint="eastAsia"/>
                <w:bCs/>
                <w:color w:val="000000"/>
                <w:lang w:eastAsia="zh-CN"/>
              </w:rPr>
              <w:t>拓展</w:t>
            </w:r>
          </w:p>
        </w:tc>
        <w:tc>
          <w:tcPr>
            <w:tcW w:w="1655" w:type="dxa"/>
            <w:gridSpan w:val="2"/>
            <w:shd w:val="clear" w:color="auto" w:fill="auto"/>
            <w:vAlign w:val="center"/>
          </w:tcPr>
          <w:p w14:paraId="109FC6C9">
            <w:pPr>
              <w:widowControl/>
              <w:jc w:val="center"/>
              <w:rPr>
                <w:bCs/>
                <w:color w:val="000000"/>
              </w:rPr>
            </w:pPr>
            <w:r>
              <w:rPr>
                <w:rFonts w:hint="eastAsia"/>
                <w:bCs/>
                <w:color w:val="000000"/>
              </w:rPr>
              <w:t>基础化学</w:t>
            </w:r>
          </w:p>
        </w:tc>
        <w:tc>
          <w:tcPr>
            <w:tcW w:w="567" w:type="dxa"/>
            <w:shd w:val="clear" w:color="auto" w:fill="auto"/>
            <w:vAlign w:val="center"/>
          </w:tcPr>
          <w:p w14:paraId="1F543C53">
            <w:pPr>
              <w:widowControl/>
              <w:jc w:val="center"/>
              <w:rPr>
                <w:bCs/>
                <w:color w:val="000000"/>
              </w:rPr>
            </w:pPr>
            <w:r>
              <w:rPr>
                <w:rFonts w:hint="eastAsia"/>
                <w:bCs/>
                <w:color w:val="000000"/>
              </w:rPr>
              <w:t>2</w:t>
            </w:r>
          </w:p>
        </w:tc>
        <w:tc>
          <w:tcPr>
            <w:tcW w:w="851" w:type="dxa"/>
            <w:shd w:val="clear" w:color="auto" w:fill="auto"/>
            <w:vAlign w:val="center"/>
          </w:tcPr>
          <w:p w14:paraId="0CE3BCFD">
            <w:pPr>
              <w:widowControl/>
              <w:jc w:val="center"/>
              <w:rPr>
                <w:rFonts w:hint="default" w:eastAsiaTheme="minorEastAsia"/>
                <w:bCs/>
                <w:color w:val="000000"/>
                <w:lang w:val="en-US" w:eastAsia="zh-CN"/>
              </w:rPr>
            </w:pPr>
            <w:r>
              <w:rPr>
                <w:rFonts w:hint="eastAsia"/>
                <w:bCs/>
                <w:color w:val="000000"/>
                <w:lang w:val="en-US" w:eastAsia="zh-CN"/>
              </w:rPr>
              <w:t>36</w:t>
            </w:r>
          </w:p>
        </w:tc>
        <w:tc>
          <w:tcPr>
            <w:tcW w:w="708" w:type="dxa"/>
            <w:shd w:val="clear" w:color="auto" w:fill="auto"/>
            <w:vAlign w:val="center"/>
          </w:tcPr>
          <w:p w14:paraId="593A80CC">
            <w:pPr>
              <w:widowControl/>
              <w:jc w:val="center"/>
              <w:rPr>
                <w:rFonts w:hint="default" w:eastAsiaTheme="minorEastAsia"/>
                <w:bCs/>
                <w:color w:val="000000"/>
                <w:lang w:val="en-US" w:eastAsia="zh-CN"/>
              </w:rPr>
            </w:pPr>
            <w:r>
              <w:rPr>
                <w:rFonts w:hint="eastAsia"/>
                <w:bCs/>
                <w:color w:val="000000"/>
                <w:lang w:val="en-US" w:eastAsia="zh-CN"/>
              </w:rPr>
              <w:t>18</w:t>
            </w:r>
          </w:p>
        </w:tc>
        <w:tc>
          <w:tcPr>
            <w:tcW w:w="567" w:type="dxa"/>
            <w:shd w:val="clear" w:color="auto" w:fill="auto"/>
            <w:vAlign w:val="center"/>
          </w:tcPr>
          <w:p w14:paraId="5332F659">
            <w:pPr>
              <w:widowControl/>
              <w:jc w:val="center"/>
              <w:rPr>
                <w:rFonts w:hint="default" w:eastAsiaTheme="minorEastAsia"/>
                <w:bCs/>
                <w:color w:val="000000"/>
                <w:lang w:val="en-US" w:eastAsia="zh-CN"/>
              </w:rPr>
            </w:pPr>
            <w:r>
              <w:rPr>
                <w:rFonts w:hint="eastAsia"/>
                <w:bCs/>
                <w:color w:val="000000"/>
                <w:lang w:val="en-US" w:eastAsia="zh-CN"/>
              </w:rPr>
              <w:t>18</w:t>
            </w:r>
          </w:p>
        </w:tc>
        <w:tc>
          <w:tcPr>
            <w:tcW w:w="593" w:type="dxa"/>
            <w:shd w:val="clear" w:color="auto" w:fill="auto"/>
            <w:vAlign w:val="center"/>
          </w:tcPr>
          <w:p w14:paraId="4BF25D56">
            <w:pPr>
              <w:widowControl/>
              <w:jc w:val="center"/>
              <w:rPr>
                <w:rFonts w:hint="eastAsia" w:eastAsiaTheme="minorEastAsia"/>
                <w:color w:val="000000"/>
                <w:szCs w:val="21"/>
                <w:lang w:val="en-US" w:eastAsia="zh-CN"/>
              </w:rPr>
            </w:pPr>
            <w:r>
              <w:rPr>
                <w:rFonts w:hint="eastAsia"/>
                <w:color w:val="000000"/>
                <w:szCs w:val="21"/>
                <w:lang w:val="en-US" w:eastAsia="zh-CN"/>
              </w:rPr>
              <w:t>2</w:t>
            </w:r>
          </w:p>
        </w:tc>
        <w:tc>
          <w:tcPr>
            <w:tcW w:w="532" w:type="dxa"/>
            <w:shd w:val="clear" w:color="auto" w:fill="auto"/>
            <w:vAlign w:val="center"/>
          </w:tcPr>
          <w:p w14:paraId="142656D3">
            <w:pPr>
              <w:widowControl/>
              <w:jc w:val="center"/>
              <w:rPr>
                <w:color w:val="000000"/>
                <w:szCs w:val="21"/>
              </w:rPr>
            </w:pPr>
          </w:p>
        </w:tc>
        <w:tc>
          <w:tcPr>
            <w:tcW w:w="681" w:type="dxa"/>
            <w:shd w:val="clear" w:color="auto" w:fill="auto"/>
            <w:vAlign w:val="center"/>
          </w:tcPr>
          <w:p w14:paraId="75753246">
            <w:pPr>
              <w:widowControl/>
              <w:jc w:val="center"/>
              <w:rPr>
                <w:color w:val="000000"/>
                <w:szCs w:val="21"/>
              </w:rPr>
            </w:pPr>
          </w:p>
        </w:tc>
        <w:tc>
          <w:tcPr>
            <w:tcW w:w="681" w:type="dxa"/>
            <w:shd w:val="clear" w:color="auto" w:fill="auto"/>
            <w:vAlign w:val="center"/>
          </w:tcPr>
          <w:p w14:paraId="2434956D">
            <w:pPr>
              <w:widowControl/>
              <w:jc w:val="center"/>
              <w:rPr>
                <w:rFonts w:hint="eastAsia" w:eastAsiaTheme="minorEastAsia"/>
                <w:bCs/>
                <w:color w:val="000000"/>
                <w:lang w:val="en-US" w:eastAsia="zh-CN"/>
              </w:rPr>
            </w:pPr>
          </w:p>
        </w:tc>
        <w:tc>
          <w:tcPr>
            <w:tcW w:w="1362" w:type="dxa"/>
            <w:gridSpan w:val="2"/>
            <w:vMerge w:val="continue"/>
            <w:shd w:val="clear" w:color="auto" w:fill="auto"/>
            <w:vAlign w:val="center"/>
          </w:tcPr>
          <w:p w14:paraId="5DAA0BFE">
            <w:pPr>
              <w:widowControl/>
              <w:jc w:val="center"/>
              <w:rPr>
                <w:bCs/>
                <w:color w:val="000000"/>
              </w:rPr>
            </w:pPr>
          </w:p>
        </w:tc>
        <w:tc>
          <w:tcPr>
            <w:tcW w:w="681" w:type="dxa"/>
            <w:shd w:val="clear" w:color="auto" w:fill="auto"/>
            <w:vAlign w:val="center"/>
          </w:tcPr>
          <w:p w14:paraId="310C5D2F">
            <w:pPr>
              <w:widowControl/>
              <w:jc w:val="center"/>
              <w:rPr>
                <w:bCs/>
                <w:color w:val="000000"/>
              </w:rPr>
            </w:pPr>
            <w:r>
              <w:rPr>
                <w:rFonts w:hint="eastAsia"/>
                <w:bCs/>
                <w:color w:val="000000"/>
                <w:lang w:eastAsia="zh-CN"/>
              </w:rPr>
              <w:t>考</w:t>
            </w:r>
            <w:r>
              <w:rPr>
                <w:rFonts w:hint="eastAsia"/>
                <w:bCs/>
                <w:color w:val="000000"/>
              </w:rPr>
              <w:t>查</w:t>
            </w:r>
          </w:p>
        </w:tc>
      </w:tr>
      <w:tr w14:paraId="38F58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9" w:type="dxa"/>
            <w:vMerge w:val="continue"/>
            <w:shd w:val="clear" w:color="auto" w:fill="auto"/>
            <w:vAlign w:val="center"/>
          </w:tcPr>
          <w:p w14:paraId="70B6121F">
            <w:pPr>
              <w:widowControl/>
              <w:jc w:val="center"/>
              <w:rPr>
                <w:bCs/>
                <w:color w:val="000000"/>
              </w:rPr>
            </w:pPr>
          </w:p>
        </w:tc>
        <w:tc>
          <w:tcPr>
            <w:tcW w:w="434" w:type="dxa"/>
            <w:vMerge w:val="continue"/>
            <w:shd w:val="clear" w:color="auto" w:fill="auto"/>
            <w:vAlign w:val="center"/>
          </w:tcPr>
          <w:p w14:paraId="4AF09821">
            <w:pPr>
              <w:widowControl/>
              <w:jc w:val="center"/>
              <w:rPr>
                <w:bCs/>
                <w:color w:val="000000"/>
              </w:rPr>
            </w:pPr>
          </w:p>
        </w:tc>
        <w:tc>
          <w:tcPr>
            <w:tcW w:w="1655" w:type="dxa"/>
            <w:gridSpan w:val="2"/>
            <w:shd w:val="clear" w:color="auto" w:fill="auto"/>
            <w:vAlign w:val="center"/>
          </w:tcPr>
          <w:p w14:paraId="41DAFEB5">
            <w:pPr>
              <w:widowControl/>
              <w:jc w:val="center"/>
              <w:rPr>
                <w:bCs/>
                <w:color w:val="000000"/>
              </w:rPr>
            </w:pPr>
            <w:r>
              <w:rPr>
                <w:rFonts w:hint="eastAsia"/>
                <w:bCs/>
                <w:color w:val="000000"/>
              </w:rPr>
              <w:t>畜牧场废弃物处理与利用技术</w:t>
            </w:r>
          </w:p>
        </w:tc>
        <w:tc>
          <w:tcPr>
            <w:tcW w:w="567" w:type="dxa"/>
            <w:shd w:val="clear" w:color="auto" w:fill="auto"/>
            <w:vAlign w:val="center"/>
          </w:tcPr>
          <w:p w14:paraId="570E4A3B">
            <w:pPr>
              <w:widowControl/>
              <w:jc w:val="center"/>
              <w:rPr>
                <w:bCs/>
                <w:color w:val="000000"/>
              </w:rPr>
            </w:pPr>
            <w:r>
              <w:rPr>
                <w:rFonts w:hint="eastAsia"/>
                <w:bCs/>
                <w:color w:val="000000"/>
              </w:rPr>
              <w:t>2</w:t>
            </w:r>
          </w:p>
        </w:tc>
        <w:tc>
          <w:tcPr>
            <w:tcW w:w="851" w:type="dxa"/>
            <w:shd w:val="clear" w:color="auto" w:fill="auto"/>
            <w:vAlign w:val="center"/>
          </w:tcPr>
          <w:p w14:paraId="758A6E84">
            <w:pPr>
              <w:widowControl/>
              <w:jc w:val="center"/>
              <w:rPr>
                <w:bCs/>
                <w:color w:val="000000"/>
              </w:rPr>
            </w:pPr>
            <w:r>
              <w:rPr>
                <w:rFonts w:hint="eastAsia"/>
                <w:bCs/>
                <w:color w:val="000000"/>
                <w:lang w:val="en-US" w:eastAsia="zh-CN"/>
              </w:rPr>
              <w:t>36</w:t>
            </w:r>
          </w:p>
        </w:tc>
        <w:tc>
          <w:tcPr>
            <w:tcW w:w="708" w:type="dxa"/>
            <w:shd w:val="clear" w:color="auto" w:fill="auto"/>
            <w:vAlign w:val="center"/>
          </w:tcPr>
          <w:p w14:paraId="67BAD735">
            <w:pPr>
              <w:widowControl/>
              <w:jc w:val="center"/>
              <w:rPr>
                <w:bCs/>
                <w:color w:val="000000"/>
              </w:rPr>
            </w:pPr>
            <w:r>
              <w:rPr>
                <w:rFonts w:hint="eastAsia"/>
                <w:bCs/>
                <w:color w:val="000000"/>
                <w:lang w:val="en-US" w:eastAsia="zh-CN"/>
              </w:rPr>
              <w:t>18</w:t>
            </w:r>
          </w:p>
        </w:tc>
        <w:tc>
          <w:tcPr>
            <w:tcW w:w="567" w:type="dxa"/>
            <w:shd w:val="clear" w:color="auto" w:fill="auto"/>
            <w:vAlign w:val="center"/>
          </w:tcPr>
          <w:p w14:paraId="62127057">
            <w:pPr>
              <w:widowControl/>
              <w:jc w:val="center"/>
              <w:rPr>
                <w:bCs/>
                <w:color w:val="000000"/>
              </w:rPr>
            </w:pPr>
            <w:r>
              <w:rPr>
                <w:rFonts w:hint="eastAsia"/>
                <w:bCs/>
                <w:color w:val="000000"/>
                <w:lang w:val="en-US" w:eastAsia="zh-CN"/>
              </w:rPr>
              <w:t>18</w:t>
            </w:r>
          </w:p>
        </w:tc>
        <w:tc>
          <w:tcPr>
            <w:tcW w:w="593" w:type="dxa"/>
            <w:shd w:val="clear" w:color="auto" w:fill="auto"/>
            <w:vAlign w:val="center"/>
          </w:tcPr>
          <w:p w14:paraId="3C769A14">
            <w:pPr>
              <w:widowControl/>
              <w:jc w:val="center"/>
              <w:rPr>
                <w:color w:val="000000"/>
                <w:szCs w:val="21"/>
              </w:rPr>
            </w:pPr>
          </w:p>
        </w:tc>
        <w:tc>
          <w:tcPr>
            <w:tcW w:w="532" w:type="dxa"/>
            <w:shd w:val="clear" w:color="auto" w:fill="auto"/>
            <w:vAlign w:val="center"/>
          </w:tcPr>
          <w:p w14:paraId="087316AB">
            <w:pPr>
              <w:widowControl/>
              <w:jc w:val="center"/>
              <w:rPr>
                <w:color w:val="000000"/>
                <w:szCs w:val="21"/>
              </w:rPr>
            </w:pPr>
          </w:p>
        </w:tc>
        <w:tc>
          <w:tcPr>
            <w:tcW w:w="681" w:type="dxa"/>
            <w:shd w:val="clear" w:color="auto" w:fill="auto"/>
            <w:vAlign w:val="center"/>
          </w:tcPr>
          <w:p w14:paraId="7EDA5537">
            <w:pPr>
              <w:widowControl/>
              <w:jc w:val="center"/>
              <w:rPr>
                <w:color w:val="000000"/>
                <w:szCs w:val="21"/>
              </w:rPr>
            </w:pPr>
          </w:p>
        </w:tc>
        <w:tc>
          <w:tcPr>
            <w:tcW w:w="681" w:type="dxa"/>
            <w:shd w:val="clear" w:color="auto" w:fill="auto"/>
            <w:vAlign w:val="center"/>
          </w:tcPr>
          <w:p w14:paraId="48454972">
            <w:pPr>
              <w:widowControl/>
              <w:jc w:val="center"/>
              <w:rPr>
                <w:rFonts w:hint="eastAsia" w:eastAsiaTheme="minorEastAsia"/>
                <w:bCs/>
                <w:color w:val="000000"/>
                <w:lang w:val="en-US" w:eastAsia="zh-CN"/>
              </w:rPr>
            </w:pPr>
            <w:r>
              <w:rPr>
                <w:rFonts w:hint="eastAsia"/>
                <w:bCs/>
                <w:color w:val="000000"/>
                <w:lang w:val="en-US" w:eastAsia="zh-CN"/>
              </w:rPr>
              <w:t>2</w:t>
            </w:r>
          </w:p>
        </w:tc>
        <w:tc>
          <w:tcPr>
            <w:tcW w:w="1362" w:type="dxa"/>
            <w:gridSpan w:val="2"/>
            <w:vMerge w:val="continue"/>
            <w:shd w:val="clear" w:color="auto" w:fill="auto"/>
            <w:vAlign w:val="center"/>
          </w:tcPr>
          <w:p w14:paraId="56884737">
            <w:pPr>
              <w:widowControl/>
              <w:jc w:val="center"/>
              <w:rPr>
                <w:bCs/>
                <w:color w:val="000000"/>
              </w:rPr>
            </w:pPr>
          </w:p>
        </w:tc>
        <w:tc>
          <w:tcPr>
            <w:tcW w:w="681" w:type="dxa"/>
            <w:shd w:val="clear" w:color="auto" w:fill="auto"/>
            <w:vAlign w:val="center"/>
          </w:tcPr>
          <w:p w14:paraId="65E9EB35">
            <w:pPr>
              <w:widowControl/>
              <w:jc w:val="center"/>
              <w:rPr>
                <w:bCs/>
                <w:color w:val="000000"/>
              </w:rPr>
            </w:pPr>
            <w:r>
              <w:rPr>
                <w:rFonts w:hint="eastAsia"/>
                <w:bCs/>
                <w:color w:val="000000"/>
                <w:lang w:eastAsia="zh-CN"/>
              </w:rPr>
              <w:t>考</w:t>
            </w:r>
            <w:r>
              <w:rPr>
                <w:rFonts w:hint="eastAsia"/>
                <w:bCs/>
                <w:color w:val="000000"/>
              </w:rPr>
              <w:t>查</w:t>
            </w:r>
          </w:p>
        </w:tc>
      </w:tr>
      <w:tr w14:paraId="1B577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continue"/>
            <w:shd w:val="clear" w:color="auto" w:fill="auto"/>
            <w:vAlign w:val="center"/>
          </w:tcPr>
          <w:p w14:paraId="70B534B7">
            <w:pPr>
              <w:widowControl/>
              <w:jc w:val="center"/>
              <w:rPr>
                <w:bCs/>
                <w:color w:val="000000"/>
              </w:rPr>
            </w:pPr>
          </w:p>
        </w:tc>
        <w:tc>
          <w:tcPr>
            <w:tcW w:w="2089" w:type="dxa"/>
            <w:gridSpan w:val="3"/>
            <w:shd w:val="clear" w:color="auto" w:fill="auto"/>
            <w:vAlign w:val="center"/>
          </w:tcPr>
          <w:p w14:paraId="6A93F1D6">
            <w:pPr>
              <w:widowControl/>
              <w:jc w:val="center"/>
              <w:rPr>
                <w:rFonts w:hint="eastAsia" w:eastAsiaTheme="minorEastAsia"/>
                <w:bCs/>
                <w:color w:val="000000"/>
                <w:lang w:eastAsia="zh-CN"/>
              </w:rPr>
            </w:pPr>
            <w:r>
              <w:rPr>
                <w:rFonts w:hint="eastAsia"/>
                <w:bCs/>
                <w:color w:val="000000"/>
                <w:lang w:eastAsia="zh-CN"/>
              </w:rPr>
              <w:t>小计</w:t>
            </w:r>
          </w:p>
        </w:tc>
        <w:tc>
          <w:tcPr>
            <w:tcW w:w="567" w:type="dxa"/>
            <w:shd w:val="clear" w:color="auto" w:fill="auto"/>
            <w:vAlign w:val="center"/>
          </w:tcPr>
          <w:p w14:paraId="078FF85E">
            <w:pPr>
              <w:widowControl/>
              <w:jc w:val="center"/>
              <w:rPr>
                <w:rFonts w:hint="eastAsia" w:eastAsiaTheme="minorEastAsia"/>
                <w:bCs/>
                <w:color w:val="000000"/>
                <w:lang w:val="en-US" w:eastAsia="zh-CN"/>
              </w:rPr>
            </w:pPr>
            <w:r>
              <w:rPr>
                <w:rFonts w:hint="eastAsia"/>
                <w:bCs/>
                <w:color w:val="000000"/>
                <w:lang w:val="en-US" w:eastAsia="zh-CN"/>
              </w:rPr>
              <w:t>4</w:t>
            </w:r>
          </w:p>
        </w:tc>
        <w:tc>
          <w:tcPr>
            <w:tcW w:w="851" w:type="dxa"/>
            <w:shd w:val="clear" w:color="auto" w:fill="auto"/>
            <w:vAlign w:val="center"/>
          </w:tcPr>
          <w:p w14:paraId="7AF514B3">
            <w:pPr>
              <w:keepNext w:val="0"/>
              <w:keepLines w:val="0"/>
              <w:widowControl/>
              <w:suppressLineNumbers w:val="0"/>
              <w:jc w:val="center"/>
              <w:textAlignment w:val="center"/>
              <w:rPr>
                <w:rFonts w:hint="eastAsia"/>
                <w:bCs/>
                <w:color w:val="000000"/>
                <w:lang w:val="en-US" w:eastAsia="zh-CN"/>
              </w:rPr>
            </w:pPr>
            <w:r>
              <w:rPr>
                <w:rFonts w:hint="eastAsia" w:ascii="宋体" w:hAnsi="宋体" w:eastAsia="宋体" w:cs="宋体"/>
                <w:i w:val="0"/>
                <w:iCs w:val="0"/>
                <w:color w:val="000000"/>
                <w:kern w:val="0"/>
                <w:sz w:val="22"/>
                <w:szCs w:val="22"/>
                <w:u w:val="none"/>
                <w:lang w:val="en-US" w:eastAsia="zh-CN" w:bidi="ar"/>
              </w:rPr>
              <w:t>72</w:t>
            </w:r>
          </w:p>
        </w:tc>
        <w:tc>
          <w:tcPr>
            <w:tcW w:w="708" w:type="dxa"/>
            <w:shd w:val="clear" w:color="auto" w:fill="auto"/>
            <w:vAlign w:val="center"/>
          </w:tcPr>
          <w:p w14:paraId="22CF264C">
            <w:pPr>
              <w:keepNext w:val="0"/>
              <w:keepLines w:val="0"/>
              <w:widowControl/>
              <w:suppressLineNumbers w:val="0"/>
              <w:jc w:val="center"/>
              <w:textAlignment w:val="center"/>
              <w:rPr>
                <w:rFonts w:hint="eastAsia"/>
                <w:bCs/>
                <w:color w:val="000000"/>
                <w:lang w:val="en-US" w:eastAsia="zh-CN"/>
              </w:rPr>
            </w:pPr>
            <w:r>
              <w:rPr>
                <w:rFonts w:hint="eastAsia" w:ascii="宋体" w:hAnsi="宋体" w:eastAsia="宋体" w:cs="宋体"/>
                <w:i w:val="0"/>
                <w:iCs w:val="0"/>
                <w:color w:val="000000"/>
                <w:kern w:val="0"/>
                <w:sz w:val="22"/>
                <w:szCs w:val="22"/>
                <w:u w:val="none"/>
                <w:lang w:val="en-US" w:eastAsia="zh-CN" w:bidi="ar"/>
              </w:rPr>
              <w:t>36</w:t>
            </w:r>
          </w:p>
        </w:tc>
        <w:tc>
          <w:tcPr>
            <w:tcW w:w="567" w:type="dxa"/>
            <w:shd w:val="clear" w:color="auto" w:fill="auto"/>
            <w:vAlign w:val="center"/>
          </w:tcPr>
          <w:p w14:paraId="473E5D73">
            <w:pPr>
              <w:keepNext w:val="0"/>
              <w:keepLines w:val="0"/>
              <w:widowControl/>
              <w:suppressLineNumbers w:val="0"/>
              <w:jc w:val="center"/>
              <w:textAlignment w:val="center"/>
              <w:rPr>
                <w:rFonts w:hint="eastAsia"/>
                <w:bCs/>
                <w:color w:val="000000"/>
                <w:lang w:val="en-US" w:eastAsia="zh-CN"/>
              </w:rPr>
            </w:pPr>
            <w:r>
              <w:rPr>
                <w:rFonts w:hint="eastAsia" w:ascii="宋体" w:hAnsi="宋体" w:eastAsia="宋体" w:cs="宋体"/>
                <w:i w:val="0"/>
                <w:iCs w:val="0"/>
                <w:color w:val="000000"/>
                <w:kern w:val="0"/>
                <w:sz w:val="22"/>
                <w:szCs w:val="22"/>
                <w:u w:val="none"/>
                <w:lang w:val="en-US" w:eastAsia="zh-CN" w:bidi="ar"/>
              </w:rPr>
              <w:t>36</w:t>
            </w:r>
          </w:p>
        </w:tc>
        <w:tc>
          <w:tcPr>
            <w:tcW w:w="593" w:type="dxa"/>
            <w:shd w:val="clear" w:color="auto" w:fill="auto"/>
            <w:vAlign w:val="center"/>
          </w:tcPr>
          <w:p w14:paraId="1DF779A2">
            <w:pPr>
              <w:keepNext w:val="0"/>
              <w:keepLines w:val="0"/>
              <w:widowControl/>
              <w:suppressLineNumbers w:val="0"/>
              <w:jc w:val="center"/>
              <w:textAlignment w:val="center"/>
              <w:rPr>
                <w:rFonts w:hint="eastAsia" w:eastAsiaTheme="minorEastAsia"/>
                <w:color w:val="000000"/>
                <w:szCs w:val="21"/>
                <w:lang w:val="en-US" w:eastAsia="zh-CN"/>
              </w:rPr>
            </w:pPr>
            <w:r>
              <w:rPr>
                <w:rFonts w:hint="eastAsia" w:ascii="宋体" w:hAnsi="宋体" w:eastAsia="宋体" w:cs="宋体"/>
                <w:i w:val="0"/>
                <w:iCs w:val="0"/>
                <w:color w:val="000000"/>
                <w:kern w:val="0"/>
                <w:sz w:val="22"/>
                <w:szCs w:val="22"/>
                <w:u w:val="none"/>
                <w:lang w:val="en-US" w:eastAsia="zh-CN" w:bidi="ar"/>
              </w:rPr>
              <w:t>2</w:t>
            </w:r>
          </w:p>
        </w:tc>
        <w:tc>
          <w:tcPr>
            <w:tcW w:w="532" w:type="dxa"/>
            <w:shd w:val="clear" w:color="auto" w:fill="auto"/>
            <w:vAlign w:val="center"/>
          </w:tcPr>
          <w:p w14:paraId="5974D736">
            <w:pPr>
              <w:jc w:val="center"/>
              <w:rPr>
                <w:color w:val="000000"/>
                <w:szCs w:val="21"/>
              </w:rPr>
            </w:pPr>
          </w:p>
        </w:tc>
        <w:tc>
          <w:tcPr>
            <w:tcW w:w="681" w:type="dxa"/>
            <w:shd w:val="clear" w:color="auto" w:fill="auto"/>
            <w:vAlign w:val="center"/>
          </w:tcPr>
          <w:p w14:paraId="135933A2">
            <w:pPr>
              <w:jc w:val="center"/>
              <w:rPr>
                <w:color w:val="000000"/>
                <w:szCs w:val="21"/>
              </w:rPr>
            </w:pPr>
          </w:p>
        </w:tc>
        <w:tc>
          <w:tcPr>
            <w:tcW w:w="681" w:type="dxa"/>
            <w:shd w:val="clear" w:color="auto" w:fill="auto"/>
            <w:vAlign w:val="center"/>
          </w:tcPr>
          <w:p w14:paraId="020F0B41">
            <w:pPr>
              <w:keepNext w:val="0"/>
              <w:keepLines w:val="0"/>
              <w:widowControl/>
              <w:suppressLineNumbers w:val="0"/>
              <w:jc w:val="center"/>
              <w:textAlignment w:val="center"/>
              <w:rPr>
                <w:rFonts w:hint="eastAsia" w:eastAsiaTheme="minorEastAsia"/>
                <w:bCs/>
                <w:color w:val="000000"/>
                <w:lang w:val="en-US" w:eastAsia="zh-CN"/>
              </w:rPr>
            </w:pPr>
            <w:r>
              <w:rPr>
                <w:rFonts w:hint="eastAsia" w:ascii="宋体" w:hAnsi="宋体" w:eastAsia="宋体" w:cs="宋体"/>
                <w:i w:val="0"/>
                <w:iCs w:val="0"/>
                <w:color w:val="000000"/>
                <w:kern w:val="0"/>
                <w:sz w:val="22"/>
                <w:szCs w:val="22"/>
                <w:u w:val="none"/>
                <w:lang w:val="en-US" w:eastAsia="zh-CN" w:bidi="ar"/>
              </w:rPr>
              <w:t>2</w:t>
            </w:r>
          </w:p>
        </w:tc>
        <w:tc>
          <w:tcPr>
            <w:tcW w:w="1362" w:type="dxa"/>
            <w:gridSpan w:val="2"/>
            <w:vMerge w:val="continue"/>
            <w:shd w:val="clear" w:color="auto" w:fill="auto"/>
            <w:vAlign w:val="center"/>
          </w:tcPr>
          <w:p w14:paraId="3EB100E9">
            <w:pPr>
              <w:widowControl/>
              <w:jc w:val="center"/>
              <w:rPr>
                <w:bCs/>
                <w:color w:val="000000"/>
              </w:rPr>
            </w:pPr>
          </w:p>
        </w:tc>
        <w:tc>
          <w:tcPr>
            <w:tcW w:w="681" w:type="dxa"/>
            <w:shd w:val="clear" w:color="auto" w:fill="auto"/>
            <w:vAlign w:val="center"/>
          </w:tcPr>
          <w:p w14:paraId="0EED6D06">
            <w:pPr>
              <w:widowControl/>
              <w:jc w:val="center"/>
              <w:rPr>
                <w:rFonts w:hint="eastAsia"/>
                <w:bCs/>
                <w:color w:val="000000"/>
              </w:rPr>
            </w:pPr>
          </w:p>
        </w:tc>
      </w:tr>
      <w:tr w14:paraId="38E8B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9" w:type="dxa"/>
            <w:vMerge w:val="continue"/>
            <w:shd w:val="clear" w:color="auto" w:fill="auto"/>
            <w:vAlign w:val="center"/>
          </w:tcPr>
          <w:p w14:paraId="30EF8FE4">
            <w:pPr>
              <w:widowControl/>
              <w:jc w:val="center"/>
              <w:rPr>
                <w:bCs/>
                <w:color w:val="000000"/>
              </w:rPr>
            </w:pPr>
          </w:p>
        </w:tc>
        <w:tc>
          <w:tcPr>
            <w:tcW w:w="434" w:type="dxa"/>
            <w:vMerge w:val="restart"/>
            <w:shd w:val="clear" w:color="auto" w:fill="auto"/>
            <w:vAlign w:val="center"/>
          </w:tcPr>
          <w:p w14:paraId="10B73CD2">
            <w:pPr>
              <w:widowControl/>
              <w:jc w:val="center"/>
              <w:rPr>
                <w:bCs/>
                <w:color w:val="000000"/>
              </w:rPr>
            </w:pPr>
            <w:r>
              <w:rPr>
                <w:rFonts w:hint="eastAsia"/>
                <w:bCs/>
                <w:color w:val="000000"/>
              </w:rPr>
              <w:t>专业</w:t>
            </w:r>
            <w:r>
              <w:rPr>
                <w:rFonts w:hint="eastAsia"/>
                <w:bCs/>
                <w:color w:val="000000"/>
                <w:lang w:eastAsia="zh-CN"/>
              </w:rPr>
              <w:t>任</w:t>
            </w:r>
            <w:r>
              <w:rPr>
                <w:rFonts w:hint="eastAsia"/>
                <w:bCs/>
                <w:color w:val="000000"/>
              </w:rPr>
              <w:t>选</w:t>
            </w:r>
          </w:p>
        </w:tc>
        <w:tc>
          <w:tcPr>
            <w:tcW w:w="827" w:type="dxa"/>
            <w:shd w:val="clear" w:color="auto" w:fill="auto"/>
            <w:vAlign w:val="center"/>
          </w:tcPr>
          <w:p w14:paraId="32135109">
            <w:pPr>
              <w:widowControl/>
              <w:jc w:val="center"/>
              <w:rPr>
                <w:bCs/>
                <w:color w:val="000000"/>
              </w:rPr>
            </w:pPr>
            <w:r>
              <w:rPr>
                <w:rFonts w:hint="eastAsia"/>
                <w:bCs/>
                <w:color w:val="000000"/>
              </w:rPr>
              <w:t>宠物养护与疾病防治</w:t>
            </w:r>
          </w:p>
        </w:tc>
        <w:tc>
          <w:tcPr>
            <w:tcW w:w="828" w:type="dxa"/>
            <w:vMerge w:val="restart"/>
            <w:shd w:val="clear" w:color="auto" w:fill="auto"/>
            <w:vAlign w:val="center"/>
          </w:tcPr>
          <w:p w14:paraId="44EFC59A">
            <w:pPr>
              <w:widowControl/>
              <w:jc w:val="center"/>
              <w:rPr>
                <w:rFonts w:hint="eastAsia" w:eastAsiaTheme="minorEastAsia"/>
                <w:bCs/>
                <w:color w:val="000000"/>
                <w:lang w:eastAsia="zh-CN"/>
              </w:rPr>
            </w:pPr>
            <w:r>
              <w:rPr>
                <w:rFonts w:hint="eastAsia"/>
                <w:bCs/>
                <w:color w:val="000000"/>
                <w:lang w:eastAsia="zh-CN"/>
              </w:rPr>
              <w:t>任</w:t>
            </w:r>
            <w:r>
              <w:rPr>
                <w:rFonts w:hint="eastAsia"/>
                <w:bCs/>
                <w:color w:val="000000"/>
              </w:rPr>
              <w:t>选1</w:t>
            </w:r>
            <w:r>
              <w:rPr>
                <w:rFonts w:hint="eastAsia"/>
                <w:bCs/>
                <w:color w:val="000000"/>
                <w:lang w:eastAsia="zh-CN"/>
              </w:rPr>
              <w:t>门</w:t>
            </w:r>
          </w:p>
        </w:tc>
        <w:tc>
          <w:tcPr>
            <w:tcW w:w="567" w:type="dxa"/>
            <w:vMerge w:val="restart"/>
            <w:shd w:val="clear" w:color="auto" w:fill="auto"/>
            <w:vAlign w:val="center"/>
          </w:tcPr>
          <w:p w14:paraId="141616E3">
            <w:pPr>
              <w:widowControl/>
              <w:jc w:val="center"/>
              <w:rPr>
                <w:bCs/>
                <w:color w:val="000000"/>
              </w:rPr>
            </w:pPr>
            <w:r>
              <w:rPr>
                <w:rFonts w:hint="eastAsia"/>
                <w:bCs/>
                <w:color w:val="000000"/>
              </w:rPr>
              <w:t>2</w:t>
            </w:r>
          </w:p>
        </w:tc>
        <w:tc>
          <w:tcPr>
            <w:tcW w:w="851" w:type="dxa"/>
            <w:vMerge w:val="restart"/>
            <w:shd w:val="clear" w:color="auto" w:fill="auto"/>
            <w:vAlign w:val="center"/>
          </w:tcPr>
          <w:p w14:paraId="2962612F">
            <w:pPr>
              <w:widowControl/>
              <w:jc w:val="center"/>
              <w:rPr>
                <w:bCs/>
                <w:color w:val="000000"/>
              </w:rPr>
            </w:pPr>
            <w:r>
              <w:rPr>
                <w:rFonts w:hint="eastAsia"/>
                <w:bCs/>
                <w:color w:val="000000"/>
                <w:lang w:val="en-US" w:eastAsia="zh-CN"/>
              </w:rPr>
              <w:t>36</w:t>
            </w:r>
          </w:p>
        </w:tc>
        <w:tc>
          <w:tcPr>
            <w:tcW w:w="708" w:type="dxa"/>
            <w:vMerge w:val="restart"/>
            <w:shd w:val="clear" w:color="auto" w:fill="auto"/>
            <w:vAlign w:val="center"/>
          </w:tcPr>
          <w:p w14:paraId="26B5B9ED">
            <w:pPr>
              <w:widowControl/>
              <w:jc w:val="center"/>
              <w:rPr>
                <w:bCs/>
                <w:color w:val="000000"/>
              </w:rPr>
            </w:pPr>
            <w:r>
              <w:rPr>
                <w:rFonts w:hint="eastAsia"/>
                <w:bCs/>
                <w:color w:val="000000"/>
                <w:lang w:val="en-US" w:eastAsia="zh-CN"/>
              </w:rPr>
              <w:t>18</w:t>
            </w:r>
          </w:p>
        </w:tc>
        <w:tc>
          <w:tcPr>
            <w:tcW w:w="567" w:type="dxa"/>
            <w:vMerge w:val="restart"/>
            <w:shd w:val="clear" w:color="auto" w:fill="auto"/>
            <w:vAlign w:val="center"/>
          </w:tcPr>
          <w:p w14:paraId="3DBA5FD2">
            <w:pPr>
              <w:widowControl/>
              <w:jc w:val="center"/>
              <w:rPr>
                <w:bCs/>
                <w:color w:val="000000"/>
              </w:rPr>
            </w:pPr>
            <w:r>
              <w:rPr>
                <w:rFonts w:hint="eastAsia"/>
                <w:bCs/>
                <w:color w:val="000000"/>
                <w:lang w:val="en-US" w:eastAsia="zh-CN"/>
              </w:rPr>
              <w:t>18</w:t>
            </w:r>
          </w:p>
        </w:tc>
        <w:tc>
          <w:tcPr>
            <w:tcW w:w="593" w:type="dxa"/>
            <w:vMerge w:val="restart"/>
            <w:shd w:val="clear" w:color="auto" w:fill="auto"/>
            <w:vAlign w:val="center"/>
          </w:tcPr>
          <w:p w14:paraId="00E3AA42">
            <w:pPr>
              <w:widowControl/>
              <w:jc w:val="center"/>
              <w:rPr>
                <w:color w:val="000000"/>
                <w:szCs w:val="21"/>
              </w:rPr>
            </w:pPr>
          </w:p>
        </w:tc>
        <w:tc>
          <w:tcPr>
            <w:tcW w:w="532" w:type="dxa"/>
            <w:vMerge w:val="restart"/>
            <w:shd w:val="clear" w:color="auto" w:fill="auto"/>
            <w:vAlign w:val="center"/>
          </w:tcPr>
          <w:p w14:paraId="52AD776F">
            <w:pPr>
              <w:widowControl/>
              <w:jc w:val="center"/>
              <w:rPr>
                <w:color w:val="000000"/>
                <w:szCs w:val="21"/>
              </w:rPr>
            </w:pPr>
          </w:p>
        </w:tc>
        <w:tc>
          <w:tcPr>
            <w:tcW w:w="681" w:type="dxa"/>
            <w:vMerge w:val="restart"/>
            <w:shd w:val="clear" w:color="auto" w:fill="auto"/>
            <w:vAlign w:val="center"/>
          </w:tcPr>
          <w:p w14:paraId="58803A78">
            <w:pPr>
              <w:widowControl/>
              <w:jc w:val="center"/>
              <w:rPr>
                <w:color w:val="000000"/>
                <w:szCs w:val="21"/>
              </w:rPr>
            </w:pPr>
          </w:p>
        </w:tc>
        <w:tc>
          <w:tcPr>
            <w:tcW w:w="681" w:type="dxa"/>
            <w:vMerge w:val="restart"/>
            <w:shd w:val="clear" w:color="auto" w:fill="auto"/>
            <w:vAlign w:val="center"/>
          </w:tcPr>
          <w:p w14:paraId="09706E28">
            <w:pPr>
              <w:widowControl/>
              <w:jc w:val="center"/>
              <w:rPr>
                <w:rFonts w:hint="eastAsia" w:eastAsiaTheme="minorEastAsia"/>
                <w:bCs/>
                <w:color w:val="000000"/>
                <w:lang w:val="en-US" w:eastAsia="zh-CN"/>
              </w:rPr>
            </w:pPr>
            <w:r>
              <w:rPr>
                <w:rFonts w:hint="eastAsia"/>
                <w:bCs/>
                <w:color w:val="000000"/>
                <w:lang w:val="en-US" w:eastAsia="zh-CN"/>
              </w:rPr>
              <w:t>2</w:t>
            </w:r>
          </w:p>
        </w:tc>
        <w:tc>
          <w:tcPr>
            <w:tcW w:w="1362" w:type="dxa"/>
            <w:gridSpan w:val="2"/>
            <w:vMerge w:val="continue"/>
            <w:shd w:val="clear" w:color="auto" w:fill="auto"/>
            <w:vAlign w:val="center"/>
          </w:tcPr>
          <w:p w14:paraId="321E8CF2">
            <w:pPr>
              <w:widowControl/>
              <w:jc w:val="center"/>
              <w:rPr>
                <w:bCs/>
                <w:color w:val="000000"/>
              </w:rPr>
            </w:pPr>
          </w:p>
        </w:tc>
        <w:tc>
          <w:tcPr>
            <w:tcW w:w="681" w:type="dxa"/>
            <w:vMerge w:val="restart"/>
            <w:shd w:val="clear" w:color="auto" w:fill="auto"/>
            <w:vAlign w:val="center"/>
          </w:tcPr>
          <w:p w14:paraId="18868AD2">
            <w:pPr>
              <w:widowControl/>
              <w:jc w:val="center"/>
              <w:rPr>
                <w:bCs/>
                <w:color w:val="000000"/>
              </w:rPr>
            </w:pPr>
            <w:r>
              <w:rPr>
                <w:rFonts w:hint="eastAsia"/>
                <w:bCs/>
                <w:color w:val="000000"/>
                <w:lang w:eastAsia="zh-CN"/>
              </w:rPr>
              <w:t>考</w:t>
            </w:r>
            <w:r>
              <w:rPr>
                <w:rFonts w:hint="eastAsia"/>
                <w:bCs/>
                <w:color w:val="000000"/>
              </w:rPr>
              <w:t>查</w:t>
            </w:r>
          </w:p>
        </w:tc>
      </w:tr>
      <w:tr w14:paraId="55FC4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continue"/>
            <w:shd w:val="clear" w:color="auto" w:fill="auto"/>
            <w:vAlign w:val="center"/>
          </w:tcPr>
          <w:p w14:paraId="7CEDC78A">
            <w:pPr>
              <w:widowControl/>
              <w:jc w:val="center"/>
              <w:rPr>
                <w:bCs/>
                <w:color w:val="000000"/>
              </w:rPr>
            </w:pPr>
          </w:p>
        </w:tc>
        <w:tc>
          <w:tcPr>
            <w:tcW w:w="434" w:type="dxa"/>
            <w:vMerge w:val="continue"/>
            <w:shd w:val="clear" w:color="auto" w:fill="auto"/>
            <w:vAlign w:val="center"/>
          </w:tcPr>
          <w:p w14:paraId="01CDE5F8">
            <w:pPr>
              <w:widowControl/>
              <w:jc w:val="center"/>
              <w:rPr>
                <w:bCs/>
                <w:color w:val="000000"/>
              </w:rPr>
            </w:pPr>
          </w:p>
        </w:tc>
        <w:tc>
          <w:tcPr>
            <w:tcW w:w="827" w:type="dxa"/>
            <w:shd w:val="clear" w:color="auto" w:fill="auto"/>
            <w:vAlign w:val="center"/>
          </w:tcPr>
          <w:p w14:paraId="56EF16F7">
            <w:pPr>
              <w:widowControl/>
              <w:jc w:val="center"/>
              <w:rPr>
                <w:bCs/>
                <w:color w:val="000000"/>
              </w:rPr>
            </w:pPr>
            <w:r>
              <w:rPr>
                <w:rFonts w:hint="eastAsia"/>
                <w:bCs/>
                <w:color w:val="000000"/>
              </w:rPr>
              <w:t>中兽医</w:t>
            </w:r>
          </w:p>
        </w:tc>
        <w:tc>
          <w:tcPr>
            <w:tcW w:w="828" w:type="dxa"/>
            <w:vMerge w:val="continue"/>
            <w:shd w:val="clear" w:color="auto" w:fill="auto"/>
            <w:vAlign w:val="center"/>
          </w:tcPr>
          <w:p w14:paraId="171F166B">
            <w:pPr>
              <w:widowControl/>
              <w:jc w:val="center"/>
              <w:rPr>
                <w:rFonts w:hint="eastAsia"/>
                <w:bCs/>
                <w:color w:val="000000"/>
              </w:rPr>
            </w:pPr>
          </w:p>
        </w:tc>
        <w:tc>
          <w:tcPr>
            <w:tcW w:w="567" w:type="dxa"/>
            <w:vMerge w:val="continue"/>
            <w:shd w:val="clear" w:color="auto" w:fill="auto"/>
            <w:vAlign w:val="center"/>
          </w:tcPr>
          <w:p w14:paraId="601FAFC8">
            <w:pPr>
              <w:widowControl/>
              <w:jc w:val="center"/>
              <w:rPr>
                <w:bCs/>
                <w:color w:val="000000"/>
              </w:rPr>
            </w:pPr>
          </w:p>
        </w:tc>
        <w:tc>
          <w:tcPr>
            <w:tcW w:w="851" w:type="dxa"/>
            <w:vMerge w:val="continue"/>
            <w:shd w:val="clear" w:color="auto" w:fill="auto"/>
            <w:vAlign w:val="center"/>
          </w:tcPr>
          <w:p w14:paraId="6DC25498">
            <w:pPr>
              <w:widowControl/>
              <w:jc w:val="center"/>
              <w:rPr>
                <w:bCs/>
                <w:color w:val="000000"/>
              </w:rPr>
            </w:pPr>
          </w:p>
        </w:tc>
        <w:tc>
          <w:tcPr>
            <w:tcW w:w="708" w:type="dxa"/>
            <w:vMerge w:val="continue"/>
            <w:shd w:val="clear" w:color="auto" w:fill="auto"/>
            <w:vAlign w:val="center"/>
          </w:tcPr>
          <w:p w14:paraId="422E3F7C">
            <w:pPr>
              <w:widowControl/>
              <w:jc w:val="center"/>
              <w:rPr>
                <w:bCs/>
                <w:color w:val="000000"/>
              </w:rPr>
            </w:pPr>
          </w:p>
        </w:tc>
        <w:tc>
          <w:tcPr>
            <w:tcW w:w="567" w:type="dxa"/>
            <w:vMerge w:val="continue"/>
            <w:shd w:val="clear" w:color="auto" w:fill="auto"/>
            <w:vAlign w:val="center"/>
          </w:tcPr>
          <w:p w14:paraId="58169701">
            <w:pPr>
              <w:widowControl/>
              <w:jc w:val="center"/>
              <w:rPr>
                <w:bCs/>
                <w:color w:val="000000"/>
              </w:rPr>
            </w:pPr>
          </w:p>
        </w:tc>
        <w:tc>
          <w:tcPr>
            <w:tcW w:w="593" w:type="dxa"/>
            <w:vMerge w:val="continue"/>
            <w:shd w:val="clear" w:color="auto" w:fill="auto"/>
            <w:vAlign w:val="center"/>
          </w:tcPr>
          <w:p w14:paraId="387F6230">
            <w:pPr>
              <w:widowControl/>
              <w:jc w:val="center"/>
              <w:rPr>
                <w:color w:val="000000"/>
                <w:szCs w:val="21"/>
              </w:rPr>
            </w:pPr>
          </w:p>
        </w:tc>
        <w:tc>
          <w:tcPr>
            <w:tcW w:w="532" w:type="dxa"/>
            <w:vMerge w:val="continue"/>
            <w:shd w:val="clear" w:color="auto" w:fill="auto"/>
            <w:vAlign w:val="center"/>
          </w:tcPr>
          <w:p w14:paraId="32A9D952">
            <w:pPr>
              <w:widowControl/>
              <w:jc w:val="center"/>
              <w:rPr>
                <w:color w:val="000000"/>
                <w:szCs w:val="21"/>
              </w:rPr>
            </w:pPr>
          </w:p>
        </w:tc>
        <w:tc>
          <w:tcPr>
            <w:tcW w:w="681" w:type="dxa"/>
            <w:vMerge w:val="continue"/>
            <w:shd w:val="clear" w:color="auto" w:fill="auto"/>
            <w:vAlign w:val="center"/>
          </w:tcPr>
          <w:p w14:paraId="6B8497B0">
            <w:pPr>
              <w:widowControl/>
              <w:jc w:val="center"/>
              <w:rPr>
                <w:color w:val="000000"/>
                <w:szCs w:val="21"/>
              </w:rPr>
            </w:pPr>
          </w:p>
        </w:tc>
        <w:tc>
          <w:tcPr>
            <w:tcW w:w="681" w:type="dxa"/>
            <w:vMerge w:val="continue"/>
            <w:shd w:val="clear" w:color="auto" w:fill="auto"/>
            <w:vAlign w:val="center"/>
          </w:tcPr>
          <w:p w14:paraId="3E698366">
            <w:pPr>
              <w:widowControl/>
              <w:jc w:val="center"/>
              <w:rPr>
                <w:bCs/>
                <w:color w:val="000000"/>
              </w:rPr>
            </w:pPr>
          </w:p>
        </w:tc>
        <w:tc>
          <w:tcPr>
            <w:tcW w:w="1362" w:type="dxa"/>
            <w:gridSpan w:val="2"/>
            <w:vMerge w:val="continue"/>
            <w:shd w:val="clear" w:color="auto" w:fill="auto"/>
            <w:vAlign w:val="center"/>
          </w:tcPr>
          <w:p w14:paraId="3AC9F4C0">
            <w:pPr>
              <w:widowControl/>
              <w:jc w:val="center"/>
              <w:rPr>
                <w:bCs/>
                <w:color w:val="000000"/>
              </w:rPr>
            </w:pPr>
          </w:p>
        </w:tc>
        <w:tc>
          <w:tcPr>
            <w:tcW w:w="681" w:type="dxa"/>
            <w:vMerge w:val="continue"/>
            <w:shd w:val="clear" w:color="auto" w:fill="auto"/>
            <w:vAlign w:val="center"/>
          </w:tcPr>
          <w:p w14:paraId="378808DE">
            <w:pPr>
              <w:widowControl/>
              <w:jc w:val="center"/>
              <w:rPr>
                <w:bCs/>
                <w:color w:val="000000"/>
              </w:rPr>
            </w:pPr>
          </w:p>
        </w:tc>
      </w:tr>
      <w:tr w14:paraId="21F93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continue"/>
            <w:shd w:val="clear" w:color="auto" w:fill="auto"/>
            <w:vAlign w:val="center"/>
          </w:tcPr>
          <w:p w14:paraId="6A1FC2CA">
            <w:pPr>
              <w:widowControl/>
              <w:jc w:val="center"/>
              <w:rPr>
                <w:bCs/>
                <w:color w:val="000000"/>
              </w:rPr>
            </w:pPr>
          </w:p>
        </w:tc>
        <w:tc>
          <w:tcPr>
            <w:tcW w:w="434" w:type="dxa"/>
            <w:vMerge w:val="continue"/>
            <w:shd w:val="clear" w:color="auto" w:fill="auto"/>
            <w:vAlign w:val="center"/>
          </w:tcPr>
          <w:p w14:paraId="76D67F6A">
            <w:pPr>
              <w:widowControl/>
              <w:jc w:val="center"/>
              <w:rPr>
                <w:bCs/>
                <w:color w:val="000000"/>
              </w:rPr>
            </w:pPr>
          </w:p>
        </w:tc>
        <w:tc>
          <w:tcPr>
            <w:tcW w:w="827" w:type="dxa"/>
            <w:shd w:val="clear" w:color="auto" w:fill="auto"/>
            <w:vAlign w:val="center"/>
          </w:tcPr>
          <w:p w14:paraId="4C5D4EB0">
            <w:pPr>
              <w:widowControl/>
              <w:jc w:val="center"/>
              <w:rPr>
                <w:bCs/>
                <w:color w:val="000000"/>
              </w:rPr>
            </w:pPr>
            <w:r>
              <w:rPr>
                <w:rFonts w:hint="eastAsia"/>
                <w:bCs/>
                <w:color w:val="000000"/>
              </w:rPr>
              <w:t>畜牧业物联网技术</w:t>
            </w:r>
          </w:p>
        </w:tc>
        <w:tc>
          <w:tcPr>
            <w:tcW w:w="828" w:type="dxa"/>
            <w:vMerge w:val="restart"/>
            <w:shd w:val="clear" w:color="auto" w:fill="auto"/>
            <w:vAlign w:val="center"/>
          </w:tcPr>
          <w:p w14:paraId="36230236">
            <w:pPr>
              <w:widowControl/>
              <w:jc w:val="center"/>
              <w:rPr>
                <w:rFonts w:hint="eastAsia"/>
                <w:bCs/>
                <w:color w:val="000000"/>
                <w:lang w:eastAsia="zh-CN"/>
              </w:rPr>
            </w:pPr>
            <w:r>
              <w:rPr>
                <w:rFonts w:hint="eastAsia"/>
                <w:bCs/>
                <w:color w:val="000000"/>
                <w:lang w:eastAsia="zh-CN"/>
              </w:rPr>
              <w:t>任</w:t>
            </w:r>
            <w:r>
              <w:rPr>
                <w:rFonts w:hint="eastAsia"/>
                <w:bCs/>
                <w:color w:val="000000"/>
              </w:rPr>
              <w:t>选1</w:t>
            </w:r>
            <w:r>
              <w:rPr>
                <w:rFonts w:hint="eastAsia"/>
                <w:bCs/>
                <w:color w:val="000000"/>
                <w:lang w:eastAsia="zh-CN"/>
              </w:rPr>
              <w:t>门</w:t>
            </w:r>
          </w:p>
          <w:p w14:paraId="18276805">
            <w:pPr>
              <w:widowControl/>
              <w:jc w:val="center"/>
              <w:rPr>
                <w:rFonts w:hint="eastAsia"/>
                <w:bCs/>
                <w:color w:val="000000"/>
                <w:lang w:eastAsia="zh-CN"/>
              </w:rPr>
            </w:pPr>
          </w:p>
          <w:p w14:paraId="17C274B1">
            <w:pPr>
              <w:widowControl/>
              <w:jc w:val="center"/>
              <w:rPr>
                <w:rFonts w:hint="eastAsia"/>
                <w:bCs/>
                <w:color w:val="000000"/>
                <w:lang w:eastAsia="zh-CN"/>
              </w:rPr>
            </w:pPr>
          </w:p>
        </w:tc>
        <w:tc>
          <w:tcPr>
            <w:tcW w:w="567" w:type="dxa"/>
            <w:vMerge w:val="restart"/>
            <w:shd w:val="clear" w:color="auto" w:fill="auto"/>
            <w:vAlign w:val="center"/>
          </w:tcPr>
          <w:p w14:paraId="0BDF3C7A">
            <w:pPr>
              <w:widowControl/>
              <w:jc w:val="center"/>
              <w:rPr>
                <w:rFonts w:hint="eastAsia" w:eastAsiaTheme="minorEastAsia"/>
                <w:bCs/>
                <w:color w:val="000000"/>
                <w:lang w:eastAsia="zh-CN"/>
              </w:rPr>
            </w:pPr>
            <w:r>
              <w:rPr>
                <w:rFonts w:hint="eastAsia"/>
                <w:bCs/>
                <w:color w:val="000000"/>
                <w:lang w:val="en-US" w:eastAsia="zh-CN"/>
              </w:rPr>
              <w:t>2</w:t>
            </w:r>
          </w:p>
        </w:tc>
        <w:tc>
          <w:tcPr>
            <w:tcW w:w="851" w:type="dxa"/>
            <w:vMerge w:val="restart"/>
            <w:shd w:val="clear" w:color="auto" w:fill="auto"/>
            <w:vAlign w:val="center"/>
          </w:tcPr>
          <w:p w14:paraId="4BEC009F">
            <w:pPr>
              <w:widowControl/>
              <w:jc w:val="center"/>
              <w:rPr>
                <w:bCs/>
                <w:color w:val="000000"/>
              </w:rPr>
            </w:pPr>
            <w:r>
              <w:rPr>
                <w:rFonts w:hint="eastAsia"/>
                <w:bCs/>
                <w:color w:val="000000"/>
                <w:lang w:val="en-US" w:eastAsia="zh-CN"/>
              </w:rPr>
              <w:t>36</w:t>
            </w:r>
          </w:p>
        </w:tc>
        <w:tc>
          <w:tcPr>
            <w:tcW w:w="708" w:type="dxa"/>
            <w:vMerge w:val="restart"/>
            <w:shd w:val="clear" w:color="auto" w:fill="auto"/>
            <w:vAlign w:val="center"/>
          </w:tcPr>
          <w:p w14:paraId="0E0F0042">
            <w:pPr>
              <w:widowControl/>
              <w:jc w:val="center"/>
              <w:rPr>
                <w:bCs/>
                <w:color w:val="000000"/>
              </w:rPr>
            </w:pPr>
            <w:r>
              <w:rPr>
                <w:rFonts w:hint="eastAsia"/>
                <w:bCs/>
                <w:color w:val="000000"/>
                <w:lang w:val="en-US" w:eastAsia="zh-CN"/>
              </w:rPr>
              <w:t>18</w:t>
            </w:r>
          </w:p>
        </w:tc>
        <w:tc>
          <w:tcPr>
            <w:tcW w:w="567" w:type="dxa"/>
            <w:vMerge w:val="restart"/>
            <w:shd w:val="clear" w:color="auto" w:fill="auto"/>
            <w:vAlign w:val="center"/>
          </w:tcPr>
          <w:p w14:paraId="2BD38F39">
            <w:pPr>
              <w:widowControl/>
              <w:jc w:val="center"/>
              <w:rPr>
                <w:bCs/>
                <w:color w:val="000000"/>
              </w:rPr>
            </w:pPr>
            <w:r>
              <w:rPr>
                <w:rFonts w:hint="eastAsia"/>
                <w:bCs/>
                <w:color w:val="000000"/>
                <w:lang w:val="en-US" w:eastAsia="zh-CN"/>
              </w:rPr>
              <w:t>18</w:t>
            </w:r>
          </w:p>
        </w:tc>
        <w:tc>
          <w:tcPr>
            <w:tcW w:w="593" w:type="dxa"/>
            <w:vMerge w:val="restart"/>
            <w:shd w:val="clear" w:color="auto" w:fill="auto"/>
            <w:vAlign w:val="center"/>
          </w:tcPr>
          <w:p w14:paraId="6D6A891C">
            <w:pPr>
              <w:widowControl/>
              <w:jc w:val="center"/>
              <w:rPr>
                <w:color w:val="000000"/>
                <w:szCs w:val="21"/>
              </w:rPr>
            </w:pPr>
          </w:p>
        </w:tc>
        <w:tc>
          <w:tcPr>
            <w:tcW w:w="532" w:type="dxa"/>
            <w:vMerge w:val="restart"/>
            <w:shd w:val="clear" w:color="auto" w:fill="auto"/>
            <w:vAlign w:val="center"/>
          </w:tcPr>
          <w:p w14:paraId="3C202C0A">
            <w:pPr>
              <w:widowControl/>
              <w:jc w:val="center"/>
              <w:rPr>
                <w:color w:val="000000"/>
                <w:szCs w:val="21"/>
              </w:rPr>
            </w:pPr>
          </w:p>
        </w:tc>
        <w:tc>
          <w:tcPr>
            <w:tcW w:w="681" w:type="dxa"/>
            <w:vMerge w:val="restart"/>
            <w:shd w:val="clear" w:color="auto" w:fill="auto"/>
            <w:vAlign w:val="center"/>
          </w:tcPr>
          <w:p w14:paraId="6BC74C31">
            <w:pPr>
              <w:widowControl/>
              <w:jc w:val="center"/>
              <w:rPr>
                <w:color w:val="000000"/>
                <w:szCs w:val="21"/>
              </w:rPr>
            </w:pPr>
          </w:p>
        </w:tc>
        <w:tc>
          <w:tcPr>
            <w:tcW w:w="681" w:type="dxa"/>
            <w:vMerge w:val="restart"/>
            <w:shd w:val="clear" w:color="auto" w:fill="auto"/>
            <w:vAlign w:val="center"/>
          </w:tcPr>
          <w:p w14:paraId="6BABBE5B">
            <w:pPr>
              <w:widowControl/>
              <w:jc w:val="center"/>
              <w:rPr>
                <w:rFonts w:hint="eastAsia" w:eastAsiaTheme="minorEastAsia"/>
                <w:bCs/>
                <w:color w:val="000000"/>
                <w:lang w:val="en-US" w:eastAsia="zh-CN"/>
              </w:rPr>
            </w:pPr>
            <w:r>
              <w:rPr>
                <w:rFonts w:hint="eastAsia"/>
                <w:bCs/>
                <w:color w:val="000000"/>
                <w:lang w:val="en-US" w:eastAsia="zh-CN"/>
              </w:rPr>
              <w:t>2</w:t>
            </w:r>
          </w:p>
        </w:tc>
        <w:tc>
          <w:tcPr>
            <w:tcW w:w="1362" w:type="dxa"/>
            <w:gridSpan w:val="2"/>
            <w:vMerge w:val="continue"/>
            <w:shd w:val="clear" w:color="auto" w:fill="auto"/>
            <w:vAlign w:val="center"/>
          </w:tcPr>
          <w:p w14:paraId="25C66474">
            <w:pPr>
              <w:widowControl/>
              <w:jc w:val="center"/>
              <w:rPr>
                <w:bCs/>
                <w:color w:val="000000"/>
              </w:rPr>
            </w:pPr>
          </w:p>
        </w:tc>
        <w:tc>
          <w:tcPr>
            <w:tcW w:w="681" w:type="dxa"/>
            <w:vMerge w:val="restart"/>
            <w:shd w:val="clear" w:color="auto" w:fill="auto"/>
            <w:vAlign w:val="center"/>
          </w:tcPr>
          <w:p w14:paraId="23309626">
            <w:pPr>
              <w:widowControl/>
              <w:jc w:val="center"/>
              <w:rPr>
                <w:bCs/>
                <w:color w:val="000000"/>
              </w:rPr>
            </w:pPr>
            <w:r>
              <w:rPr>
                <w:rFonts w:hint="eastAsia"/>
                <w:bCs/>
                <w:color w:val="000000"/>
                <w:lang w:eastAsia="zh-CN"/>
              </w:rPr>
              <w:t>考</w:t>
            </w:r>
            <w:r>
              <w:rPr>
                <w:rFonts w:hint="eastAsia"/>
                <w:bCs/>
                <w:color w:val="000000"/>
              </w:rPr>
              <w:t>查</w:t>
            </w:r>
          </w:p>
        </w:tc>
      </w:tr>
      <w:tr w14:paraId="6A3E7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9" w:type="dxa"/>
            <w:vMerge w:val="continue"/>
            <w:shd w:val="clear" w:color="auto" w:fill="auto"/>
            <w:vAlign w:val="center"/>
          </w:tcPr>
          <w:p w14:paraId="2A0CF590">
            <w:pPr>
              <w:widowControl/>
              <w:jc w:val="center"/>
              <w:rPr>
                <w:bCs/>
                <w:color w:val="000000"/>
              </w:rPr>
            </w:pPr>
          </w:p>
        </w:tc>
        <w:tc>
          <w:tcPr>
            <w:tcW w:w="434" w:type="dxa"/>
            <w:vMerge w:val="continue"/>
            <w:shd w:val="clear" w:color="auto" w:fill="auto"/>
            <w:vAlign w:val="center"/>
          </w:tcPr>
          <w:p w14:paraId="67D1235F">
            <w:pPr>
              <w:widowControl/>
              <w:jc w:val="center"/>
              <w:rPr>
                <w:bCs/>
                <w:color w:val="000000"/>
              </w:rPr>
            </w:pPr>
          </w:p>
        </w:tc>
        <w:tc>
          <w:tcPr>
            <w:tcW w:w="827" w:type="dxa"/>
            <w:shd w:val="clear" w:color="auto" w:fill="auto"/>
            <w:vAlign w:val="center"/>
          </w:tcPr>
          <w:p w14:paraId="49C5DD15">
            <w:pPr>
              <w:widowControl/>
              <w:jc w:val="center"/>
              <w:rPr>
                <w:bCs/>
                <w:color w:val="000000"/>
              </w:rPr>
            </w:pPr>
            <w:r>
              <w:rPr>
                <w:rFonts w:hint="eastAsia"/>
                <w:bCs/>
                <w:color w:val="000000"/>
              </w:rPr>
              <w:t>畜牧工程</w:t>
            </w:r>
          </w:p>
        </w:tc>
        <w:tc>
          <w:tcPr>
            <w:tcW w:w="828" w:type="dxa"/>
            <w:vMerge w:val="continue"/>
            <w:shd w:val="clear" w:color="auto" w:fill="auto"/>
            <w:vAlign w:val="center"/>
          </w:tcPr>
          <w:p w14:paraId="1FA49A53">
            <w:pPr>
              <w:widowControl/>
              <w:jc w:val="center"/>
              <w:rPr>
                <w:rFonts w:hint="eastAsia"/>
                <w:bCs/>
                <w:color w:val="000000"/>
              </w:rPr>
            </w:pPr>
          </w:p>
        </w:tc>
        <w:tc>
          <w:tcPr>
            <w:tcW w:w="567" w:type="dxa"/>
            <w:vMerge w:val="continue"/>
            <w:shd w:val="clear" w:color="auto" w:fill="auto"/>
            <w:vAlign w:val="center"/>
          </w:tcPr>
          <w:p w14:paraId="41CE4CE2">
            <w:pPr>
              <w:widowControl/>
              <w:jc w:val="center"/>
              <w:rPr>
                <w:bCs/>
                <w:color w:val="000000"/>
              </w:rPr>
            </w:pPr>
          </w:p>
        </w:tc>
        <w:tc>
          <w:tcPr>
            <w:tcW w:w="851" w:type="dxa"/>
            <w:vMerge w:val="continue"/>
            <w:shd w:val="clear" w:color="auto" w:fill="auto"/>
            <w:vAlign w:val="center"/>
          </w:tcPr>
          <w:p w14:paraId="4CFDB09E">
            <w:pPr>
              <w:widowControl/>
              <w:jc w:val="center"/>
              <w:rPr>
                <w:bCs/>
                <w:color w:val="000000"/>
              </w:rPr>
            </w:pPr>
          </w:p>
        </w:tc>
        <w:tc>
          <w:tcPr>
            <w:tcW w:w="708" w:type="dxa"/>
            <w:vMerge w:val="continue"/>
            <w:shd w:val="clear" w:color="auto" w:fill="auto"/>
            <w:vAlign w:val="center"/>
          </w:tcPr>
          <w:p w14:paraId="752B1083">
            <w:pPr>
              <w:widowControl/>
              <w:jc w:val="center"/>
              <w:rPr>
                <w:bCs/>
                <w:color w:val="000000"/>
              </w:rPr>
            </w:pPr>
          </w:p>
        </w:tc>
        <w:tc>
          <w:tcPr>
            <w:tcW w:w="567" w:type="dxa"/>
            <w:vMerge w:val="continue"/>
            <w:shd w:val="clear" w:color="auto" w:fill="auto"/>
            <w:vAlign w:val="center"/>
          </w:tcPr>
          <w:p w14:paraId="52BEC5F4">
            <w:pPr>
              <w:widowControl/>
              <w:jc w:val="center"/>
              <w:rPr>
                <w:bCs/>
                <w:color w:val="000000"/>
              </w:rPr>
            </w:pPr>
          </w:p>
        </w:tc>
        <w:tc>
          <w:tcPr>
            <w:tcW w:w="593" w:type="dxa"/>
            <w:vMerge w:val="continue"/>
            <w:shd w:val="clear" w:color="auto" w:fill="auto"/>
            <w:vAlign w:val="center"/>
          </w:tcPr>
          <w:p w14:paraId="6D8C4B94">
            <w:pPr>
              <w:widowControl/>
              <w:jc w:val="center"/>
              <w:rPr>
                <w:color w:val="000000"/>
                <w:szCs w:val="21"/>
              </w:rPr>
            </w:pPr>
          </w:p>
        </w:tc>
        <w:tc>
          <w:tcPr>
            <w:tcW w:w="532" w:type="dxa"/>
            <w:vMerge w:val="continue"/>
            <w:shd w:val="clear" w:color="auto" w:fill="auto"/>
            <w:vAlign w:val="center"/>
          </w:tcPr>
          <w:p w14:paraId="63360084">
            <w:pPr>
              <w:widowControl/>
              <w:jc w:val="center"/>
              <w:rPr>
                <w:color w:val="000000"/>
                <w:szCs w:val="21"/>
              </w:rPr>
            </w:pPr>
          </w:p>
        </w:tc>
        <w:tc>
          <w:tcPr>
            <w:tcW w:w="681" w:type="dxa"/>
            <w:vMerge w:val="continue"/>
            <w:shd w:val="clear" w:color="auto" w:fill="auto"/>
            <w:vAlign w:val="center"/>
          </w:tcPr>
          <w:p w14:paraId="03CCF1FC">
            <w:pPr>
              <w:widowControl/>
              <w:jc w:val="center"/>
              <w:rPr>
                <w:color w:val="000000"/>
                <w:szCs w:val="21"/>
              </w:rPr>
            </w:pPr>
          </w:p>
        </w:tc>
        <w:tc>
          <w:tcPr>
            <w:tcW w:w="681" w:type="dxa"/>
            <w:vMerge w:val="continue"/>
            <w:shd w:val="clear" w:color="auto" w:fill="auto"/>
            <w:vAlign w:val="center"/>
          </w:tcPr>
          <w:p w14:paraId="708FB9DF">
            <w:pPr>
              <w:widowControl/>
              <w:jc w:val="center"/>
              <w:rPr>
                <w:bCs/>
                <w:color w:val="000000"/>
              </w:rPr>
            </w:pPr>
          </w:p>
        </w:tc>
        <w:tc>
          <w:tcPr>
            <w:tcW w:w="1362" w:type="dxa"/>
            <w:gridSpan w:val="2"/>
            <w:vMerge w:val="continue"/>
            <w:shd w:val="clear" w:color="auto" w:fill="auto"/>
            <w:vAlign w:val="center"/>
          </w:tcPr>
          <w:p w14:paraId="028FF9E5">
            <w:pPr>
              <w:widowControl/>
              <w:jc w:val="center"/>
              <w:rPr>
                <w:bCs/>
                <w:color w:val="000000"/>
              </w:rPr>
            </w:pPr>
          </w:p>
        </w:tc>
        <w:tc>
          <w:tcPr>
            <w:tcW w:w="681" w:type="dxa"/>
            <w:vMerge w:val="continue"/>
            <w:shd w:val="clear" w:color="auto" w:fill="auto"/>
            <w:vAlign w:val="center"/>
          </w:tcPr>
          <w:p w14:paraId="47475A01">
            <w:pPr>
              <w:widowControl/>
              <w:jc w:val="center"/>
              <w:rPr>
                <w:bCs/>
                <w:color w:val="000000"/>
              </w:rPr>
            </w:pPr>
          </w:p>
        </w:tc>
      </w:tr>
      <w:tr w14:paraId="4DBB6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9" w:type="dxa"/>
            <w:vMerge w:val="continue"/>
            <w:shd w:val="clear" w:color="auto" w:fill="auto"/>
            <w:vAlign w:val="center"/>
          </w:tcPr>
          <w:p w14:paraId="298DD14B">
            <w:pPr>
              <w:widowControl/>
              <w:jc w:val="center"/>
              <w:rPr>
                <w:bCs/>
                <w:color w:val="000000"/>
              </w:rPr>
            </w:pPr>
          </w:p>
        </w:tc>
        <w:tc>
          <w:tcPr>
            <w:tcW w:w="2089" w:type="dxa"/>
            <w:gridSpan w:val="3"/>
            <w:shd w:val="clear" w:color="auto" w:fill="auto"/>
            <w:vAlign w:val="center"/>
          </w:tcPr>
          <w:p w14:paraId="64A903DF">
            <w:pPr>
              <w:widowControl/>
              <w:jc w:val="center"/>
              <w:rPr>
                <w:bCs/>
                <w:color w:val="000000"/>
              </w:rPr>
            </w:pPr>
            <w:r>
              <w:rPr>
                <w:rFonts w:hint="eastAsia"/>
                <w:bCs/>
                <w:color w:val="000000"/>
              </w:rPr>
              <w:t>小计</w:t>
            </w:r>
          </w:p>
        </w:tc>
        <w:tc>
          <w:tcPr>
            <w:tcW w:w="567" w:type="dxa"/>
            <w:shd w:val="clear" w:color="auto" w:fill="auto"/>
            <w:vAlign w:val="center"/>
          </w:tcPr>
          <w:p w14:paraId="6E2A21C8">
            <w:pPr>
              <w:keepNext w:val="0"/>
              <w:keepLines w:val="0"/>
              <w:widowControl/>
              <w:suppressLineNumbers w:val="0"/>
              <w:jc w:val="center"/>
              <w:textAlignment w:val="center"/>
              <w:rPr>
                <w:rFonts w:hint="default" w:eastAsiaTheme="minorEastAsia"/>
                <w:bCs/>
                <w:color w:val="000000"/>
                <w:lang w:val="en-US" w:eastAsia="zh-CN"/>
              </w:rPr>
            </w:pPr>
            <w:r>
              <w:rPr>
                <w:rFonts w:hint="eastAsia" w:ascii="宋体" w:hAnsi="宋体" w:eastAsia="宋体" w:cs="宋体"/>
                <w:i w:val="0"/>
                <w:iCs w:val="0"/>
                <w:color w:val="000000"/>
                <w:kern w:val="0"/>
                <w:sz w:val="22"/>
                <w:szCs w:val="22"/>
                <w:u w:val="none"/>
                <w:lang w:val="en-US" w:eastAsia="zh-CN" w:bidi="ar"/>
              </w:rPr>
              <w:t>4</w:t>
            </w:r>
          </w:p>
        </w:tc>
        <w:tc>
          <w:tcPr>
            <w:tcW w:w="851" w:type="dxa"/>
            <w:shd w:val="clear" w:color="auto" w:fill="auto"/>
            <w:vAlign w:val="center"/>
          </w:tcPr>
          <w:p w14:paraId="7A742DB5">
            <w:pPr>
              <w:keepNext w:val="0"/>
              <w:keepLines w:val="0"/>
              <w:widowControl/>
              <w:suppressLineNumbers w:val="0"/>
              <w:jc w:val="center"/>
              <w:textAlignment w:val="center"/>
              <w:rPr>
                <w:bCs/>
                <w:color w:val="000000"/>
              </w:rPr>
            </w:pPr>
            <w:r>
              <w:rPr>
                <w:rFonts w:hint="eastAsia" w:ascii="宋体" w:hAnsi="宋体" w:eastAsia="宋体" w:cs="宋体"/>
                <w:i w:val="0"/>
                <w:iCs w:val="0"/>
                <w:color w:val="000000"/>
                <w:kern w:val="0"/>
                <w:sz w:val="22"/>
                <w:szCs w:val="22"/>
                <w:u w:val="none"/>
                <w:lang w:val="en-US" w:eastAsia="zh-CN" w:bidi="ar"/>
              </w:rPr>
              <w:t>72</w:t>
            </w:r>
          </w:p>
        </w:tc>
        <w:tc>
          <w:tcPr>
            <w:tcW w:w="708" w:type="dxa"/>
            <w:shd w:val="clear" w:color="auto" w:fill="auto"/>
            <w:vAlign w:val="center"/>
          </w:tcPr>
          <w:p w14:paraId="40996EA3">
            <w:pPr>
              <w:keepNext w:val="0"/>
              <w:keepLines w:val="0"/>
              <w:widowControl/>
              <w:suppressLineNumbers w:val="0"/>
              <w:jc w:val="center"/>
              <w:textAlignment w:val="center"/>
              <w:rPr>
                <w:bCs/>
                <w:color w:val="000000"/>
              </w:rPr>
            </w:pPr>
            <w:r>
              <w:rPr>
                <w:rFonts w:hint="eastAsia" w:ascii="宋体" w:hAnsi="宋体" w:eastAsia="宋体" w:cs="宋体"/>
                <w:i w:val="0"/>
                <w:iCs w:val="0"/>
                <w:color w:val="000000"/>
                <w:kern w:val="0"/>
                <w:sz w:val="22"/>
                <w:szCs w:val="22"/>
                <w:u w:val="none"/>
                <w:lang w:val="en-US" w:eastAsia="zh-CN" w:bidi="ar"/>
              </w:rPr>
              <w:t>36</w:t>
            </w:r>
          </w:p>
        </w:tc>
        <w:tc>
          <w:tcPr>
            <w:tcW w:w="567" w:type="dxa"/>
            <w:shd w:val="clear" w:color="auto" w:fill="auto"/>
            <w:vAlign w:val="center"/>
          </w:tcPr>
          <w:p w14:paraId="38B51E0A">
            <w:pPr>
              <w:keepNext w:val="0"/>
              <w:keepLines w:val="0"/>
              <w:widowControl/>
              <w:suppressLineNumbers w:val="0"/>
              <w:jc w:val="center"/>
              <w:textAlignment w:val="center"/>
              <w:rPr>
                <w:bCs/>
                <w:color w:val="000000"/>
              </w:rPr>
            </w:pPr>
            <w:r>
              <w:rPr>
                <w:rFonts w:hint="eastAsia" w:ascii="宋体" w:hAnsi="宋体" w:eastAsia="宋体" w:cs="宋体"/>
                <w:i w:val="0"/>
                <w:iCs w:val="0"/>
                <w:color w:val="000000"/>
                <w:kern w:val="0"/>
                <w:sz w:val="22"/>
                <w:szCs w:val="22"/>
                <w:u w:val="none"/>
                <w:lang w:val="en-US" w:eastAsia="zh-CN" w:bidi="ar"/>
              </w:rPr>
              <w:t>36</w:t>
            </w:r>
          </w:p>
        </w:tc>
        <w:tc>
          <w:tcPr>
            <w:tcW w:w="593" w:type="dxa"/>
            <w:shd w:val="clear" w:color="auto" w:fill="auto"/>
            <w:vAlign w:val="center"/>
          </w:tcPr>
          <w:p w14:paraId="1BF06507">
            <w:pPr>
              <w:jc w:val="center"/>
              <w:rPr>
                <w:color w:val="000000"/>
                <w:szCs w:val="21"/>
              </w:rPr>
            </w:pPr>
          </w:p>
        </w:tc>
        <w:tc>
          <w:tcPr>
            <w:tcW w:w="532" w:type="dxa"/>
            <w:shd w:val="clear" w:color="auto" w:fill="auto"/>
            <w:vAlign w:val="center"/>
          </w:tcPr>
          <w:p w14:paraId="467C1718">
            <w:pPr>
              <w:jc w:val="center"/>
              <w:rPr>
                <w:color w:val="000000"/>
                <w:szCs w:val="21"/>
              </w:rPr>
            </w:pPr>
          </w:p>
        </w:tc>
        <w:tc>
          <w:tcPr>
            <w:tcW w:w="681" w:type="dxa"/>
            <w:shd w:val="clear" w:color="auto" w:fill="auto"/>
            <w:vAlign w:val="center"/>
          </w:tcPr>
          <w:p w14:paraId="4C09E975">
            <w:pPr>
              <w:jc w:val="center"/>
              <w:rPr>
                <w:color w:val="000000"/>
                <w:szCs w:val="21"/>
              </w:rPr>
            </w:pPr>
          </w:p>
        </w:tc>
        <w:tc>
          <w:tcPr>
            <w:tcW w:w="681" w:type="dxa"/>
            <w:shd w:val="clear" w:color="auto" w:fill="auto"/>
            <w:vAlign w:val="center"/>
          </w:tcPr>
          <w:p w14:paraId="22E6FC37">
            <w:pPr>
              <w:keepNext w:val="0"/>
              <w:keepLines w:val="0"/>
              <w:widowControl/>
              <w:suppressLineNumbers w:val="0"/>
              <w:jc w:val="center"/>
              <w:textAlignment w:val="center"/>
              <w:rPr>
                <w:rFonts w:hint="eastAsia" w:eastAsiaTheme="minorEastAsia"/>
                <w:bCs/>
                <w:color w:val="000000"/>
                <w:lang w:eastAsia="zh-CN"/>
              </w:rPr>
            </w:pPr>
            <w:r>
              <w:rPr>
                <w:rFonts w:hint="eastAsia" w:ascii="宋体" w:hAnsi="宋体" w:eastAsia="宋体" w:cs="宋体"/>
                <w:i w:val="0"/>
                <w:iCs w:val="0"/>
                <w:color w:val="000000"/>
                <w:kern w:val="0"/>
                <w:sz w:val="22"/>
                <w:szCs w:val="22"/>
                <w:u w:val="none"/>
                <w:lang w:val="en-US" w:eastAsia="zh-CN" w:bidi="ar"/>
              </w:rPr>
              <w:t>4</w:t>
            </w:r>
          </w:p>
        </w:tc>
        <w:tc>
          <w:tcPr>
            <w:tcW w:w="1362" w:type="dxa"/>
            <w:gridSpan w:val="2"/>
            <w:vMerge w:val="continue"/>
            <w:shd w:val="clear" w:color="auto" w:fill="auto"/>
            <w:vAlign w:val="center"/>
          </w:tcPr>
          <w:p w14:paraId="40EFC0D1">
            <w:pPr>
              <w:widowControl/>
              <w:jc w:val="center"/>
              <w:rPr>
                <w:bCs/>
                <w:color w:val="000000"/>
              </w:rPr>
            </w:pPr>
          </w:p>
        </w:tc>
        <w:tc>
          <w:tcPr>
            <w:tcW w:w="681" w:type="dxa"/>
            <w:shd w:val="clear" w:color="auto" w:fill="auto"/>
            <w:vAlign w:val="center"/>
          </w:tcPr>
          <w:p w14:paraId="0BE8B9D3">
            <w:pPr>
              <w:widowControl/>
              <w:jc w:val="center"/>
              <w:rPr>
                <w:bCs/>
                <w:color w:val="000000"/>
              </w:rPr>
            </w:pPr>
          </w:p>
        </w:tc>
      </w:tr>
      <w:tr w14:paraId="67427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gridSpan w:val="4"/>
            <w:shd w:val="clear" w:color="auto" w:fill="auto"/>
            <w:vAlign w:val="center"/>
          </w:tcPr>
          <w:p w14:paraId="5F1397B6">
            <w:pPr>
              <w:widowControl/>
              <w:jc w:val="center"/>
              <w:rPr>
                <w:bCs/>
                <w:color w:val="000000"/>
              </w:rPr>
            </w:pPr>
            <w:r>
              <w:rPr>
                <w:rFonts w:hint="eastAsia"/>
                <w:bCs/>
                <w:color w:val="000000"/>
              </w:rPr>
              <w:t>合计</w:t>
            </w:r>
          </w:p>
        </w:tc>
        <w:tc>
          <w:tcPr>
            <w:tcW w:w="567" w:type="dxa"/>
            <w:shd w:val="clear" w:color="auto" w:fill="auto"/>
            <w:vAlign w:val="center"/>
          </w:tcPr>
          <w:p w14:paraId="024CCB9D">
            <w:pPr>
              <w:keepNext w:val="0"/>
              <w:keepLines w:val="0"/>
              <w:widowControl/>
              <w:suppressLineNumbers w:val="0"/>
              <w:jc w:val="center"/>
              <w:textAlignment w:val="center"/>
              <w:rPr>
                <w:rFonts w:hint="default"/>
                <w:bCs/>
                <w:color w:val="000000"/>
                <w:lang w:val="en-US"/>
              </w:rPr>
            </w:pPr>
            <w:r>
              <w:rPr>
                <w:rFonts w:hint="eastAsia" w:ascii="宋体" w:hAnsi="宋体" w:eastAsia="宋体" w:cs="宋体"/>
                <w:i w:val="0"/>
                <w:iCs w:val="0"/>
                <w:color w:val="000000"/>
                <w:kern w:val="0"/>
                <w:sz w:val="22"/>
                <w:szCs w:val="22"/>
                <w:u w:val="none"/>
                <w:lang w:val="en-US" w:eastAsia="zh-CN" w:bidi="ar"/>
              </w:rPr>
              <w:t>111</w:t>
            </w:r>
          </w:p>
        </w:tc>
        <w:tc>
          <w:tcPr>
            <w:tcW w:w="851" w:type="dxa"/>
            <w:shd w:val="clear" w:color="auto" w:fill="auto"/>
            <w:vAlign w:val="center"/>
          </w:tcPr>
          <w:p w14:paraId="2436B454">
            <w:pPr>
              <w:keepNext w:val="0"/>
              <w:keepLines w:val="0"/>
              <w:widowControl/>
              <w:suppressLineNumbers w:val="0"/>
              <w:jc w:val="center"/>
              <w:textAlignment w:val="center"/>
              <w:rPr>
                <w:rFonts w:hint="default"/>
                <w:bCs/>
                <w:color w:val="000000"/>
                <w:lang w:val="en-US"/>
              </w:rPr>
            </w:pPr>
            <w:r>
              <w:rPr>
                <w:rFonts w:hint="eastAsia" w:ascii="宋体" w:hAnsi="宋体" w:eastAsia="宋体" w:cs="宋体"/>
                <w:i w:val="0"/>
                <w:iCs w:val="0"/>
                <w:color w:val="000000"/>
                <w:kern w:val="0"/>
                <w:sz w:val="22"/>
                <w:szCs w:val="22"/>
                <w:u w:val="none"/>
                <w:lang w:val="en-US" w:eastAsia="zh-CN" w:bidi="ar"/>
              </w:rPr>
              <w:t>2026</w:t>
            </w:r>
          </w:p>
        </w:tc>
        <w:tc>
          <w:tcPr>
            <w:tcW w:w="708" w:type="dxa"/>
            <w:shd w:val="clear" w:color="auto" w:fill="auto"/>
            <w:vAlign w:val="center"/>
          </w:tcPr>
          <w:p w14:paraId="4350C926">
            <w:pPr>
              <w:keepNext w:val="0"/>
              <w:keepLines w:val="0"/>
              <w:widowControl/>
              <w:suppressLineNumbers w:val="0"/>
              <w:jc w:val="center"/>
              <w:textAlignment w:val="center"/>
              <w:rPr>
                <w:rFonts w:hint="default"/>
                <w:bCs/>
                <w:color w:val="000000"/>
                <w:lang w:val="en-US"/>
              </w:rPr>
            </w:pPr>
            <w:r>
              <w:rPr>
                <w:rFonts w:hint="eastAsia" w:ascii="宋体" w:hAnsi="宋体" w:eastAsia="宋体" w:cs="宋体"/>
                <w:i w:val="0"/>
                <w:iCs w:val="0"/>
                <w:color w:val="000000"/>
                <w:kern w:val="0"/>
                <w:sz w:val="22"/>
                <w:szCs w:val="22"/>
                <w:u w:val="none"/>
                <w:lang w:val="en-US" w:eastAsia="zh-CN" w:bidi="ar"/>
              </w:rPr>
              <w:t>1138</w:t>
            </w:r>
          </w:p>
        </w:tc>
        <w:tc>
          <w:tcPr>
            <w:tcW w:w="567" w:type="dxa"/>
            <w:shd w:val="clear" w:color="auto" w:fill="auto"/>
            <w:vAlign w:val="center"/>
          </w:tcPr>
          <w:p w14:paraId="413BA15D">
            <w:pPr>
              <w:keepNext w:val="0"/>
              <w:keepLines w:val="0"/>
              <w:widowControl/>
              <w:suppressLineNumbers w:val="0"/>
              <w:jc w:val="center"/>
              <w:textAlignment w:val="center"/>
              <w:rPr>
                <w:rFonts w:hint="default"/>
                <w:bCs/>
                <w:color w:val="000000"/>
                <w:lang w:val="en-US"/>
              </w:rPr>
            </w:pPr>
            <w:r>
              <w:rPr>
                <w:rFonts w:hint="eastAsia" w:ascii="宋体" w:hAnsi="宋体" w:eastAsia="宋体" w:cs="宋体"/>
                <w:i w:val="0"/>
                <w:iCs w:val="0"/>
                <w:color w:val="000000"/>
                <w:kern w:val="0"/>
                <w:sz w:val="22"/>
                <w:szCs w:val="22"/>
                <w:u w:val="none"/>
                <w:lang w:val="en-US" w:eastAsia="zh-CN" w:bidi="ar"/>
              </w:rPr>
              <w:t>888</w:t>
            </w:r>
          </w:p>
        </w:tc>
        <w:tc>
          <w:tcPr>
            <w:tcW w:w="593" w:type="dxa"/>
            <w:shd w:val="clear" w:color="auto" w:fill="auto"/>
            <w:vAlign w:val="center"/>
          </w:tcPr>
          <w:p w14:paraId="5A492D05">
            <w:pPr>
              <w:keepNext w:val="0"/>
              <w:keepLines w:val="0"/>
              <w:widowControl/>
              <w:suppressLineNumbers w:val="0"/>
              <w:jc w:val="center"/>
              <w:textAlignment w:val="center"/>
              <w:rPr>
                <w:rFonts w:hint="default" w:eastAsiaTheme="minorEastAsia"/>
                <w:color w:val="000000"/>
                <w:szCs w:val="21"/>
                <w:lang w:val="en-US" w:eastAsia="zh-CN"/>
              </w:rPr>
            </w:pPr>
            <w:r>
              <w:rPr>
                <w:rFonts w:hint="eastAsia" w:ascii="宋体" w:hAnsi="宋体" w:eastAsia="宋体" w:cs="宋体"/>
                <w:i w:val="0"/>
                <w:iCs w:val="0"/>
                <w:color w:val="000000"/>
                <w:kern w:val="0"/>
                <w:sz w:val="22"/>
                <w:szCs w:val="22"/>
                <w:u w:val="none"/>
                <w:lang w:val="en-US" w:eastAsia="zh-CN" w:bidi="ar"/>
              </w:rPr>
              <w:t>29</w:t>
            </w:r>
          </w:p>
        </w:tc>
        <w:tc>
          <w:tcPr>
            <w:tcW w:w="532" w:type="dxa"/>
            <w:shd w:val="clear" w:color="auto" w:fill="auto"/>
            <w:vAlign w:val="center"/>
          </w:tcPr>
          <w:p w14:paraId="120A0E5A">
            <w:pPr>
              <w:keepNext w:val="0"/>
              <w:keepLines w:val="0"/>
              <w:widowControl/>
              <w:suppressLineNumbers w:val="0"/>
              <w:jc w:val="center"/>
              <w:textAlignment w:val="center"/>
              <w:rPr>
                <w:rFonts w:hint="default" w:eastAsiaTheme="minorEastAsia"/>
                <w:color w:val="000000"/>
                <w:szCs w:val="21"/>
                <w:lang w:val="en-US" w:eastAsia="zh-CN"/>
              </w:rPr>
            </w:pPr>
            <w:r>
              <w:rPr>
                <w:rFonts w:hint="eastAsia" w:ascii="宋体" w:hAnsi="宋体" w:eastAsia="宋体" w:cs="宋体"/>
                <w:i w:val="0"/>
                <w:iCs w:val="0"/>
                <w:color w:val="000000"/>
                <w:kern w:val="0"/>
                <w:sz w:val="22"/>
                <w:szCs w:val="22"/>
                <w:u w:val="none"/>
                <w:lang w:val="en-US" w:eastAsia="zh-CN" w:bidi="ar"/>
              </w:rPr>
              <w:t>28</w:t>
            </w:r>
          </w:p>
        </w:tc>
        <w:tc>
          <w:tcPr>
            <w:tcW w:w="681" w:type="dxa"/>
            <w:shd w:val="clear" w:color="auto" w:fill="auto"/>
            <w:vAlign w:val="center"/>
          </w:tcPr>
          <w:p w14:paraId="3A1C4909">
            <w:pPr>
              <w:keepNext w:val="0"/>
              <w:keepLines w:val="0"/>
              <w:widowControl/>
              <w:suppressLineNumbers w:val="0"/>
              <w:jc w:val="center"/>
              <w:textAlignment w:val="center"/>
              <w:rPr>
                <w:rFonts w:hint="default" w:eastAsiaTheme="minorEastAsia"/>
                <w:color w:val="000000"/>
                <w:szCs w:val="21"/>
                <w:lang w:val="en-US" w:eastAsia="zh-CN"/>
              </w:rPr>
            </w:pPr>
            <w:r>
              <w:rPr>
                <w:rFonts w:hint="eastAsia" w:ascii="宋体" w:hAnsi="宋体" w:eastAsia="宋体" w:cs="宋体"/>
                <w:i w:val="0"/>
                <w:iCs w:val="0"/>
                <w:color w:val="000000"/>
                <w:kern w:val="0"/>
                <w:sz w:val="22"/>
                <w:szCs w:val="22"/>
                <w:u w:val="none"/>
                <w:lang w:val="en-US" w:eastAsia="zh-CN" w:bidi="ar"/>
              </w:rPr>
              <w:t>27</w:t>
            </w:r>
          </w:p>
        </w:tc>
        <w:tc>
          <w:tcPr>
            <w:tcW w:w="681" w:type="dxa"/>
            <w:shd w:val="clear" w:color="auto" w:fill="auto"/>
            <w:vAlign w:val="center"/>
          </w:tcPr>
          <w:p w14:paraId="5FF5C6AF">
            <w:pPr>
              <w:keepNext w:val="0"/>
              <w:keepLines w:val="0"/>
              <w:widowControl/>
              <w:suppressLineNumbers w:val="0"/>
              <w:jc w:val="center"/>
              <w:textAlignment w:val="center"/>
              <w:rPr>
                <w:rFonts w:hint="eastAsia" w:eastAsiaTheme="minorEastAsia"/>
                <w:bCs/>
                <w:color w:val="000000"/>
                <w:lang w:eastAsia="zh-CN"/>
              </w:rPr>
            </w:pPr>
            <w:r>
              <w:rPr>
                <w:rFonts w:hint="eastAsia" w:ascii="宋体" w:hAnsi="宋体" w:eastAsia="宋体" w:cs="宋体"/>
                <w:i w:val="0"/>
                <w:iCs w:val="0"/>
                <w:color w:val="000000"/>
                <w:kern w:val="0"/>
                <w:sz w:val="22"/>
                <w:szCs w:val="22"/>
                <w:u w:val="none"/>
                <w:lang w:val="en-US" w:eastAsia="zh-CN" w:bidi="ar"/>
              </w:rPr>
              <w:t>24</w:t>
            </w:r>
          </w:p>
        </w:tc>
        <w:tc>
          <w:tcPr>
            <w:tcW w:w="1362" w:type="dxa"/>
            <w:gridSpan w:val="2"/>
            <w:vMerge w:val="continue"/>
            <w:shd w:val="clear" w:color="auto" w:fill="auto"/>
            <w:vAlign w:val="center"/>
          </w:tcPr>
          <w:p w14:paraId="48E0B3BB">
            <w:pPr>
              <w:widowControl/>
              <w:jc w:val="center"/>
              <w:rPr>
                <w:bCs/>
                <w:color w:val="000000"/>
              </w:rPr>
            </w:pPr>
          </w:p>
        </w:tc>
        <w:tc>
          <w:tcPr>
            <w:tcW w:w="681" w:type="dxa"/>
            <w:shd w:val="clear" w:color="auto" w:fill="auto"/>
            <w:vAlign w:val="center"/>
          </w:tcPr>
          <w:p w14:paraId="584464D4">
            <w:pPr>
              <w:widowControl/>
              <w:jc w:val="center"/>
              <w:rPr>
                <w:bCs/>
                <w:color w:val="000000"/>
              </w:rPr>
            </w:pPr>
          </w:p>
        </w:tc>
      </w:tr>
    </w:tbl>
    <w:p w14:paraId="0974D4DF">
      <w:pPr>
        <w:jc w:val="center"/>
        <w:rPr>
          <w:rStyle w:val="28"/>
          <w:rFonts w:hint="eastAsia" w:ascii="宋体" w:hAnsi="宋体" w:eastAsia="宋体"/>
          <w:b/>
          <w:bCs/>
          <w:sz w:val="24"/>
        </w:rPr>
      </w:pPr>
      <w:bookmarkStart w:id="22" w:name="_Toc134226044"/>
    </w:p>
    <w:p w14:paraId="58B1A305">
      <w:pPr>
        <w:keepNext w:val="0"/>
        <w:keepLines w:val="0"/>
        <w:pageBreakBefore w:val="0"/>
        <w:widowControl w:val="0"/>
        <w:numPr>
          <w:ilvl w:val="0"/>
          <w:numId w:val="0"/>
        </w:numPr>
        <w:kinsoku/>
        <w:wordWrap/>
        <w:overflowPunct/>
        <w:topLinePunct w:val="0"/>
        <w:autoSpaceDE/>
        <w:autoSpaceDN/>
        <w:bidi w:val="0"/>
        <w:adjustRightInd/>
        <w:snapToGrid/>
        <w:ind w:firstLine="482" w:firstLineChars="200"/>
        <w:jc w:val="left"/>
        <w:textAlignment w:val="auto"/>
        <w:rPr>
          <w:rFonts w:hint="eastAsia" w:ascii="宋体" w:hAnsi="宋体" w:cs="宋体" w:eastAsiaTheme="minorEastAsia"/>
          <w:b/>
          <w:bCs/>
          <w:kern w:val="2"/>
          <w:sz w:val="24"/>
          <w:szCs w:val="22"/>
          <w:lang w:val="en-US" w:eastAsia="zh-CN" w:bidi="ar-SA"/>
        </w:rPr>
      </w:pPr>
      <w:r>
        <w:rPr>
          <w:rFonts w:hint="eastAsia" w:ascii="宋体" w:hAnsi="宋体" w:cs="宋体"/>
          <w:b/>
          <w:bCs/>
          <w:kern w:val="2"/>
          <w:sz w:val="24"/>
          <w:szCs w:val="22"/>
          <w:lang w:val="en-US" w:eastAsia="zh-CN" w:bidi="ar-SA"/>
        </w:rPr>
        <w:t>（三）</w:t>
      </w:r>
      <w:r>
        <w:rPr>
          <w:rFonts w:hint="eastAsia" w:ascii="宋体" w:hAnsi="宋体" w:cs="宋体" w:eastAsiaTheme="minorEastAsia"/>
          <w:b/>
          <w:bCs/>
          <w:kern w:val="2"/>
          <w:sz w:val="24"/>
          <w:szCs w:val="22"/>
          <w:lang w:val="en-US" w:eastAsia="zh-CN" w:bidi="ar-SA"/>
        </w:rPr>
        <w:t>公共选修课程</w:t>
      </w:r>
    </w:p>
    <w:tbl>
      <w:tblPr>
        <w:tblStyle w:val="16"/>
        <w:tblW w:w="5135" w:type="pct"/>
        <w:tblInd w:w="-124" w:type="dxa"/>
        <w:tblBorders>
          <w:top w:val="single" w:color="000000" w:sz="6" w:space="0"/>
          <w:left w:val="single" w:color="000000" w:sz="6" w:space="0"/>
          <w:bottom w:val="single" w:color="000000" w:sz="6" w:space="0"/>
          <w:right w:val="single" w:color="000000" w:sz="6" w:space="0"/>
          <w:insideH w:val="none" w:color="000000" w:sz="0" w:space="0"/>
          <w:insideV w:val="none" w:color="000000" w:sz="0" w:space="0"/>
        </w:tblBorders>
        <w:tblLayout w:type="autofit"/>
        <w:tblCellMar>
          <w:top w:w="0" w:type="dxa"/>
          <w:left w:w="0" w:type="dxa"/>
          <w:bottom w:w="0" w:type="dxa"/>
          <w:right w:w="0" w:type="dxa"/>
        </w:tblCellMar>
      </w:tblPr>
      <w:tblGrid>
        <w:gridCol w:w="882"/>
        <w:gridCol w:w="1137"/>
        <w:gridCol w:w="3453"/>
        <w:gridCol w:w="1190"/>
        <w:gridCol w:w="1340"/>
        <w:gridCol w:w="1797"/>
      </w:tblGrid>
      <w:tr w14:paraId="3981B809">
        <w:tblPrEx>
          <w:tblBorders>
            <w:top w:val="single" w:color="000000" w:sz="6" w:space="0"/>
            <w:left w:val="single" w:color="000000" w:sz="6" w:space="0"/>
            <w:bottom w:val="single" w:color="000000" w:sz="6" w:space="0"/>
            <w:right w:val="single" w:color="000000" w:sz="6" w:space="0"/>
            <w:insideH w:val="none" w:color="000000" w:sz="0" w:space="0"/>
            <w:insideV w:val="none" w:color="000000" w:sz="0" w:space="0"/>
          </w:tblBorders>
          <w:tblCellMar>
            <w:top w:w="0" w:type="dxa"/>
            <w:left w:w="0" w:type="dxa"/>
            <w:bottom w:w="0" w:type="dxa"/>
            <w:right w:w="0" w:type="dxa"/>
          </w:tblCellMar>
        </w:tblPrEx>
        <w:tc>
          <w:tcPr>
            <w:tcW w:w="450" w:type="pct"/>
            <w:tcBorders>
              <w:top w:val="single" w:color="000000" w:sz="6" w:space="0"/>
              <w:left w:val="single" w:color="000000" w:sz="6" w:space="0"/>
              <w:bottom w:val="single" w:color="000000" w:sz="6" w:space="0"/>
              <w:right w:val="single" w:color="000000" w:sz="6" w:space="0"/>
            </w:tcBorders>
            <w:noWrap w:val="0"/>
            <w:vAlign w:val="center"/>
          </w:tcPr>
          <w:p w14:paraId="41D54E45">
            <w:pPr>
              <w:jc w:val="center"/>
              <w:rPr>
                <w:rStyle w:val="28"/>
                <w:rFonts w:ascii="宋体" w:hAnsi="宋体" w:eastAsia="宋体"/>
                <w:b/>
                <w:sz w:val="24"/>
              </w:rPr>
            </w:pPr>
            <w:r>
              <w:rPr>
                <w:rStyle w:val="28"/>
                <w:rFonts w:hint="eastAsia" w:ascii="宋体" w:hAnsi="宋体" w:eastAsia="宋体"/>
                <w:b/>
                <w:sz w:val="24"/>
              </w:rPr>
              <w:t>编号</w:t>
            </w:r>
          </w:p>
        </w:tc>
        <w:tc>
          <w:tcPr>
            <w:tcW w:w="580" w:type="pct"/>
            <w:tcBorders>
              <w:top w:val="single" w:color="000000" w:sz="6" w:space="0"/>
              <w:left w:val="single" w:color="000000" w:sz="6" w:space="0"/>
              <w:bottom w:val="single" w:color="000000" w:sz="6" w:space="0"/>
              <w:right w:val="single" w:color="000000" w:sz="6" w:space="0"/>
            </w:tcBorders>
            <w:noWrap w:val="0"/>
            <w:vAlign w:val="center"/>
          </w:tcPr>
          <w:p w14:paraId="205F9432">
            <w:pPr>
              <w:jc w:val="center"/>
              <w:rPr>
                <w:rStyle w:val="28"/>
                <w:rFonts w:ascii="宋体" w:hAnsi="宋体" w:eastAsia="宋体"/>
                <w:b/>
                <w:sz w:val="24"/>
              </w:rPr>
            </w:pPr>
            <w:r>
              <w:rPr>
                <w:rStyle w:val="28"/>
                <w:rFonts w:hint="eastAsia" w:ascii="宋体" w:hAnsi="宋体" w:eastAsia="宋体"/>
                <w:b/>
                <w:sz w:val="24"/>
              </w:rPr>
              <w:t>类型</w:t>
            </w:r>
          </w:p>
        </w:tc>
        <w:tc>
          <w:tcPr>
            <w:tcW w:w="1761" w:type="pct"/>
            <w:tcBorders>
              <w:top w:val="single" w:color="000000" w:sz="6" w:space="0"/>
              <w:left w:val="single" w:color="000000" w:sz="6" w:space="0"/>
              <w:bottom w:val="single" w:color="000000" w:sz="6" w:space="0"/>
              <w:right w:val="single" w:color="000000" w:sz="6" w:space="0"/>
            </w:tcBorders>
            <w:noWrap w:val="0"/>
            <w:vAlign w:val="center"/>
          </w:tcPr>
          <w:p w14:paraId="02F643AD">
            <w:pPr>
              <w:jc w:val="center"/>
              <w:rPr>
                <w:rStyle w:val="28"/>
                <w:rFonts w:ascii="宋体" w:hAnsi="宋体" w:eastAsia="宋体"/>
                <w:b/>
                <w:sz w:val="24"/>
              </w:rPr>
            </w:pPr>
            <w:r>
              <w:rPr>
                <w:rStyle w:val="28"/>
                <w:rFonts w:hint="eastAsia" w:ascii="宋体" w:hAnsi="宋体" w:eastAsia="宋体"/>
                <w:b/>
                <w:sz w:val="24"/>
              </w:rPr>
              <w:t>课程名称</w:t>
            </w:r>
          </w:p>
        </w:tc>
        <w:tc>
          <w:tcPr>
            <w:tcW w:w="607" w:type="pct"/>
            <w:tcBorders>
              <w:top w:val="single" w:color="000000" w:sz="6" w:space="0"/>
              <w:left w:val="single" w:color="000000" w:sz="6" w:space="0"/>
              <w:bottom w:val="single" w:color="000000" w:sz="6" w:space="0"/>
              <w:right w:val="single" w:color="000000" w:sz="6" w:space="0"/>
            </w:tcBorders>
            <w:noWrap w:val="0"/>
            <w:vAlign w:val="center"/>
          </w:tcPr>
          <w:p w14:paraId="27BF989E">
            <w:pPr>
              <w:jc w:val="center"/>
              <w:rPr>
                <w:rStyle w:val="28"/>
                <w:rFonts w:ascii="宋体" w:hAnsi="宋体" w:eastAsia="宋体"/>
                <w:b/>
                <w:sz w:val="24"/>
              </w:rPr>
            </w:pPr>
            <w:r>
              <w:rPr>
                <w:rStyle w:val="28"/>
                <w:rFonts w:hint="eastAsia" w:ascii="宋体" w:hAnsi="宋体" w:eastAsia="宋体"/>
                <w:b/>
                <w:sz w:val="24"/>
              </w:rPr>
              <w:t>学分</w:t>
            </w:r>
          </w:p>
        </w:tc>
        <w:tc>
          <w:tcPr>
            <w:tcW w:w="683" w:type="pct"/>
            <w:tcBorders>
              <w:top w:val="single" w:color="000000" w:sz="6" w:space="0"/>
              <w:left w:val="single" w:color="000000" w:sz="6" w:space="0"/>
              <w:bottom w:val="single" w:color="000000" w:sz="6" w:space="0"/>
              <w:right w:val="single" w:color="000000" w:sz="6" w:space="0"/>
            </w:tcBorders>
            <w:noWrap w:val="0"/>
            <w:vAlign w:val="center"/>
          </w:tcPr>
          <w:p w14:paraId="1D07437C">
            <w:pPr>
              <w:jc w:val="center"/>
              <w:rPr>
                <w:rStyle w:val="28"/>
                <w:rFonts w:ascii="宋体" w:hAnsi="宋体" w:eastAsia="宋体"/>
                <w:b/>
                <w:sz w:val="24"/>
              </w:rPr>
            </w:pPr>
            <w:r>
              <w:rPr>
                <w:rStyle w:val="28"/>
                <w:rFonts w:hint="eastAsia" w:ascii="宋体" w:hAnsi="宋体" w:eastAsia="宋体"/>
                <w:b/>
                <w:sz w:val="24"/>
              </w:rPr>
              <w:t>学时</w:t>
            </w:r>
          </w:p>
        </w:tc>
        <w:tc>
          <w:tcPr>
            <w:tcW w:w="916" w:type="pct"/>
            <w:tcBorders>
              <w:top w:val="single" w:color="000000" w:sz="6" w:space="0"/>
              <w:left w:val="single" w:color="000000" w:sz="6" w:space="0"/>
              <w:bottom w:val="single" w:color="000000" w:sz="6" w:space="0"/>
              <w:right w:val="single" w:color="000000" w:sz="6" w:space="0"/>
            </w:tcBorders>
            <w:noWrap w:val="0"/>
            <w:vAlign w:val="center"/>
          </w:tcPr>
          <w:p w14:paraId="4D95ACCF">
            <w:pPr>
              <w:jc w:val="center"/>
              <w:rPr>
                <w:rStyle w:val="28"/>
                <w:rFonts w:ascii="宋体" w:hAnsi="宋体" w:eastAsia="宋体"/>
                <w:b/>
                <w:sz w:val="24"/>
              </w:rPr>
            </w:pPr>
            <w:r>
              <w:rPr>
                <w:rStyle w:val="28"/>
                <w:rFonts w:hint="eastAsia" w:ascii="宋体" w:hAnsi="宋体" w:eastAsia="宋体"/>
                <w:b/>
                <w:sz w:val="24"/>
              </w:rPr>
              <w:t>授课学期</w:t>
            </w:r>
          </w:p>
        </w:tc>
      </w:tr>
      <w:tr w14:paraId="4D85314D">
        <w:tblPrEx>
          <w:tblBorders>
            <w:top w:val="single" w:color="000000" w:sz="6" w:space="0"/>
            <w:left w:val="single" w:color="000000" w:sz="6" w:space="0"/>
            <w:bottom w:val="single" w:color="000000" w:sz="6" w:space="0"/>
            <w:right w:val="single" w:color="000000" w:sz="6" w:space="0"/>
            <w:insideH w:val="none" w:color="000000" w:sz="0" w:space="0"/>
            <w:insideV w:val="none" w:color="000000" w:sz="0" w:space="0"/>
          </w:tblBorders>
          <w:tblCellMar>
            <w:top w:w="0" w:type="dxa"/>
            <w:left w:w="0" w:type="dxa"/>
            <w:bottom w:w="0" w:type="dxa"/>
            <w:right w:w="0" w:type="dxa"/>
          </w:tblCellMar>
        </w:tblPrEx>
        <w:tc>
          <w:tcPr>
            <w:tcW w:w="450" w:type="pct"/>
            <w:tcBorders>
              <w:top w:val="single" w:color="000000" w:sz="6" w:space="0"/>
              <w:left w:val="single" w:color="000000" w:sz="6" w:space="0"/>
              <w:bottom w:val="single" w:color="000000" w:sz="6" w:space="0"/>
              <w:right w:val="single" w:color="000000" w:sz="6" w:space="0"/>
            </w:tcBorders>
            <w:noWrap w:val="0"/>
            <w:vAlign w:val="center"/>
          </w:tcPr>
          <w:p w14:paraId="4B555958">
            <w:pPr>
              <w:jc w:val="center"/>
              <w:rPr>
                <w:rStyle w:val="28"/>
                <w:rFonts w:ascii="宋体" w:hAnsi="宋体" w:eastAsia="宋体"/>
                <w:b/>
                <w:sz w:val="24"/>
              </w:rPr>
            </w:pPr>
            <w:r>
              <w:rPr>
                <w:rStyle w:val="28"/>
                <w:rFonts w:hint="eastAsia" w:ascii="宋体" w:hAnsi="宋体" w:eastAsia="宋体"/>
                <w:sz w:val="24"/>
              </w:rPr>
              <w:t>1</w:t>
            </w:r>
          </w:p>
        </w:tc>
        <w:tc>
          <w:tcPr>
            <w:tcW w:w="580" w:type="pct"/>
            <w:tcBorders>
              <w:top w:val="single" w:color="000000" w:sz="6" w:space="0"/>
              <w:left w:val="single" w:color="000000" w:sz="6" w:space="0"/>
              <w:bottom w:val="single" w:color="000000" w:sz="6" w:space="0"/>
              <w:right w:val="single" w:color="000000" w:sz="6" w:space="0"/>
            </w:tcBorders>
            <w:noWrap w:val="0"/>
            <w:vAlign w:val="bottom"/>
          </w:tcPr>
          <w:p w14:paraId="288AF311">
            <w:pPr>
              <w:jc w:val="center"/>
              <w:rPr>
                <w:rStyle w:val="28"/>
                <w:rFonts w:ascii="宋体" w:hAnsi="宋体" w:eastAsia="宋体"/>
                <w:b/>
                <w:sz w:val="24"/>
              </w:rPr>
            </w:pPr>
            <w:r>
              <w:rPr>
                <w:rStyle w:val="28"/>
                <w:rFonts w:hint="eastAsia" w:ascii="宋体" w:hAnsi="宋体" w:eastAsia="宋体"/>
                <w:sz w:val="24"/>
              </w:rPr>
              <w:t>任选</w:t>
            </w:r>
          </w:p>
        </w:tc>
        <w:tc>
          <w:tcPr>
            <w:tcW w:w="1761" w:type="pct"/>
            <w:tcBorders>
              <w:top w:val="single" w:color="000000" w:sz="6" w:space="0"/>
              <w:left w:val="single" w:color="000000" w:sz="6" w:space="0"/>
              <w:bottom w:val="single" w:color="000000" w:sz="6" w:space="0"/>
              <w:right w:val="single" w:color="000000" w:sz="6" w:space="0"/>
            </w:tcBorders>
            <w:noWrap w:val="0"/>
            <w:vAlign w:val="top"/>
          </w:tcPr>
          <w:p w14:paraId="66CD3E8A">
            <w:pPr>
              <w:jc w:val="center"/>
              <w:rPr>
                <w:rFonts w:ascii="宋体" w:hAnsi="宋体" w:eastAsia="宋体"/>
                <w:color w:val="000000"/>
                <w:sz w:val="24"/>
              </w:rPr>
            </w:pPr>
            <w:r>
              <w:rPr>
                <w:rStyle w:val="28"/>
                <w:rFonts w:hint="eastAsia" w:ascii="宋体" w:hAnsi="宋体" w:eastAsia="宋体"/>
                <w:sz w:val="24"/>
              </w:rPr>
              <w:t>情绪管理</w:t>
            </w:r>
          </w:p>
        </w:tc>
        <w:tc>
          <w:tcPr>
            <w:tcW w:w="607" w:type="pct"/>
            <w:tcBorders>
              <w:top w:val="single" w:color="000000" w:sz="6" w:space="0"/>
              <w:left w:val="single" w:color="000000" w:sz="6" w:space="0"/>
              <w:bottom w:val="single" w:color="000000" w:sz="6" w:space="0"/>
              <w:right w:val="single" w:color="000000" w:sz="6" w:space="0"/>
            </w:tcBorders>
            <w:noWrap w:val="0"/>
            <w:vAlign w:val="top"/>
          </w:tcPr>
          <w:p w14:paraId="7380A94B">
            <w:pPr>
              <w:jc w:val="center"/>
              <w:rPr>
                <w:rFonts w:ascii="宋体" w:hAnsi="宋体" w:eastAsia="宋体"/>
                <w:color w:val="000000"/>
                <w:sz w:val="24"/>
              </w:rPr>
            </w:pPr>
            <w:r>
              <w:rPr>
                <w:rStyle w:val="28"/>
                <w:rFonts w:hint="eastAsia" w:ascii="宋体" w:hAnsi="宋体" w:eastAsia="宋体"/>
                <w:sz w:val="24"/>
              </w:rPr>
              <w:t>2</w:t>
            </w:r>
          </w:p>
        </w:tc>
        <w:tc>
          <w:tcPr>
            <w:tcW w:w="683" w:type="pct"/>
            <w:tcBorders>
              <w:top w:val="single" w:color="000000" w:sz="6" w:space="0"/>
              <w:left w:val="single" w:color="000000" w:sz="6" w:space="0"/>
              <w:bottom w:val="single" w:color="000000" w:sz="6" w:space="0"/>
              <w:right w:val="single" w:color="000000" w:sz="6" w:space="0"/>
            </w:tcBorders>
            <w:noWrap w:val="0"/>
            <w:vAlign w:val="top"/>
          </w:tcPr>
          <w:p w14:paraId="483C423E">
            <w:pPr>
              <w:jc w:val="center"/>
              <w:rPr>
                <w:rFonts w:ascii="宋体" w:hAnsi="宋体" w:eastAsia="宋体"/>
                <w:color w:val="000000"/>
                <w:sz w:val="24"/>
              </w:rPr>
            </w:pPr>
            <w:r>
              <w:rPr>
                <w:rStyle w:val="28"/>
                <w:rFonts w:hint="eastAsia" w:ascii="宋体" w:hAnsi="宋体" w:eastAsia="宋体"/>
                <w:sz w:val="24"/>
              </w:rPr>
              <w:t>32</w:t>
            </w:r>
          </w:p>
        </w:tc>
        <w:tc>
          <w:tcPr>
            <w:tcW w:w="916" w:type="pct"/>
            <w:tcBorders>
              <w:top w:val="single" w:color="000000" w:sz="6" w:space="0"/>
              <w:left w:val="single" w:color="000000" w:sz="6" w:space="0"/>
              <w:bottom w:val="single" w:color="000000" w:sz="6" w:space="0"/>
              <w:right w:val="single" w:color="000000" w:sz="6" w:space="0"/>
            </w:tcBorders>
            <w:noWrap w:val="0"/>
            <w:vAlign w:val="center"/>
          </w:tcPr>
          <w:p w14:paraId="7EEFB6C0">
            <w:pPr>
              <w:jc w:val="center"/>
              <w:rPr>
                <w:rStyle w:val="28"/>
                <w:rFonts w:ascii="宋体" w:hAnsi="宋体" w:eastAsia="宋体"/>
                <w:sz w:val="24"/>
              </w:rPr>
            </w:pPr>
            <w:r>
              <w:rPr>
                <w:rStyle w:val="28"/>
                <w:rFonts w:hint="eastAsia" w:ascii="宋体" w:hAnsi="宋体" w:eastAsia="宋体"/>
                <w:sz w:val="24"/>
              </w:rPr>
              <w:t>5-6</w:t>
            </w:r>
          </w:p>
        </w:tc>
      </w:tr>
      <w:tr w14:paraId="5A84B0CD">
        <w:tblPrEx>
          <w:tblBorders>
            <w:top w:val="single" w:color="000000" w:sz="6" w:space="0"/>
            <w:left w:val="single" w:color="000000" w:sz="6" w:space="0"/>
            <w:bottom w:val="single" w:color="000000" w:sz="6" w:space="0"/>
            <w:right w:val="single" w:color="000000" w:sz="6" w:space="0"/>
            <w:insideH w:val="none" w:color="000000" w:sz="0" w:space="0"/>
            <w:insideV w:val="none" w:color="000000" w:sz="0" w:space="0"/>
          </w:tblBorders>
          <w:tblCellMar>
            <w:top w:w="0" w:type="dxa"/>
            <w:left w:w="0" w:type="dxa"/>
            <w:bottom w:w="0" w:type="dxa"/>
            <w:right w:w="0" w:type="dxa"/>
          </w:tblCellMar>
        </w:tblPrEx>
        <w:tc>
          <w:tcPr>
            <w:tcW w:w="450" w:type="pct"/>
            <w:tcBorders>
              <w:top w:val="single" w:color="000000" w:sz="6" w:space="0"/>
              <w:left w:val="single" w:color="000000" w:sz="6" w:space="0"/>
              <w:bottom w:val="single" w:color="000000" w:sz="6" w:space="0"/>
              <w:right w:val="single" w:color="000000" w:sz="6" w:space="0"/>
            </w:tcBorders>
            <w:noWrap w:val="0"/>
            <w:vAlign w:val="center"/>
          </w:tcPr>
          <w:p w14:paraId="2A4C580D">
            <w:pPr>
              <w:jc w:val="center"/>
              <w:rPr>
                <w:rStyle w:val="28"/>
                <w:rFonts w:ascii="宋体" w:hAnsi="宋体" w:eastAsia="宋体"/>
                <w:sz w:val="24"/>
              </w:rPr>
            </w:pPr>
            <w:r>
              <w:rPr>
                <w:rStyle w:val="28"/>
                <w:rFonts w:hint="eastAsia" w:ascii="宋体" w:hAnsi="宋体" w:eastAsia="宋体"/>
                <w:sz w:val="24"/>
              </w:rPr>
              <w:t>2</w:t>
            </w:r>
          </w:p>
        </w:tc>
        <w:tc>
          <w:tcPr>
            <w:tcW w:w="580" w:type="pct"/>
            <w:tcBorders>
              <w:top w:val="single" w:color="000000" w:sz="6" w:space="0"/>
              <w:left w:val="single" w:color="000000" w:sz="6" w:space="0"/>
              <w:bottom w:val="single" w:color="000000" w:sz="6" w:space="0"/>
              <w:right w:val="single" w:color="000000" w:sz="6" w:space="0"/>
            </w:tcBorders>
            <w:noWrap w:val="0"/>
            <w:vAlign w:val="bottom"/>
          </w:tcPr>
          <w:p w14:paraId="38CBA3F6">
            <w:pPr>
              <w:jc w:val="center"/>
              <w:rPr>
                <w:rStyle w:val="28"/>
                <w:rFonts w:ascii="宋体" w:hAnsi="宋体" w:eastAsia="宋体"/>
                <w:sz w:val="24"/>
              </w:rPr>
            </w:pPr>
            <w:r>
              <w:rPr>
                <w:rStyle w:val="28"/>
                <w:rFonts w:hint="eastAsia" w:ascii="宋体" w:hAnsi="宋体" w:eastAsia="宋体"/>
                <w:sz w:val="24"/>
              </w:rPr>
              <w:t>任选</w:t>
            </w:r>
          </w:p>
        </w:tc>
        <w:tc>
          <w:tcPr>
            <w:tcW w:w="1761" w:type="pct"/>
            <w:tcBorders>
              <w:top w:val="single" w:color="000000" w:sz="6" w:space="0"/>
              <w:left w:val="single" w:color="000000" w:sz="6" w:space="0"/>
              <w:bottom w:val="single" w:color="000000" w:sz="6" w:space="0"/>
              <w:right w:val="single" w:color="000000" w:sz="6" w:space="0"/>
            </w:tcBorders>
            <w:noWrap w:val="0"/>
            <w:vAlign w:val="top"/>
          </w:tcPr>
          <w:p w14:paraId="4E2055DC">
            <w:pPr>
              <w:jc w:val="center"/>
              <w:rPr>
                <w:rFonts w:ascii="宋体" w:hAnsi="宋体" w:eastAsia="宋体"/>
                <w:color w:val="000000"/>
                <w:sz w:val="24"/>
              </w:rPr>
            </w:pPr>
            <w:r>
              <w:rPr>
                <w:rStyle w:val="28"/>
                <w:rFonts w:hint="eastAsia" w:ascii="宋体" w:hAnsi="宋体" w:eastAsia="宋体"/>
                <w:sz w:val="24"/>
              </w:rPr>
              <w:t>有效沟通技巧</w:t>
            </w:r>
          </w:p>
        </w:tc>
        <w:tc>
          <w:tcPr>
            <w:tcW w:w="607" w:type="pct"/>
            <w:tcBorders>
              <w:top w:val="single" w:color="000000" w:sz="6" w:space="0"/>
              <w:left w:val="single" w:color="000000" w:sz="6" w:space="0"/>
              <w:bottom w:val="single" w:color="000000" w:sz="6" w:space="0"/>
              <w:right w:val="single" w:color="000000" w:sz="6" w:space="0"/>
            </w:tcBorders>
            <w:noWrap w:val="0"/>
            <w:vAlign w:val="top"/>
          </w:tcPr>
          <w:p w14:paraId="4B776E6F">
            <w:pPr>
              <w:jc w:val="center"/>
              <w:rPr>
                <w:rFonts w:ascii="宋体" w:hAnsi="宋体" w:eastAsia="宋体"/>
                <w:color w:val="000000"/>
                <w:sz w:val="24"/>
              </w:rPr>
            </w:pPr>
            <w:r>
              <w:rPr>
                <w:rStyle w:val="28"/>
                <w:rFonts w:hint="eastAsia" w:ascii="宋体" w:hAnsi="宋体" w:eastAsia="宋体"/>
                <w:sz w:val="24"/>
              </w:rPr>
              <w:t>2</w:t>
            </w:r>
          </w:p>
        </w:tc>
        <w:tc>
          <w:tcPr>
            <w:tcW w:w="683" w:type="pct"/>
            <w:tcBorders>
              <w:top w:val="single" w:color="000000" w:sz="6" w:space="0"/>
              <w:left w:val="single" w:color="000000" w:sz="6" w:space="0"/>
              <w:bottom w:val="single" w:color="000000" w:sz="6" w:space="0"/>
              <w:right w:val="single" w:color="000000" w:sz="6" w:space="0"/>
            </w:tcBorders>
            <w:noWrap w:val="0"/>
            <w:vAlign w:val="top"/>
          </w:tcPr>
          <w:p w14:paraId="373AFD39">
            <w:pPr>
              <w:jc w:val="center"/>
              <w:rPr>
                <w:rFonts w:ascii="宋体" w:hAnsi="宋体" w:eastAsia="宋体"/>
                <w:color w:val="000000"/>
                <w:sz w:val="24"/>
              </w:rPr>
            </w:pPr>
            <w:r>
              <w:rPr>
                <w:rStyle w:val="28"/>
                <w:rFonts w:hint="eastAsia" w:ascii="宋体" w:hAnsi="宋体" w:eastAsia="宋体"/>
                <w:sz w:val="24"/>
              </w:rPr>
              <w:t>32</w:t>
            </w:r>
          </w:p>
        </w:tc>
        <w:tc>
          <w:tcPr>
            <w:tcW w:w="916" w:type="pct"/>
            <w:tcBorders>
              <w:top w:val="single" w:color="000000" w:sz="6" w:space="0"/>
              <w:left w:val="single" w:color="000000" w:sz="6" w:space="0"/>
              <w:bottom w:val="single" w:color="000000" w:sz="6" w:space="0"/>
              <w:right w:val="single" w:color="000000" w:sz="6" w:space="0"/>
            </w:tcBorders>
            <w:noWrap w:val="0"/>
            <w:vAlign w:val="center"/>
          </w:tcPr>
          <w:p w14:paraId="1F460B8A">
            <w:pPr>
              <w:jc w:val="center"/>
              <w:rPr>
                <w:rStyle w:val="28"/>
                <w:rFonts w:ascii="宋体" w:hAnsi="宋体" w:eastAsia="宋体"/>
                <w:sz w:val="24"/>
              </w:rPr>
            </w:pPr>
            <w:r>
              <w:rPr>
                <w:rStyle w:val="28"/>
                <w:rFonts w:hint="eastAsia" w:ascii="宋体" w:hAnsi="宋体" w:eastAsia="宋体"/>
                <w:sz w:val="24"/>
              </w:rPr>
              <w:t>5-6</w:t>
            </w:r>
          </w:p>
        </w:tc>
      </w:tr>
      <w:tr w14:paraId="1E0C675F">
        <w:tblPrEx>
          <w:tblBorders>
            <w:top w:val="single" w:color="000000" w:sz="6" w:space="0"/>
            <w:left w:val="single" w:color="000000" w:sz="6" w:space="0"/>
            <w:bottom w:val="single" w:color="000000" w:sz="6" w:space="0"/>
            <w:right w:val="single" w:color="000000" w:sz="6" w:space="0"/>
            <w:insideH w:val="none" w:color="000000" w:sz="0" w:space="0"/>
            <w:insideV w:val="none" w:color="000000" w:sz="0" w:space="0"/>
          </w:tblBorders>
          <w:tblCellMar>
            <w:top w:w="0" w:type="dxa"/>
            <w:left w:w="0" w:type="dxa"/>
            <w:bottom w:w="0" w:type="dxa"/>
            <w:right w:w="0" w:type="dxa"/>
          </w:tblCellMar>
        </w:tblPrEx>
        <w:tc>
          <w:tcPr>
            <w:tcW w:w="450" w:type="pct"/>
            <w:tcBorders>
              <w:top w:val="single" w:color="000000" w:sz="6" w:space="0"/>
              <w:left w:val="single" w:color="000000" w:sz="6" w:space="0"/>
              <w:bottom w:val="single" w:color="000000" w:sz="6" w:space="0"/>
              <w:right w:val="single" w:color="000000" w:sz="6" w:space="0"/>
            </w:tcBorders>
            <w:noWrap w:val="0"/>
            <w:vAlign w:val="center"/>
          </w:tcPr>
          <w:p w14:paraId="636C9BF5">
            <w:pPr>
              <w:jc w:val="center"/>
              <w:rPr>
                <w:rFonts w:ascii="宋体" w:hAnsi="宋体" w:eastAsia="宋体"/>
                <w:sz w:val="24"/>
              </w:rPr>
            </w:pPr>
            <w:r>
              <w:rPr>
                <w:rStyle w:val="28"/>
                <w:rFonts w:hint="eastAsia" w:ascii="宋体" w:hAnsi="宋体" w:eastAsia="宋体"/>
                <w:sz w:val="24"/>
              </w:rPr>
              <w:t>3</w:t>
            </w:r>
          </w:p>
        </w:tc>
        <w:tc>
          <w:tcPr>
            <w:tcW w:w="580" w:type="pct"/>
            <w:tcBorders>
              <w:top w:val="single" w:color="000000" w:sz="6" w:space="0"/>
              <w:left w:val="single" w:color="000000" w:sz="6" w:space="0"/>
              <w:bottom w:val="single" w:color="000000" w:sz="6" w:space="0"/>
              <w:right w:val="single" w:color="000000" w:sz="6" w:space="0"/>
            </w:tcBorders>
            <w:noWrap w:val="0"/>
            <w:vAlign w:val="bottom"/>
          </w:tcPr>
          <w:p w14:paraId="4064B020">
            <w:pPr>
              <w:jc w:val="center"/>
              <w:rPr>
                <w:rStyle w:val="28"/>
                <w:rFonts w:ascii="宋体" w:hAnsi="宋体" w:eastAsia="宋体"/>
                <w:sz w:val="24"/>
              </w:rPr>
            </w:pPr>
            <w:r>
              <w:rPr>
                <w:rStyle w:val="28"/>
                <w:rFonts w:hint="eastAsia" w:ascii="宋体" w:hAnsi="宋体" w:eastAsia="宋体"/>
                <w:sz w:val="24"/>
              </w:rPr>
              <w:t>任选</w:t>
            </w:r>
          </w:p>
        </w:tc>
        <w:tc>
          <w:tcPr>
            <w:tcW w:w="1761" w:type="pct"/>
            <w:tcBorders>
              <w:top w:val="single" w:color="000000" w:sz="6" w:space="0"/>
              <w:left w:val="single" w:color="000000" w:sz="6" w:space="0"/>
              <w:bottom w:val="single" w:color="000000" w:sz="6" w:space="0"/>
              <w:right w:val="single" w:color="000000" w:sz="6" w:space="0"/>
            </w:tcBorders>
            <w:noWrap w:val="0"/>
            <w:vAlign w:val="top"/>
          </w:tcPr>
          <w:p w14:paraId="25CC2A8E">
            <w:pPr>
              <w:jc w:val="center"/>
              <w:rPr>
                <w:rFonts w:hint="eastAsia" w:ascii="宋体" w:hAnsi="宋体" w:eastAsia="宋体"/>
                <w:color w:val="000000"/>
                <w:sz w:val="24"/>
                <w:lang w:eastAsia="zh-CN"/>
              </w:rPr>
            </w:pPr>
            <w:r>
              <w:rPr>
                <w:rFonts w:hint="eastAsia" w:ascii="宋体" w:hAnsi="宋体" w:eastAsia="宋体"/>
                <w:color w:val="000000"/>
                <w:sz w:val="24"/>
                <w:lang w:eastAsia="zh-CN"/>
              </w:rPr>
              <w:t>市场营销</w:t>
            </w:r>
          </w:p>
        </w:tc>
        <w:tc>
          <w:tcPr>
            <w:tcW w:w="607" w:type="pct"/>
            <w:tcBorders>
              <w:top w:val="single" w:color="000000" w:sz="6" w:space="0"/>
              <w:left w:val="single" w:color="000000" w:sz="6" w:space="0"/>
              <w:bottom w:val="single" w:color="000000" w:sz="6" w:space="0"/>
              <w:right w:val="single" w:color="000000" w:sz="6" w:space="0"/>
            </w:tcBorders>
            <w:noWrap w:val="0"/>
            <w:vAlign w:val="top"/>
          </w:tcPr>
          <w:p w14:paraId="3B8C57AD">
            <w:pPr>
              <w:jc w:val="center"/>
              <w:rPr>
                <w:rFonts w:ascii="宋体" w:hAnsi="宋体" w:eastAsia="宋体"/>
                <w:color w:val="000000"/>
                <w:sz w:val="24"/>
              </w:rPr>
            </w:pPr>
            <w:r>
              <w:rPr>
                <w:rFonts w:hint="eastAsia" w:ascii="宋体" w:hAnsi="宋体" w:eastAsia="宋体"/>
                <w:sz w:val="24"/>
              </w:rPr>
              <w:t>2</w:t>
            </w:r>
          </w:p>
        </w:tc>
        <w:tc>
          <w:tcPr>
            <w:tcW w:w="683" w:type="pct"/>
            <w:tcBorders>
              <w:top w:val="single" w:color="000000" w:sz="6" w:space="0"/>
              <w:left w:val="single" w:color="000000" w:sz="6" w:space="0"/>
              <w:bottom w:val="single" w:color="000000" w:sz="6" w:space="0"/>
              <w:right w:val="single" w:color="000000" w:sz="6" w:space="0"/>
            </w:tcBorders>
            <w:noWrap w:val="0"/>
            <w:vAlign w:val="top"/>
          </w:tcPr>
          <w:p w14:paraId="2D2BD150">
            <w:pPr>
              <w:jc w:val="center"/>
              <w:rPr>
                <w:rFonts w:ascii="宋体" w:hAnsi="宋体" w:eastAsia="宋体"/>
                <w:color w:val="000000"/>
                <w:sz w:val="24"/>
              </w:rPr>
            </w:pPr>
            <w:r>
              <w:rPr>
                <w:rStyle w:val="28"/>
                <w:rFonts w:hint="eastAsia" w:ascii="宋体" w:hAnsi="宋体" w:eastAsia="宋体"/>
                <w:sz w:val="24"/>
              </w:rPr>
              <w:t>32</w:t>
            </w:r>
          </w:p>
        </w:tc>
        <w:tc>
          <w:tcPr>
            <w:tcW w:w="916" w:type="pct"/>
            <w:tcBorders>
              <w:top w:val="single" w:color="000000" w:sz="6" w:space="0"/>
              <w:left w:val="single" w:color="000000" w:sz="6" w:space="0"/>
              <w:bottom w:val="single" w:color="000000" w:sz="6" w:space="0"/>
              <w:right w:val="single" w:color="000000" w:sz="6" w:space="0"/>
            </w:tcBorders>
            <w:noWrap w:val="0"/>
            <w:vAlign w:val="center"/>
          </w:tcPr>
          <w:p w14:paraId="33D122DE">
            <w:pPr>
              <w:jc w:val="center"/>
              <w:rPr>
                <w:rFonts w:ascii="宋体" w:hAnsi="宋体" w:eastAsia="宋体"/>
                <w:sz w:val="24"/>
              </w:rPr>
            </w:pPr>
            <w:r>
              <w:rPr>
                <w:rStyle w:val="28"/>
                <w:rFonts w:hint="eastAsia" w:ascii="宋体" w:hAnsi="宋体" w:eastAsia="宋体"/>
                <w:sz w:val="24"/>
              </w:rPr>
              <w:t>5-6</w:t>
            </w:r>
          </w:p>
        </w:tc>
      </w:tr>
      <w:tr w14:paraId="6EA5F3EF">
        <w:tblPrEx>
          <w:tblBorders>
            <w:top w:val="single" w:color="000000" w:sz="6" w:space="0"/>
            <w:left w:val="single" w:color="000000" w:sz="6" w:space="0"/>
            <w:bottom w:val="single" w:color="000000" w:sz="6" w:space="0"/>
            <w:right w:val="single" w:color="000000" w:sz="6" w:space="0"/>
            <w:insideH w:val="none" w:color="000000" w:sz="0" w:space="0"/>
            <w:insideV w:val="none" w:color="000000" w:sz="0" w:space="0"/>
          </w:tblBorders>
          <w:tblCellMar>
            <w:top w:w="0" w:type="dxa"/>
            <w:left w:w="0" w:type="dxa"/>
            <w:bottom w:w="0" w:type="dxa"/>
            <w:right w:w="0" w:type="dxa"/>
          </w:tblCellMar>
        </w:tblPrEx>
        <w:tc>
          <w:tcPr>
            <w:tcW w:w="450" w:type="pct"/>
            <w:tcBorders>
              <w:top w:val="single" w:color="000000" w:sz="6" w:space="0"/>
              <w:left w:val="single" w:color="000000" w:sz="6" w:space="0"/>
              <w:bottom w:val="single" w:color="000000" w:sz="6" w:space="0"/>
              <w:right w:val="single" w:color="000000" w:sz="6" w:space="0"/>
            </w:tcBorders>
            <w:noWrap w:val="0"/>
            <w:vAlign w:val="center"/>
          </w:tcPr>
          <w:p w14:paraId="4EACEC97">
            <w:pPr>
              <w:jc w:val="center"/>
              <w:rPr>
                <w:rFonts w:ascii="宋体" w:hAnsi="宋体" w:eastAsia="宋体"/>
                <w:sz w:val="24"/>
              </w:rPr>
            </w:pPr>
            <w:r>
              <w:rPr>
                <w:rStyle w:val="28"/>
                <w:rFonts w:hint="eastAsia" w:ascii="宋体" w:hAnsi="宋体" w:eastAsia="宋体"/>
                <w:sz w:val="24"/>
              </w:rPr>
              <w:t>4</w:t>
            </w:r>
          </w:p>
        </w:tc>
        <w:tc>
          <w:tcPr>
            <w:tcW w:w="580" w:type="pct"/>
            <w:tcBorders>
              <w:top w:val="single" w:color="000000" w:sz="6" w:space="0"/>
              <w:left w:val="single" w:color="000000" w:sz="6" w:space="0"/>
              <w:bottom w:val="single" w:color="000000" w:sz="6" w:space="0"/>
              <w:right w:val="single" w:color="000000" w:sz="6" w:space="0"/>
            </w:tcBorders>
            <w:noWrap w:val="0"/>
            <w:vAlign w:val="bottom"/>
          </w:tcPr>
          <w:p w14:paraId="68ABD611">
            <w:pPr>
              <w:jc w:val="center"/>
              <w:rPr>
                <w:rStyle w:val="28"/>
                <w:rFonts w:ascii="宋体" w:hAnsi="宋体" w:eastAsia="宋体"/>
                <w:sz w:val="24"/>
              </w:rPr>
            </w:pPr>
            <w:r>
              <w:rPr>
                <w:rStyle w:val="28"/>
                <w:rFonts w:hint="eastAsia" w:ascii="宋体" w:hAnsi="宋体" w:eastAsia="宋体"/>
                <w:sz w:val="24"/>
              </w:rPr>
              <w:t>任选</w:t>
            </w:r>
          </w:p>
        </w:tc>
        <w:tc>
          <w:tcPr>
            <w:tcW w:w="1761" w:type="pct"/>
            <w:tcBorders>
              <w:top w:val="single" w:color="000000" w:sz="6" w:space="0"/>
              <w:left w:val="single" w:color="000000" w:sz="6" w:space="0"/>
              <w:bottom w:val="single" w:color="000000" w:sz="6" w:space="0"/>
              <w:right w:val="single" w:color="000000" w:sz="6" w:space="0"/>
            </w:tcBorders>
            <w:noWrap w:val="0"/>
            <w:vAlign w:val="top"/>
          </w:tcPr>
          <w:p w14:paraId="249E5B6F">
            <w:pPr>
              <w:jc w:val="center"/>
              <w:rPr>
                <w:rFonts w:ascii="宋体" w:hAnsi="宋体" w:eastAsia="宋体"/>
                <w:color w:val="000000"/>
                <w:sz w:val="24"/>
              </w:rPr>
            </w:pPr>
            <w:r>
              <w:rPr>
                <w:rStyle w:val="28"/>
                <w:rFonts w:hint="eastAsia" w:ascii="宋体" w:hAnsi="宋体" w:eastAsia="宋体"/>
                <w:sz w:val="24"/>
              </w:rPr>
              <w:t>经济与社会</w:t>
            </w:r>
          </w:p>
        </w:tc>
        <w:tc>
          <w:tcPr>
            <w:tcW w:w="607" w:type="pct"/>
            <w:tcBorders>
              <w:top w:val="single" w:color="000000" w:sz="6" w:space="0"/>
              <w:left w:val="single" w:color="000000" w:sz="6" w:space="0"/>
              <w:bottom w:val="single" w:color="000000" w:sz="6" w:space="0"/>
              <w:right w:val="single" w:color="000000" w:sz="6" w:space="0"/>
            </w:tcBorders>
            <w:noWrap w:val="0"/>
            <w:vAlign w:val="top"/>
          </w:tcPr>
          <w:p w14:paraId="646491E4">
            <w:pPr>
              <w:jc w:val="center"/>
              <w:rPr>
                <w:rFonts w:ascii="宋体" w:hAnsi="宋体" w:eastAsia="宋体"/>
                <w:color w:val="000000"/>
                <w:sz w:val="24"/>
              </w:rPr>
            </w:pPr>
            <w:r>
              <w:rPr>
                <w:rFonts w:hint="eastAsia" w:ascii="宋体" w:hAnsi="宋体" w:eastAsia="宋体"/>
                <w:sz w:val="24"/>
              </w:rPr>
              <w:t>2</w:t>
            </w:r>
          </w:p>
        </w:tc>
        <w:tc>
          <w:tcPr>
            <w:tcW w:w="683" w:type="pct"/>
            <w:tcBorders>
              <w:top w:val="single" w:color="000000" w:sz="6" w:space="0"/>
              <w:left w:val="single" w:color="000000" w:sz="6" w:space="0"/>
              <w:bottom w:val="single" w:color="000000" w:sz="6" w:space="0"/>
              <w:right w:val="single" w:color="000000" w:sz="6" w:space="0"/>
            </w:tcBorders>
            <w:noWrap w:val="0"/>
            <w:vAlign w:val="top"/>
          </w:tcPr>
          <w:p w14:paraId="10985716">
            <w:pPr>
              <w:jc w:val="center"/>
              <w:rPr>
                <w:rFonts w:ascii="宋体" w:hAnsi="宋体" w:eastAsia="宋体"/>
                <w:color w:val="000000"/>
                <w:sz w:val="24"/>
              </w:rPr>
            </w:pPr>
            <w:r>
              <w:rPr>
                <w:rStyle w:val="28"/>
                <w:rFonts w:hint="eastAsia" w:ascii="宋体" w:hAnsi="宋体" w:eastAsia="宋体"/>
                <w:sz w:val="24"/>
              </w:rPr>
              <w:t>32</w:t>
            </w:r>
          </w:p>
        </w:tc>
        <w:tc>
          <w:tcPr>
            <w:tcW w:w="916" w:type="pct"/>
            <w:tcBorders>
              <w:top w:val="single" w:color="000000" w:sz="6" w:space="0"/>
              <w:left w:val="single" w:color="000000" w:sz="6" w:space="0"/>
              <w:bottom w:val="single" w:color="000000" w:sz="6" w:space="0"/>
              <w:right w:val="single" w:color="000000" w:sz="6" w:space="0"/>
            </w:tcBorders>
            <w:noWrap w:val="0"/>
            <w:vAlign w:val="center"/>
          </w:tcPr>
          <w:p w14:paraId="7C858038">
            <w:pPr>
              <w:jc w:val="center"/>
              <w:rPr>
                <w:rFonts w:ascii="宋体" w:hAnsi="宋体" w:eastAsia="宋体"/>
                <w:sz w:val="24"/>
              </w:rPr>
            </w:pPr>
            <w:r>
              <w:rPr>
                <w:rStyle w:val="28"/>
                <w:rFonts w:hint="eastAsia" w:ascii="宋体" w:hAnsi="宋体" w:eastAsia="宋体"/>
                <w:sz w:val="24"/>
              </w:rPr>
              <w:t>5-6</w:t>
            </w:r>
          </w:p>
        </w:tc>
      </w:tr>
      <w:tr w14:paraId="7A133A30">
        <w:tblPrEx>
          <w:tblBorders>
            <w:top w:val="single" w:color="000000" w:sz="6" w:space="0"/>
            <w:left w:val="single" w:color="000000" w:sz="6" w:space="0"/>
            <w:bottom w:val="single" w:color="000000" w:sz="6" w:space="0"/>
            <w:right w:val="single" w:color="000000" w:sz="6" w:space="0"/>
            <w:insideH w:val="none" w:color="000000" w:sz="0" w:space="0"/>
            <w:insideV w:val="none" w:color="000000" w:sz="0" w:space="0"/>
          </w:tblBorders>
          <w:tblCellMar>
            <w:top w:w="0" w:type="dxa"/>
            <w:left w:w="0" w:type="dxa"/>
            <w:bottom w:w="0" w:type="dxa"/>
            <w:right w:w="0" w:type="dxa"/>
          </w:tblCellMar>
        </w:tblPrEx>
        <w:tc>
          <w:tcPr>
            <w:tcW w:w="450" w:type="pct"/>
            <w:tcBorders>
              <w:top w:val="single" w:color="000000" w:sz="6" w:space="0"/>
              <w:left w:val="single" w:color="000000" w:sz="6" w:space="0"/>
              <w:bottom w:val="single" w:color="000000" w:sz="6" w:space="0"/>
              <w:right w:val="single" w:color="000000" w:sz="6" w:space="0"/>
            </w:tcBorders>
            <w:noWrap w:val="0"/>
            <w:vAlign w:val="center"/>
          </w:tcPr>
          <w:p w14:paraId="177AD6AD">
            <w:pPr>
              <w:jc w:val="center"/>
              <w:rPr>
                <w:rFonts w:ascii="宋体" w:hAnsi="宋体" w:eastAsia="宋体"/>
                <w:sz w:val="24"/>
              </w:rPr>
            </w:pPr>
            <w:r>
              <w:rPr>
                <w:rStyle w:val="28"/>
                <w:rFonts w:hint="eastAsia" w:ascii="宋体" w:hAnsi="宋体" w:eastAsia="宋体"/>
                <w:sz w:val="24"/>
              </w:rPr>
              <w:t>5</w:t>
            </w:r>
          </w:p>
        </w:tc>
        <w:tc>
          <w:tcPr>
            <w:tcW w:w="580" w:type="pct"/>
            <w:tcBorders>
              <w:top w:val="single" w:color="000000" w:sz="6" w:space="0"/>
              <w:left w:val="single" w:color="000000" w:sz="6" w:space="0"/>
              <w:bottom w:val="single" w:color="000000" w:sz="6" w:space="0"/>
              <w:right w:val="single" w:color="000000" w:sz="6" w:space="0"/>
            </w:tcBorders>
            <w:noWrap w:val="0"/>
            <w:vAlign w:val="bottom"/>
          </w:tcPr>
          <w:p w14:paraId="0C3A3F06">
            <w:pPr>
              <w:jc w:val="center"/>
              <w:rPr>
                <w:rStyle w:val="28"/>
                <w:rFonts w:ascii="宋体" w:hAnsi="宋体" w:eastAsia="宋体"/>
                <w:sz w:val="24"/>
              </w:rPr>
            </w:pPr>
            <w:r>
              <w:rPr>
                <w:rStyle w:val="28"/>
                <w:rFonts w:hint="eastAsia" w:ascii="宋体" w:hAnsi="宋体" w:eastAsia="宋体"/>
                <w:sz w:val="24"/>
              </w:rPr>
              <w:t>任选</w:t>
            </w:r>
          </w:p>
        </w:tc>
        <w:tc>
          <w:tcPr>
            <w:tcW w:w="1761" w:type="pct"/>
            <w:tcBorders>
              <w:top w:val="single" w:color="000000" w:sz="6" w:space="0"/>
              <w:left w:val="single" w:color="000000" w:sz="6" w:space="0"/>
              <w:bottom w:val="single" w:color="000000" w:sz="6" w:space="0"/>
              <w:right w:val="single" w:color="000000" w:sz="6" w:space="0"/>
            </w:tcBorders>
            <w:noWrap w:val="0"/>
            <w:vAlign w:val="top"/>
          </w:tcPr>
          <w:p w14:paraId="6275EA65">
            <w:pPr>
              <w:jc w:val="center"/>
              <w:rPr>
                <w:rStyle w:val="28"/>
                <w:rFonts w:ascii="宋体" w:hAnsi="宋体" w:eastAsia="宋体"/>
                <w:sz w:val="24"/>
              </w:rPr>
            </w:pPr>
            <w:r>
              <w:rPr>
                <w:rStyle w:val="28"/>
                <w:rFonts w:hint="eastAsia" w:ascii="宋体" w:hAnsi="宋体" w:eastAsia="宋体"/>
                <w:sz w:val="24"/>
              </w:rPr>
              <w:t>创新思维训练</w:t>
            </w:r>
          </w:p>
        </w:tc>
        <w:tc>
          <w:tcPr>
            <w:tcW w:w="607" w:type="pct"/>
            <w:tcBorders>
              <w:top w:val="single" w:color="000000" w:sz="6" w:space="0"/>
              <w:left w:val="single" w:color="000000" w:sz="6" w:space="0"/>
              <w:bottom w:val="single" w:color="000000" w:sz="6" w:space="0"/>
              <w:right w:val="single" w:color="000000" w:sz="6" w:space="0"/>
            </w:tcBorders>
            <w:noWrap w:val="0"/>
            <w:vAlign w:val="top"/>
          </w:tcPr>
          <w:p w14:paraId="0AAD9EB6">
            <w:pPr>
              <w:jc w:val="center"/>
              <w:rPr>
                <w:rStyle w:val="28"/>
                <w:rFonts w:ascii="宋体" w:hAnsi="宋体" w:eastAsia="宋体"/>
                <w:sz w:val="24"/>
              </w:rPr>
            </w:pPr>
            <w:r>
              <w:rPr>
                <w:rFonts w:hint="eastAsia" w:ascii="宋体" w:hAnsi="宋体" w:eastAsia="宋体"/>
                <w:sz w:val="24"/>
              </w:rPr>
              <w:t>2</w:t>
            </w:r>
          </w:p>
        </w:tc>
        <w:tc>
          <w:tcPr>
            <w:tcW w:w="683" w:type="pct"/>
            <w:tcBorders>
              <w:top w:val="single" w:color="000000" w:sz="6" w:space="0"/>
              <w:left w:val="single" w:color="000000" w:sz="6" w:space="0"/>
              <w:bottom w:val="single" w:color="000000" w:sz="6" w:space="0"/>
              <w:right w:val="single" w:color="000000" w:sz="6" w:space="0"/>
            </w:tcBorders>
            <w:noWrap w:val="0"/>
            <w:vAlign w:val="top"/>
          </w:tcPr>
          <w:p w14:paraId="29523B04">
            <w:pPr>
              <w:jc w:val="center"/>
              <w:rPr>
                <w:rStyle w:val="28"/>
                <w:rFonts w:ascii="宋体" w:hAnsi="宋体" w:eastAsia="宋体"/>
                <w:sz w:val="24"/>
              </w:rPr>
            </w:pPr>
            <w:r>
              <w:rPr>
                <w:rStyle w:val="28"/>
                <w:rFonts w:hint="eastAsia" w:ascii="宋体" w:hAnsi="宋体" w:eastAsia="宋体"/>
                <w:sz w:val="24"/>
              </w:rPr>
              <w:t>32</w:t>
            </w:r>
          </w:p>
        </w:tc>
        <w:tc>
          <w:tcPr>
            <w:tcW w:w="916" w:type="pct"/>
            <w:tcBorders>
              <w:top w:val="single" w:color="000000" w:sz="6" w:space="0"/>
              <w:left w:val="single" w:color="000000" w:sz="6" w:space="0"/>
              <w:bottom w:val="single" w:color="000000" w:sz="6" w:space="0"/>
              <w:right w:val="single" w:color="000000" w:sz="6" w:space="0"/>
            </w:tcBorders>
            <w:noWrap w:val="0"/>
            <w:vAlign w:val="center"/>
          </w:tcPr>
          <w:p w14:paraId="1AEA6265">
            <w:pPr>
              <w:jc w:val="center"/>
              <w:rPr>
                <w:rStyle w:val="28"/>
                <w:rFonts w:ascii="宋体" w:hAnsi="宋体" w:eastAsia="宋体"/>
                <w:sz w:val="24"/>
              </w:rPr>
            </w:pPr>
            <w:r>
              <w:rPr>
                <w:rStyle w:val="28"/>
                <w:rFonts w:hint="eastAsia" w:ascii="宋体" w:hAnsi="宋体" w:eastAsia="宋体"/>
                <w:sz w:val="24"/>
              </w:rPr>
              <w:t>5-6</w:t>
            </w:r>
          </w:p>
        </w:tc>
      </w:tr>
      <w:tr w14:paraId="47E9E2C8">
        <w:tblPrEx>
          <w:tblBorders>
            <w:top w:val="single" w:color="000000" w:sz="6" w:space="0"/>
            <w:left w:val="single" w:color="000000" w:sz="6" w:space="0"/>
            <w:bottom w:val="single" w:color="000000" w:sz="6" w:space="0"/>
            <w:right w:val="single" w:color="000000" w:sz="6" w:space="0"/>
            <w:insideH w:val="none" w:color="000000" w:sz="0" w:space="0"/>
            <w:insideV w:val="none" w:color="000000" w:sz="0" w:space="0"/>
          </w:tblBorders>
          <w:tblCellMar>
            <w:top w:w="0" w:type="dxa"/>
            <w:left w:w="0" w:type="dxa"/>
            <w:bottom w:w="0" w:type="dxa"/>
            <w:right w:w="0" w:type="dxa"/>
          </w:tblCellMar>
        </w:tblPrEx>
        <w:trPr>
          <w:trHeight w:val="309" w:hRule="atLeast"/>
        </w:trPr>
        <w:tc>
          <w:tcPr>
            <w:tcW w:w="450" w:type="pct"/>
            <w:tcBorders>
              <w:top w:val="single" w:color="000000" w:sz="6" w:space="0"/>
              <w:left w:val="single" w:color="000000" w:sz="6" w:space="0"/>
              <w:bottom w:val="single" w:color="000000" w:sz="6" w:space="0"/>
              <w:right w:val="single" w:color="000000" w:sz="6" w:space="0"/>
            </w:tcBorders>
            <w:noWrap w:val="0"/>
            <w:vAlign w:val="center"/>
          </w:tcPr>
          <w:p w14:paraId="619F1874">
            <w:pPr>
              <w:jc w:val="center"/>
              <w:rPr>
                <w:rFonts w:ascii="宋体" w:hAnsi="宋体" w:eastAsia="宋体"/>
                <w:sz w:val="24"/>
              </w:rPr>
            </w:pPr>
            <w:r>
              <w:rPr>
                <w:rStyle w:val="28"/>
                <w:rFonts w:hint="eastAsia" w:ascii="宋体" w:hAnsi="宋体" w:eastAsia="宋体"/>
                <w:sz w:val="24"/>
              </w:rPr>
              <w:t>6</w:t>
            </w:r>
          </w:p>
        </w:tc>
        <w:tc>
          <w:tcPr>
            <w:tcW w:w="580" w:type="pct"/>
            <w:tcBorders>
              <w:top w:val="single" w:color="000000" w:sz="6" w:space="0"/>
              <w:left w:val="single" w:color="000000" w:sz="6" w:space="0"/>
              <w:bottom w:val="single" w:color="000000" w:sz="6" w:space="0"/>
              <w:right w:val="single" w:color="000000" w:sz="6" w:space="0"/>
            </w:tcBorders>
            <w:noWrap w:val="0"/>
            <w:vAlign w:val="bottom"/>
          </w:tcPr>
          <w:p w14:paraId="2074B84A">
            <w:pPr>
              <w:jc w:val="center"/>
              <w:rPr>
                <w:rStyle w:val="28"/>
                <w:rFonts w:ascii="宋体" w:hAnsi="宋体" w:eastAsia="宋体"/>
                <w:sz w:val="24"/>
              </w:rPr>
            </w:pPr>
            <w:r>
              <w:rPr>
                <w:rStyle w:val="28"/>
                <w:rFonts w:hint="eastAsia" w:ascii="宋体" w:hAnsi="宋体" w:eastAsia="宋体"/>
                <w:sz w:val="24"/>
              </w:rPr>
              <w:t>任选</w:t>
            </w:r>
          </w:p>
        </w:tc>
        <w:tc>
          <w:tcPr>
            <w:tcW w:w="1761" w:type="pct"/>
            <w:tcBorders>
              <w:top w:val="single" w:color="000000" w:sz="6" w:space="0"/>
              <w:left w:val="single" w:color="000000" w:sz="6" w:space="0"/>
              <w:bottom w:val="single" w:color="000000" w:sz="6" w:space="0"/>
              <w:right w:val="single" w:color="000000" w:sz="6" w:space="0"/>
            </w:tcBorders>
            <w:noWrap w:val="0"/>
            <w:vAlign w:val="top"/>
          </w:tcPr>
          <w:p w14:paraId="00FC7212">
            <w:pPr>
              <w:jc w:val="center"/>
              <w:rPr>
                <w:rStyle w:val="28"/>
                <w:rFonts w:ascii="宋体" w:hAnsi="宋体" w:eastAsia="宋体"/>
                <w:sz w:val="24"/>
              </w:rPr>
            </w:pPr>
            <w:r>
              <w:rPr>
                <w:rStyle w:val="28"/>
                <w:rFonts w:hint="eastAsia" w:ascii="宋体" w:hAnsi="宋体" w:eastAsia="宋体"/>
                <w:sz w:val="24"/>
              </w:rPr>
              <w:t>中华诗词之美</w:t>
            </w:r>
          </w:p>
        </w:tc>
        <w:tc>
          <w:tcPr>
            <w:tcW w:w="607" w:type="pct"/>
            <w:tcBorders>
              <w:top w:val="single" w:color="000000" w:sz="6" w:space="0"/>
              <w:left w:val="single" w:color="000000" w:sz="6" w:space="0"/>
              <w:bottom w:val="single" w:color="000000" w:sz="6" w:space="0"/>
              <w:right w:val="single" w:color="000000" w:sz="6" w:space="0"/>
            </w:tcBorders>
            <w:noWrap w:val="0"/>
            <w:vAlign w:val="top"/>
          </w:tcPr>
          <w:p w14:paraId="2D372E1F">
            <w:pPr>
              <w:jc w:val="center"/>
              <w:rPr>
                <w:rStyle w:val="28"/>
                <w:rFonts w:ascii="宋体" w:hAnsi="宋体" w:eastAsia="宋体"/>
                <w:sz w:val="24"/>
              </w:rPr>
            </w:pPr>
            <w:r>
              <w:rPr>
                <w:rFonts w:hint="eastAsia" w:ascii="宋体" w:hAnsi="宋体" w:eastAsia="宋体"/>
                <w:sz w:val="24"/>
              </w:rPr>
              <w:t>2</w:t>
            </w:r>
          </w:p>
        </w:tc>
        <w:tc>
          <w:tcPr>
            <w:tcW w:w="683" w:type="pct"/>
            <w:tcBorders>
              <w:top w:val="single" w:color="000000" w:sz="6" w:space="0"/>
              <w:left w:val="single" w:color="000000" w:sz="6" w:space="0"/>
              <w:bottom w:val="single" w:color="000000" w:sz="6" w:space="0"/>
              <w:right w:val="single" w:color="000000" w:sz="6" w:space="0"/>
            </w:tcBorders>
            <w:noWrap w:val="0"/>
            <w:vAlign w:val="top"/>
          </w:tcPr>
          <w:p w14:paraId="1ECCC6DA">
            <w:pPr>
              <w:jc w:val="center"/>
              <w:rPr>
                <w:rStyle w:val="28"/>
                <w:rFonts w:ascii="宋体" w:hAnsi="宋体" w:eastAsia="宋体"/>
                <w:sz w:val="24"/>
              </w:rPr>
            </w:pPr>
            <w:r>
              <w:rPr>
                <w:rStyle w:val="28"/>
                <w:rFonts w:hint="eastAsia" w:ascii="宋体" w:hAnsi="宋体" w:eastAsia="宋体"/>
                <w:sz w:val="24"/>
              </w:rPr>
              <w:t>32</w:t>
            </w:r>
          </w:p>
        </w:tc>
        <w:tc>
          <w:tcPr>
            <w:tcW w:w="916" w:type="pct"/>
            <w:tcBorders>
              <w:top w:val="single" w:color="000000" w:sz="6" w:space="0"/>
              <w:left w:val="single" w:color="000000" w:sz="6" w:space="0"/>
              <w:bottom w:val="single" w:color="000000" w:sz="6" w:space="0"/>
              <w:right w:val="single" w:color="000000" w:sz="6" w:space="0"/>
            </w:tcBorders>
            <w:noWrap w:val="0"/>
            <w:vAlign w:val="center"/>
          </w:tcPr>
          <w:p w14:paraId="5BEF7204">
            <w:pPr>
              <w:jc w:val="center"/>
              <w:rPr>
                <w:rStyle w:val="28"/>
                <w:rFonts w:ascii="宋体" w:hAnsi="宋体" w:eastAsia="宋体"/>
                <w:b/>
                <w:sz w:val="24"/>
              </w:rPr>
            </w:pPr>
            <w:r>
              <w:rPr>
                <w:rStyle w:val="28"/>
                <w:rFonts w:hint="eastAsia" w:ascii="宋体" w:hAnsi="宋体" w:eastAsia="宋体"/>
                <w:sz w:val="24"/>
              </w:rPr>
              <w:t>5-6</w:t>
            </w:r>
          </w:p>
        </w:tc>
      </w:tr>
      <w:tr w14:paraId="6CCADC58">
        <w:tblPrEx>
          <w:tblBorders>
            <w:top w:val="single" w:color="000000" w:sz="6" w:space="0"/>
            <w:left w:val="single" w:color="000000" w:sz="6" w:space="0"/>
            <w:bottom w:val="single" w:color="000000" w:sz="6" w:space="0"/>
            <w:right w:val="single" w:color="000000" w:sz="6" w:space="0"/>
            <w:insideH w:val="none" w:color="000000" w:sz="0" w:space="0"/>
            <w:insideV w:val="none" w:color="000000" w:sz="0" w:space="0"/>
          </w:tblBorders>
          <w:tblCellMar>
            <w:top w:w="0" w:type="dxa"/>
            <w:left w:w="0" w:type="dxa"/>
            <w:bottom w:w="0" w:type="dxa"/>
            <w:right w:w="0" w:type="dxa"/>
          </w:tblCellMar>
        </w:tblPrEx>
        <w:trPr>
          <w:trHeight w:val="309" w:hRule="atLeast"/>
        </w:trPr>
        <w:tc>
          <w:tcPr>
            <w:tcW w:w="450" w:type="pct"/>
            <w:tcBorders>
              <w:top w:val="single" w:color="000000" w:sz="6" w:space="0"/>
              <w:left w:val="single" w:color="000000" w:sz="6" w:space="0"/>
              <w:bottom w:val="single" w:color="000000" w:sz="6" w:space="0"/>
              <w:right w:val="single" w:color="000000" w:sz="6" w:space="0"/>
            </w:tcBorders>
            <w:noWrap w:val="0"/>
            <w:vAlign w:val="center"/>
          </w:tcPr>
          <w:p w14:paraId="46A95989">
            <w:pPr>
              <w:jc w:val="center"/>
              <w:rPr>
                <w:rStyle w:val="28"/>
                <w:rFonts w:ascii="宋体" w:hAnsi="宋体" w:eastAsia="宋体"/>
                <w:sz w:val="24"/>
              </w:rPr>
            </w:pPr>
            <w:r>
              <w:rPr>
                <w:rStyle w:val="28"/>
                <w:rFonts w:hint="eastAsia" w:ascii="宋体" w:hAnsi="宋体" w:eastAsia="宋体"/>
                <w:sz w:val="24"/>
              </w:rPr>
              <w:t>7</w:t>
            </w:r>
          </w:p>
        </w:tc>
        <w:tc>
          <w:tcPr>
            <w:tcW w:w="580" w:type="pct"/>
            <w:tcBorders>
              <w:top w:val="single" w:color="000000" w:sz="6" w:space="0"/>
              <w:left w:val="single" w:color="000000" w:sz="6" w:space="0"/>
              <w:bottom w:val="single" w:color="000000" w:sz="6" w:space="0"/>
              <w:right w:val="single" w:color="000000" w:sz="6" w:space="0"/>
            </w:tcBorders>
            <w:noWrap w:val="0"/>
            <w:vAlign w:val="bottom"/>
          </w:tcPr>
          <w:p w14:paraId="23704EF8">
            <w:pPr>
              <w:jc w:val="center"/>
              <w:rPr>
                <w:rStyle w:val="28"/>
                <w:rFonts w:ascii="宋体" w:hAnsi="宋体" w:eastAsia="宋体"/>
                <w:sz w:val="24"/>
              </w:rPr>
            </w:pPr>
            <w:r>
              <w:rPr>
                <w:rStyle w:val="28"/>
                <w:rFonts w:hint="eastAsia" w:ascii="宋体" w:hAnsi="宋体" w:eastAsia="宋体"/>
                <w:sz w:val="24"/>
              </w:rPr>
              <w:t>任选</w:t>
            </w:r>
          </w:p>
        </w:tc>
        <w:tc>
          <w:tcPr>
            <w:tcW w:w="1761" w:type="pct"/>
            <w:tcBorders>
              <w:top w:val="single" w:color="000000" w:sz="6" w:space="0"/>
              <w:left w:val="single" w:color="000000" w:sz="6" w:space="0"/>
              <w:bottom w:val="single" w:color="000000" w:sz="6" w:space="0"/>
              <w:right w:val="single" w:color="000000" w:sz="6" w:space="0"/>
            </w:tcBorders>
            <w:noWrap w:val="0"/>
            <w:vAlign w:val="top"/>
          </w:tcPr>
          <w:p w14:paraId="7EB4DEB8">
            <w:pPr>
              <w:jc w:val="center"/>
              <w:rPr>
                <w:rStyle w:val="28"/>
                <w:rFonts w:ascii="宋体" w:hAnsi="宋体" w:eastAsia="宋体"/>
                <w:sz w:val="24"/>
              </w:rPr>
            </w:pPr>
            <w:r>
              <w:rPr>
                <w:rStyle w:val="28"/>
                <w:rFonts w:hint="eastAsia" w:ascii="宋体" w:hAnsi="宋体" w:eastAsia="宋体"/>
                <w:sz w:val="24"/>
              </w:rPr>
              <w:t>逻辑学导论</w:t>
            </w:r>
          </w:p>
        </w:tc>
        <w:tc>
          <w:tcPr>
            <w:tcW w:w="607" w:type="pct"/>
            <w:tcBorders>
              <w:top w:val="single" w:color="000000" w:sz="6" w:space="0"/>
              <w:left w:val="single" w:color="000000" w:sz="6" w:space="0"/>
              <w:bottom w:val="single" w:color="000000" w:sz="6" w:space="0"/>
              <w:right w:val="single" w:color="000000" w:sz="6" w:space="0"/>
            </w:tcBorders>
            <w:noWrap w:val="0"/>
            <w:vAlign w:val="top"/>
          </w:tcPr>
          <w:p w14:paraId="7FC1E368">
            <w:pPr>
              <w:jc w:val="center"/>
              <w:rPr>
                <w:rFonts w:ascii="宋体" w:hAnsi="宋体" w:eastAsia="宋体"/>
                <w:sz w:val="24"/>
              </w:rPr>
            </w:pPr>
            <w:r>
              <w:rPr>
                <w:rFonts w:hint="eastAsia" w:ascii="宋体" w:hAnsi="宋体" w:eastAsia="宋体"/>
                <w:sz w:val="24"/>
              </w:rPr>
              <w:t>2</w:t>
            </w:r>
          </w:p>
        </w:tc>
        <w:tc>
          <w:tcPr>
            <w:tcW w:w="683" w:type="pct"/>
            <w:tcBorders>
              <w:top w:val="single" w:color="000000" w:sz="6" w:space="0"/>
              <w:left w:val="single" w:color="000000" w:sz="6" w:space="0"/>
              <w:bottom w:val="single" w:color="000000" w:sz="6" w:space="0"/>
              <w:right w:val="single" w:color="000000" w:sz="6" w:space="0"/>
            </w:tcBorders>
            <w:noWrap w:val="0"/>
            <w:vAlign w:val="top"/>
          </w:tcPr>
          <w:p w14:paraId="74F9983C">
            <w:pPr>
              <w:jc w:val="center"/>
              <w:rPr>
                <w:rFonts w:ascii="宋体" w:hAnsi="宋体" w:eastAsia="宋体"/>
                <w:sz w:val="24"/>
              </w:rPr>
            </w:pPr>
            <w:r>
              <w:rPr>
                <w:rStyle w:val="28"/>
                <w:rFonts w:hint="eastAsia" w:ascii="宋体" w:hAnsi="宋体" w:eastAsia="宋体"/>
                <w:sz w:val="24"/>
              </w:rPr>
              <w:t>32</w:t>
            </w:r>
          </w:p>
        </w:tc>
        <w:tc>
          <w:tcPr>
            <w:tcW w:w="916" w:type="pct"/>
            <w:tcBorders>
              <w:top w:val="single" w:color="000000" w:sz="6" w:space="0"/>
              <w:left w:val="single" w:color="000000" w:sz="6" w:space="0"/>
              <w:bottom w:val="single" w:color="000000" w:sz="6" w:space="0"/>
              <w:right w:val="single" w:color="000000" w:sz="6" w:space="0"/>
            </w:tcBorders>
            <w:noWrap w:val="0"/>
            <w:vAlign w:val="center"/>
          </w:tcPr>
          <w:p w14:paraId="0CEAC2FA">
            <w:pPr>
              <w:jc w:val="center"/>
              <w:rPr>
                <w:rFonts w:ascii="宋体" w:hAnsi="宋体" w:eastAsia="宋体"/>
                <w:b/>
                <w:sz w:val="24"/>
              </w:rPr>
            </w:pPr>
            <w:r>
              <w:rPr>
                <w:rStyle w:val="28"/>
                <w:rFonts w:hint="eastAsia" w:ascii="宋体" w:hAnsi="宋体" w:eastAsia="宋体"/>
                <w:sz w:val="24"/>
              </w:rPr>
              <w:t>5-6</w:t>
            </w:r>
          </w:p>
        </w:tc>
      </w:tr>
    </w:tbl>
    <w:p w14:paraId="7BCD6A85">
      <w:pPr>
        <w:rPr>
          <w:rStyle w:val="28"/>
          <w:rFonts w:hint="eastAsia" w:ascii="宋体" w:hAnsi="宋体" w:eastAsia="宋体"/>
          <w:sz w:val="24"/>
        </w:rPr>
      </w:pPr>
      <w:r>
        <w:rPr>
          <w:rStyle w:val="28"/>
          <w:rFonts w:hint="eastAsia" w:ascii="宋体" w:hAnsi="宋体" w:eastAsia="宋体"/>
          <w:sz w:val="24"/>
        </w:rPr>
        <w:t>注：公共任选课需取得4学分。</w:t>
      </w:r>
    </w:p>
    <w:p w14:paraId="4E9A214B">
      <w:pPr>
        <w:rPr>
          <w:rStyle w:val="28"/>
          <w:rFonts w:hint="eastAsia" w:ascii="宋体" w:hAnsi="宋体" w:eastAsia="宋体"/>
          <w:sz w:val="24"/>
        </w:rPr>
      </w:pPr>
    </w:p>
    <w:p w14:paraId="39350D63">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outlineLvl w:val="0"/>
        <w:rPr>
          <w:rFonts w:ascii="宋体" w:hAnsi="宋体" w:eastAsia="宋体" w:cs="宋体"/>
          <w:b/>
          <w:bCs/>
          <w:sz w:val="24"/>
          <w:szCs w:val="24"/>
        </w:rPr>
      </w:pPr>
      <w:bookmarkStart w:id="23" w:name="_Toc16278"/>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四</w:t>
      </w:r>
      <w:r>
        <w:rPr>
          <w:rFonts w:hint="eastAsia" w:ascii="宋体" w:hAnsi="宋体" w:eastAsia="宋体" w:cs="宋体"/>
          <w:b/>
          <w:bCs/>
          <w:sz w:val="24"/>
          <w:szCs w:val="24"/>
          <w:lang w:eastAsia="zh-CN"/>
        </w:rPr>
        <w:t>）集中</w:t>
      </w:r>
      <w:r>
        <w:rPr>
          <w:rFonts w:hint="eastAsia" w:ascii="宋体" w:hAnsi="宋体" w:eastAsia="宋体" w:cs="宋体"/>
          <w:b/>
          <w:bCs/>
          <w:sz w:val="24"/>
          <w:szCs w:val="24"/>
        </w:rPr>
        <w:t>实习实践教学安排表</w:t>
      </w:r>
      <w:bookmarkEnd w:id="23"/>
    </w:p>
    <w:tbl>
      <w:tblPr>
        <w:tblStyle w:val="16"/>
        <w:tblW w:w="4975" w:type="pct"/>
        <w:jc w:val="center"/>
        <w:tblLayout w:type="fixed"/>
        <w:tblCellMar>
          <w:top w:w="0" w:type="dxa"/>
          <w:left w:w="108" w:type="dxa"/>
          <w:bottom w:w="0" w:type="dxa"/>
          <w:right w:w="108" w:type="dxa"/>
        </w:tblCellMar>
      </w:tblPr>
      <w:tblGrid>
        <w:gridCol w:w="911"/>
        <w:gridCol w:w="2962"/>
        <w:gridCol w:w="923"/>
        <w:gridCol w:w="923"/>
        <w:gridCol w:w="1097"/>
        <w:gridCol w:w="2877"/>
      </w:tblGrid>
      <w:tr w14:paraId="4C666430">
        <w:tblPrEx>
          <w:tblCellMar>
            <w:top w:w="0" w:type="dxa"/>
            <w:left w:w="108" w:type="dxa"/>
            <w:bottom w:w="0" w:type="dxa"/>
            <w:right w:w="108" w:type="dxa"/>
          </w:tblCellMar>
        </w:tblPrEx>
        <w:trPr>
          <w:trHeight w:val="319" w:hRule="atLeast"/>
          <w:jc w:val="center"/>
        </w:trPr>
        <w:tc>
          <w:tcPr>
            <w:tcW w:w="470" w:type="pct"/>
            <w:tcBorders>
              <w:top w:val="single" w:color="000000" w:sz="4" w:space="0"/>
              <w:left w:val="single" w:color="000000" w:sz="4" w:space="0"/>
              <w:bottom w:val="single" w:color="000000" w:sz="4" w:space="0"/>
              <w:right w:val="nil"/>
            </w:tcBorders>
            <w:noWrap/>
            <w:vAlign w:val="center"/>
          </w:tcPr>
          <w:p w14:paraId="41D8453D">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序号</w:t>
            </w:r>
          </w:p>
        </w:tc>
        <w:tc>
          <w:tcPr>
            <w:tcW w:w="1528" w:type="pct"/>
            <w:tcBorders>
              <w:top w:val="single" w:color="000000" w:sz="4" w:space="0"/>
              <w:left w:val="single" w:color="000000" w:sz="4" w:space="0"/>
              <w:bottom w:val="single" w:color="000000" w:sz="4" w:space="0"/>
              <w:right w:val="nil"/>
            </w:tcBorders>
            <w:noWrap/>
            <w:vAlign w:val="center"/>
          </w:tcPr>
          <w:p w14:paraId="00066978">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实践教学名称</w:t>
            </w:r>
          </w:p>
        </w:tc>
        <w:tc>
          <w:tcPr>
            <w:tcW w:w="476" w:type="pct"/>
            <w:tcBorders>
              <w:top w:val="single" w:color="000000" w:sz="4" w:space="0"/>
              <w:left w:val="single" w:color="000000" w:sz="4" w:space="0"/>
              <w:bottom w:val="single" w:color="000000" w:sz="4" w:space="0"/>
              <w:right w:val="single" w:color="000000" w:sz="4" w:space="0"/>
            </w:tcBorders>
            <w:noWrap w:val="0"/>
            <w:vAlign w:val="top"/>
          </w:tcPr>
          <w:p w14:paraId="4A5BDC49">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总学分</w:t>
            </w:r>
          </w:p>
        </w:tc>
        <w:tc>
          <w:tcPr>
            <w:tcW w:w="476" w:type="pct"/>
            <w:tcBorders>
              <w:top w:val="single" w:color="000000" w:sz="4" w:space="0"/>
              <w:left w:val="single" w:color="000000" w:sz="4" w:space="0"/>
              <w:bottom w:val="single" w:color="000000" w:sz="4" w:space="0"/>
              <w:right w:val="nil"/>
            </w:tcBorders>
            <w:noWrap/>
            <w:vAlign w:val="center"/>
          </w:tcPr>
          <w:p w14:paraId="1DD82EDE">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总学时</w:t>
            </w:r>
          </w:p>
        </w:tc>
        <w:tc>
          <w:tcPr>
            <w:tcW w:w="566" w:type="pct"/>
            <w:tcBorders>
              <w:top w:val="single" w:color="000000" w:sz="4" w:space="0"/>
              <w:left w:val="single" w:color="000000" w:sz="4" w:space="0"/>
              <w:bottom w:val="single" w:color="000000" w:sz="4" w:space="0"/>
              <w:right w:val="nil"/>
            </w:tcBorders>
            <w:noWrap/>
            <w:vAlign w:val="center"/>
          </w:tcPr>
          <w:p w14:paraId="2921BE5F">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开设学期</w:t>
            </w:r>
          </w:p>
        </w:tc>
        <w:tc>
          <w:tcPr>
            <w:tcW w:w="1484" w:type="pct"/>
            <w:tcBorders>
              <w:top w:val="single" w:color="000000" w:sz="4" w:space="0"/>
              <w:left w:val="single" w:color="000000" w:sz="4" w:space="0"/>
              <w:bottom w:val="single" w:color="000000" w:sz="4" w:space="0"/>
              <w:right w:val="single" w:color="auto" w:sz="4" w:space="0"/>
            </w:tcBorders>
            <w:noWrap/>
            <w:vAlign w:val="center"/>
          </w:tcPr>
          <w:p w14:paraId="7F02D24B">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备注</w:t>
            </w:r>
          </w:p>
        </w:tc>
      </w:tr>
      <w:tr w14:paraId="2F3E2E54">
        <w:tblPrEx>
          <w:tblCellMar>
            <w:top w:w="0" w:type="dxa"/>
            <w:left w:w="108" w:type="dxa"/>
            <w:bottom w:w="0" w:type="dxa"/>
            <w:right w:w="108" w:type="dxa"/>
          </w:tblCellMar>
        </w:tblPrEx>
        <w:trPr>
          <w:trHeight w:val="319" w:hRule="atLeast"/>
          <w:jc w:val="center"/>
        </w:trPr>
        <w:tc>
          <w:tcPr>
            <w:tcW w:w="470" w:type="pct"/>
            <w:tcBorders>
              <w:top w:val="single" w:color="000000" w:sz="4" w:space="0"/>
              <w:left w:val="single" w:color="000000" w:sz="4" w:space="0"/>
              <w:bottom w:val="single" w:color="000000" w:sz="4" w:space="0"/>
              <w:right w:val="nil"/>
            </w:tcBorders>
            <w:noWrap/>
            <w:vAlign w:val="center"/>
          </w:tcPr>
          <w:p w14:paraId="18637CC4">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1</w:t>
            </w:r>
          </w:p>
        </w:tc>
        <w:tc>
          <w:tcPr>
            <w:tcW w:w="1528" w:type="pct"/>
            <w:tcBorders>
              <w:top w:val="single" w:color="000000" w:sz="4" w:space="0"/>
              <w:left w:val="single" w:color="000000" w:sz="4" w:space="0"/>
              <w:bottom w:val="single" w:color="000000" w:sz="4" w:space="0"/>
              <w:right w:val="nil"/>
            </w:tcBorders>
            <w:noWrap/>
            <w:vAlign w:val="center"/>
          </w:tcPr>
          <w:p w14:paraId="798FC6E3">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入学教育</w:t>
            </w:r>
          </w:p>
        </w:tc>
        <w:tc>
          <w:tcPr>
            <w:tcW w:w="806" w:type="dxa"/>
            <w:tcBorders>
              <w:top w:val="single" w:color="000000" w:sz="4" w:space="0"/>
              <w:left w:val="single" w:color="000000" w:sz="4" w:space="0"/>
              <w:bottom w:val="single" w:color="000000" w:sz="4" w:space="0"/>
              <w:right w:val="single" w:color="000000" w:sz="4" w:space="0"/>
            </w:tcBorders>
            <w:noWrap w:val="0"/>
            <w:vAlign w:val="top"/>
          </w:tcPr>
          <w:p w14:paraId="6731CCCC">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1</w:t>
            </w:r>
          </w:p>
        </w:tc>
        <w:tc>
          <w:tcPr>
            <w:tcW w:w="806" w:type="dxa"/>
            <w:tcBorders>
              <w:top w:val="single" w:color="000000" w:sz="4" w:space="0"/>
              <w:left w:val="single" w:color="000000" w:sz="4" w:space="0"/>
              <w:bottom w:val="single" w:color="000000" w:sz="4" w:space="0"/>
              <w:right w:val="nil"/>
            </w:tcBorders>
            <w:noWrap/>
            <w:vAlign w:val="center"/>
          </w:tcPr>
          <w:p w14:paraId="0DC90BB5">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1</w:t>
            </w:r>
            <w:r>
              <w:rPr>
                <w:rFonts w:ascii="宋体" w:hAnsi="宋体" w:eastAsia="宋体" w:cs="宋体"/>
                <w:sz w:val="21"/>
                <w:szCs w:val="21"/>
              </w:rPr>
              <w:t>6</w:t>
            </w:r>
          </w:p>
        </w:tc>
        <w:tc>
          <w:tcPr>
            <w:tcW w:w="958" w:type="dxa"/>
            <w:tcBorders>
              <w:top w:val="single" w:color="000000" w:sz="4" w:space="0"/>
              <w:left w:val="single" w:color="000000" w:sz="4" w:space="0"/>
              <w:bottom w:val="single" w:color="000000" w:sz="4" w:space="0"/>
              <w:right w:val="nil"/>
            </w:tcBorders>
            <w:noWrap/>
            <w:vAlign w:val="center"/>
          </w:tcPr>
          <w:p w14:paraId="0116D8EE">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1</w:t>
            </w:r>
          </w:p>
        </w:tc>
        <w:tc>
          <w:tcPr>
            <w:tcW w:w="1484" w:type="pct"/>
            <w:tcBorders>
              <w:top w:val="single" w:color="000000" w:sz="4" w:space="0"/>
              <w:left w:val="single" w:color="000000" w:sz="4" w:space="0"/>
              <w:bottom w:val="single" w:color="000000" w:sz="4" w:space="0"/>
              <w:right w:val="single" w:color="auto" w:sz="4" w:space="0"/>
            </w:tcBorders>
            <w:noWrap/>
            <w:vAlign w:val="center"/>
          </w:tcPr>
          <w:p w14:paraId="3569C0BC">
            <w:pPr>
              <w:spacing w:line="440" w:lineRule="exact"/>
              <w:jc w:val="center"/>
              <w:rPr>
                <w:rFonts w:hint="eastAsia" w:ascii="宋体" w:hAnsi="宋体" w:eastAsia="宋体" w:cs="宋体"/>
                <w:sz w:val="21"/>
                <w:szCs w:val="21"/>
              </w:rPr>
            </w:pPr>
          </w:p>
        </w:tc>
      </w:tr>
      <w:tr w14:paraId="1A1749E9">
        <w:tblPrEx>
          <w:tblCellMar>
            <w:top w:w="0" w:type="dxa"/>
            <w:left w:w="108" w:type="dxa"/>
            <w:bottom w:w="0" w:type="dxa"/>
            <w:right w:w="108" w:type="dxa"/>
          </w:tblCellMar>
        </w:tblPrEx>
        <w:trPr>
          <w:trHeight w:val="319" w:hRule="atLeast"/>
          <w:jc w:val="center"/>
        </w:trPr>
        <w:tc>
          <w:tcPr>
            <w:tcW w:w="470" w:type="pct"/>
            <w:tcBorders>
              <w:top w:val="single" w:color="000000" w:sz="4" w:space="0"/>
              <w:left w:val="single" w:color="000000" w:sz="4" w:space="0"/>
              <w:bottom w:val="single" w:color="000000" w:sz="4" w:space="0"/>
              <w:right w:val="nil"/>
            </w:tcBorders>
            <w:noWrap/>
            <w:vAlign w:val="center"/>
          </w:tcPr>
          <w:p w14:paraId="00680CD0">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2</w:t>
            </w:r>
          </w:p>
        </w:tc>
        <w:tc>
          <w:tcPr>
            <w:tcW w:w="1528" w:type="pct"/>
            <w:tcBorders>
              <w:top w:val="single" w:color="000000" w:sz="4" w:space="0"/>
              <w:left w:val="single" w:color="000000" w:sz="4" w:space="0"/>
              <w:bottom w:val="single" w:color="000000" w:sz="4" w:space="0"/>
              <w:right w:val="nil"/>
            </w:tcBorders>
            <w:noWrap/>
            <w:vAlign w:val="center"/>
          </w:tcPr>
          <w:p w14:paraId="18EC4E20">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公益劳动</w:t>
            </w:r>
          </w:p>
        </w:tc>
        <w:tc>
          <w:tcPr>
            <w:tcW w:w="806" w:type="dxa"/>
            <w:tcBorders>
              <w:top w:val="single" w:color="000000" w:sz="4" w:space="0"/>
              <w:left w:val="single" w:color="000000" w:sz="4" w:space="0"/>
              <w:bottom w:val="single" w:color="000000" w:sz="4" w:space="0"/>
              <w:right w:val="single" w:color="000000" w:sz="4" w:space="0"/>
            </w:tcBorders>
            <w:noWrap w:val="0"/>
            <w:vAlign w:val="top"/>
          </w:tcPr>
          <w:p w14:paraId="35A47C4E">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1</w:t>
            </w:r>
          </w:p>
        </w:tc>
        <w:tc>
          <w:tcPr>
            <w:tcW w:w="806" w:type="dxa"/>
            <w:tcBorders>
              <w:top w:val="single" w:color="000000" w:sz="4" w:space="0"/>
              <w:left w:val="single" w:color="000000" w:sz="4" w:space="0"/>
              <w:bottom w:val="single" w:color="000000" w:sz="4" w:space="0"/>
              <w:right w:val="nil"/>
            </w:tcBorders>
            <w:noWrap/>
            <w:vAlign w:val="center"/>
          </w:tcPr>
          <w:p w14:paraId="2B02B627">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1</w:t>
            </w:r>
            <w:r>
              <w:rPr>
                <w:rFonts w:ascii="宋体" w:hAnsi="宋体" w:eastAsia="宋体" w:cs="宋体"/>
                <w:sz w:val="21"/>
                <w:szCs w:val="21"/>
              </w:rPr>
              <w:t>6</w:t>
            </w:r>
          </w:p>
        </w:tc>
        <w:tc>
          <w:tcPr>
            <w:tcW w:w="958" w:type="dxa"/>
            <w:tcBorders>
              <w:top w:val="single" w:color="000000" w:sz="4" w:space="0"/>
              <w:left w:val="single" w:color="000000" w:sz="4" w:space="0"/>
              <w:bottom w:val="single" w:color="000000" w:sz="4" w:space="0"/>
              <w:right w:val="nil"/>
            </w:tcBorders>
            <w:noWrap/>
            <w:vAlign w:val="center"/>
          </w:tcPr>
          <w:p w14:paraId="330E3CD8">
            <w:pPr>
              <w:spacing w:line="440" w:lineRule="exact"/>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p>
        </w:tc>
        <w:tc>
          <w:tcPr>
            <w:tcW w:w="1484" w:type="pct"/>
            <w:tcBorders>
              <w:top w:val="single" w:color="000000" w:sz="4" w:space="0"/>
              <w:left w:val="single" w:color="000000" w:sz="4" w:space="0"/>
              <w:bottom w:val="single" w:color="000000" w:sz="4" w:space="0"/>
              <w:right w:val="single" w:color="auto" w:sz="4" w:space="0"/>
            </w:tcBorders>
            <w:noWrap/>
            <w:vAlign w:val="center"/>
          </w:tcPr>
          <w:p w14:paraId="6F5874AD">
            <w:pPr>
              <w:spacing w:line="440" w:lineRule="exact"/>
              <w:jc w:val="center"/>
              <w:rPr>
                <w:rFonts w:hint="eastAsia" w:ascii="宋体" w:hAnsi="宋体" w:eastAsia="宋体" w:cs="宋体"/>
                <w:sz w:val="21"/>
                <w:szCs w:val="21"/>
              </w:rPr>
            </w:pPr>
          </w:p>
        </w:tc>
      </w:tr>
      <w:tr w14:paraId="6AB00A1D">
        <w:tblPrEx>
          <w:tblCellMar>
            <w:top w:w="0" w:type="dxa"/>
            <w:left w:w="108" w:type="dxa"/>
            <w:bottom w:w="0" w:type="dxa"/>
            <w:right w:w="108" w:type="dxa"/>
          </w:tblCellMar>
        </w:tblPrEx>
        <w:trPr>
          <w:trHeight w:val="360" w:hRule="atLeast"/>
          <w:jc w:val="center"/>
        </w:trPr>
        <w:tc>
          <w:tcPr>
            <w:tcW w:w="470" w:type="pct"/>
            <w:tcBorders>
              <w:top w:val="single" w:color="auto" w:sz="4" w:space="0"/>
              <w:left w:val="single" w:color="000000" w:sz="4" w:space="0"/>
              <w:right w:val="single" w:color="auto" w:sz="4" w:space="0"/>
            </w:tcBorders>
            <w:noWrap/>
            <w:vAlign w:val="center"/>
          </w:tcPr>
          <w:p w14:paraId="5DB00043">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3</w:t>
            </w:r>
          </w:p>
        </w:tc>
        <w:tc>
          <w:tcPr>
            <w:tcW w:w="1528" w:type="pct"/>
            <w:tcBorders>
              <w:top w:val="single" w:color="auto" w:sz="4" w:space="0"/>
              <w:left w:val="single" w:color="000000" w:sz="4" w:space="0"/>
              <w:bottom w:val="single" w:color="000000" w:sz="4" w:space="0"/>
              <w:right w:val="single" w:color="auto" w:sz="4" w:space="0"/>
            </w:tcBorders>
            <w:noWrap/>
            <w:vAlign w:val="center"/>
          </w:tcPr>
          <w:p w14:paraId="1468944C">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顶岗实习</w:t>
            </w:r>
          </w:p>
        </w:tc>
        <w:tc>
          <w:tcPr>
            <w:tcW w:w="806" w:type="dxa"/>
            <w:tcBorders>
              <w:top w:val="single" w:color="auto" w:sz="4" w:space="0"/>
              <w:left w:val="single" w:color="000000" w:sz="4" w:space="0"/>
              <w:bottom w:val="single" w:color="000000" w:sz="4" w:space="0"/>
              <w:right w:val="single" w:color="000000" w:sz="4" w:space="0"/>
            </w:tcBorders>
            <w:noWrap w:val="0"/>
            <w:vAlign w:val="top"/>
          </w:tcPr>
          <w:p w14:paraId="1F0E3B94">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2</w:t>
            </w:r>
            <w:r>
              <w:rPr>
                <w:rFonts w:ascii="宋体" w:hAnsi="宋体" w:eastAsia="宋体" w:cs="宋体"/>
                <w:sz w:val="21"/>
                <w:szCs w:val="21"/>
              </w:rPr>
              <w:t>6</w:t>
            </w:r>
          </w:p>
        </w:tc>
        <w:tc>
          <w:tcPr>
            <w:tcW w:w="806" w:type="dxa"/>
            <w:tcBorders>
              <w:top w:val="single" w:color="auto" w:sz="4" w:space="0"/>
              <w:left w:val="single" w:color="000000" w:sz="4" w:space="0"/>
              <w:bottom w:val="single" w:color="000000" w:sz="4" w:space="0"/>
              <w:right w:val="single" w:color="auto" w:sz="4" w:space="0"/>
            </w:tcBorders>
            <w:noWrap/>
            <w:vAlign w:val="center"/>
          </w:tcPr>
          <w:p w14:paraId="0225D4FE">
            <w:pPr>
              <w:spacing w:line="440" w:lineRule="exact"/>
              <w:jc w:val="center"/>
              <w:rPr>
                <w:rFonts w:ascii="宋体" w:hAnsi="宋体" w:eastAsia="宋体" w:cs="宋体"/>
                <w:sz w:val="21"/>
                <w:szCs w:val="21"/>
              </w:rPr>
            </w:pPr>
            <w:r>
              <w:rPr>
                <w:rFonts w:hint="eastAsia" w:ascii="宋体" w:hAnsi="宋体" w:eastAsia="仿宋" w:cs="宋体"/>
                <w:sz w:val="21"/>
                <w:szCs w:val="21"/>
              </w:rPr>
              <w:t>468</w:t>
            </w:r>
          </w:p>
        </w:tc>
        <w:tc>
          <w:tcPr>
            <w:tcW w:w="958" w:type="dxa"/>
            <w:tcBorders>
              <w:top w:val="single" w:color="auto" w:sz="4" w:space="0"/>
              <w:left w:val="single" w:color="000000" w:sz="4" w:space="0"/>
              <w:bottom w:val="single" w:color="000000" w:sz="4" w:space="0"/>
              <w:right w:val="single" w:color="auto" w:sz="4" w:space="0"/>
            </w:tcBorders>
            <w:noWrap/>
            <w:vAlign w:val="center"/>
          </w:tcPr>
          <w:p w14:paraId="23DC126C">
            <w:pPr>
              <w:spacing w:line="440" w:lineRule="exact"/>
              <w:jc w:val="center"/>
              <w:rPr>
                <w:rFonts w:hint="default" w:ascii="宋体" w:hAnsi="宋体" w:eastAsia="宋体" w:cs="宋体"/>
                <w:sz w:val="21"/>
                <w:szCs w:val="21"/>
                <w:lang w:val="en-US" w:eastAsia="zh-CN"/>
              </w:rPr>
            </w:pPr>
            <w:r>
              <w:rPr>
                <w:rFonts w:hint="eastAsia" w:ascii="宋体" w:hAnsi="宋体" w:eastAsia="仿宋" w:cs="宋体"/>
                <w:sz w:val="21"/>
                <w:szCs w:val="21"/>
                <w:lang w:val="en-US" w:eastAsia="zh-CN"/>
              </w:rPr>
              <w:t>5-6</w:t>
            </w:r>
          </w:p>
        </w:tc>
        <w:tc>
          <w:tcPr>
            <w:tcW w:w="1484" w:type="pct"/>
            <w:tcBorders>
              <w:top w:val="single" w:color="auto" w:sz="4" w:space="0"/>
              <w:left w:val="single" w:color="000000" w:sz="4" w:space="0"/>
              <w:bottom w:val="single" w:color="000000" w:sz="4" w:space="0"/>
              <w:right w:val="single" w:color="auto" w:sz="4" w:space="0"/>
            </w:tcBorders>
            <w:noWrap/>
            <w:vAlign w:val="center"/>
          </w:tcPr>
          <w:p w14:paraId="13C77616">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企业顶岗实习</w:t>
            </w:r>
          </w:p>
        </w:tc>
      </w:tr>
      <w:tr w14:paraId="50E35D3B">
        <w:tblPrEx>
          <w:tblCellMar>
            <w:top w:w="0" w:type="dxa"/>
            <w:left w:w="108" w:type="dxa"/>
            <w:bottom w:w="0" w:type="dxa"/>
            <w:right w:w="108" w:type="dxa"/>
          </w:tblCellMar>
        </w:tblPrEx>
        <w:trPr>
          <w:trHeight w:val="360" w:hRule="atLeast"/>
          <w:jc w:val="center"/>
        </w:trPr>
        <w:tc>
          <w:tcPr>
            <w:tcW w:w="470" w:type="pct"/>
            <w:tcBorders>
              <w:top w:val="single" w:color="auto" w:sz="4" w:space="0"/>
              <w:left w:val="single" w:color="000000" w:sz="4" w:space="0"/>
              <w:bottom w:val="single" w:color="000000" w:sz="4" w:space="0"/>
              <w:right w:val="single" w:color="auto" w:sz="4" w:space="0"/>
            </w:tcBorders>
            <w:noWrap/>
            <w:vAlign w:val="center"/>
          </w:tcPr>
          <w:p w14:paraId="1BD52EEB">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4</w:t>
            </w:r>
          </w:p>
        </w:tc>
        <w:tc>
          <w:tcPr>
            <w:tcW w:w="1528" w:type="pct"/>
            <w:tcBorders>
              <w:top w:val="single" w:color="auto" w:sz="4" w:space="0"/>
              <w:left w:val="single" w:color="000000" w:sz="4" w:space="0"/>
              <w:bottom w:val="single" w:color="000000" w:sz="4" w:space="0"/>
              <w:right w:val="single" w:color="auto" w:sz="4" w:space="0"/>
            </w:tcBorders>
            <w:noWrap/>
            <w:vAlign w:val="center"/>
          </w:tcPr>
          <w:p w14:paraId="754CAFD9">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毕业设计</w:t>
            </w:r>
          </w:p>
        </w:tc>
        <w:tc>
          <w:tcPr>
            <w:tcW w:w="806" w:type="dxa"/>
            <w:tcBorders>
              <w:top w:val="single" w:color="auto" w:sz="4" w:space="0"/>
              <w:left w:val="single" w:color="000000" w:sz="4" w:space="0"/>
              <w:bottom w:val="single" w:color="000000" w:sz="4" w:space="0"/>
              <w:right w:val="single" w:color="000000" w:sz="4" w:space="0"/>
            </w:tcBorders>
            <w:noWrap w:val="0"/>
            <w:vAlign w:val="center"/>
          </w:tcPr>
          <w:p w14:paraId="3F5A3E2E">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2</w:t>
            </w:r>
          </w:p>
        </w:tc>
        <w:tc>
          <w:tcPr>
            <w:tcW w:w="806" w:type="dxa"/>
            <w:tcBorders>
              <w:top w:val="single" w:color="auto" w:sz="4" w:space="0"/>
              <w:left w:val="single" w:color="000000" w:sz="4" w:space="0"/>
              <w:bottom w:val="single" w:color="000000" w:sz="4" w:space="0"/>
              <w:right w:val="single" w:color="auto" w:sz="4" w:space="0"/>
            </w:tcBorders>
            <w:noWrap/>
            <w:vAlign w:val="center"/>
          </w:tcPr>
          <w:p w14:paraId="4AC3AAC6">
            <w:pPr>
              <w:spacing w:line="440" w:lineRule="exact"/>
              <w:jc w:val="center"/>
              <w:rPr>
                <w:rFonts w:ascii="宋体" w:hAnsi="宋体" w:eastAsia="宋体" w:cs="宋体"/>
                <w:sz w:val="21"/>
                <w:szCs w:val="21"/>
              </w:rPr>
            </w:pPr>
            <w:r>
              <w:rPr>
                <w:rFonts w:hint="eastAsia" w:ascii="宋体" w:hAnsi="宋体" w:eastAsia="宋体" w:cs="宋体"/>
                <w:sz w:val="21"/>
                <w:szCs w:val="21"/>
              </w:rPr>
              <w:t>36</w:t>
            </w:r>
          </w:p>
        </w:tc>
        <w:tc>
          <w:tcPr>
            <w:tcW w:w="958" w:type="dxa"/>
            <w:tcBorders>
              <w:top w:val="single" w:color="auto" w:sz="4" w:space="0"/>
              <w:left w:val="single" w:color="000000" w:sz="4" w:space="0"/>
              <w:bottom w:val="single" w:color="000000" w:sz="4" w:space="0"/>
              <w:right w:val="single" w:color="auto" w:sz="4" w:space="0"/>
            </w:tcBorders>
            <w:noWrap/>
            <w:vAlign w:val="center"/>
          </w:tcPr>
          <w:p w14:paraId="1F2CF180">
            <w:pPr>
              <w:spacing w:line="440" w:lineRule="exact"/>
              <w:jc w:val="center"/>
              <w:rPr>
                <w:rFonts w:hint="eastAsia" w:ascii="宋体" w:hAnsi="宋体" w:eastAsia="宋体" w:cs="宋体"/>
                <w:sz w:val="21"/>
                <w:szCs w:val="21"/>
                <w:lang w:eastAsia="zh-CN"/>
              </w:rPr>
            </w:pPr>
            <w:r>
              <w:rPr>
                <w:rFonts w:hint="eastAsia" w:ascii="宋体" w:hAnsi="宋体" w:eastAsia="仿宋" w:cs="宋体"/>
                <w:sz w:val="21"/>
                <w:szCs w:val="21"/>
                <w:lang w:val="en-US" w:eastAsia="zh-CN"/>
              </w:rPr>
              <w:t>6</w:t>
            </w:r>
          </w:p>
        </w:tc>
        <w:tc>
          <w:tcPr>
            <w:tcW w:w="1484" w:type="pct"/>
            <w:tcBorders>
              <w:top w:val="single" w:color="auto" w:sz="4" w:space="0"/>
              <w:left w:val="single" w:color="000000" w:sz="4" w:space="0"/>
              <w:bottom w:val="single" w:color="000000" w:sz="4" w:space="0"/>
              <w:right w:val="single" w:color="auto" w:sz="4" w:space="0"/>
            </w:tcBorders>
            <w:noWrap/>
            <w:vAlign w:val="center"/>
          </w:tcPr>
          <w:p w14:paraId="11D2AD5C">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按照要求完成一篇专业设计</w:t>
            </w:r>
          </w:p>
        </w:tc>
      </w:tr>
      <w:tr w14:paraId="3425DB9F">
        <w:tblPrEx>
          <w:tblCellMar>
            <w:top w:w="0" w:type="dxa"/>
            <w:left w:w="108" w:type="dxa"/>
            <w:bottom w:w="0" w:type="dxa"/>
            <w:right w:w="108" w:type="dxa"/>
          </w:tblCellMar>
        </w:tblPrEx>
        <w:trPr>
          <w:trHeight w:val="360" w:hRule="atLeast"/>
          <w:jc w:val="center"/>
        </w:trPr>
        <w:tc>
          <w:tcPr>
            <w:tcW w:w="1998" w:type="pct"/>
            <w:gridSpan w:val="2"/>
            <w:tcBorders>
              <w:top w:val="single" w:color="auto" w:sz="4" w:space="0"/>
              <w:left w:val="single" w:color="000000" w:sz="4" w:space="0"/>
              <w:bottom w:val="single" w:color="000000" w:sz="4" w:space="0"/>
              <w:right w:val="single" w:color="auto" w:sz="4" w:space="0"/>
            </w:tcBorders>
            <w:noWrap/>
            <w:vAlign w:val="center"/>
          </w:tcPr>
          <w:p w14:paraId="35D5A3DB">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合计</w:t>
            </w:r>
          </w:p>
        </w:tc>
        <w:tc>
          <w:tcPr>
            <w:tcW w:w="806" w:type="dxa"/>
            <w:tcBorders>
              <w:top w:val="single" w:color="auto" w:sz="4" w:space="0"/>
              <w:left w:val="single" w:color="000000" w:sz="4" w:space="0"/>
              <w:bottom w:val="single" w:color="000000" w:sz="4" w:space="0"/>
              <w:right w:val="single" w:color="000000" w:sz="4" w:space="0"/>
            </w:tcBorders>
            <w:noWrap w:val="0"/>
            <w:vAlign w:val="top"/>
          </w:tcPr>
          <w:p w14:paraId="7E8D2C6C">
            <w:pPr>
              <w:spacing w:line="440" w:lineRule="exact"/>
              <w:jc w:val="center"/>
              <w:rPr>
                <w:rFonts w:ascii="宋体" w:hAnsi="宋体" w:eastAsia="宋体" w:cs="宋体"/>
                <w:sz w:val="21"/>
                <w:szCs w:val="21"/>
              </w:rPr>
            </w:pPr>
            <w:r>
              <w:rPr>
                <w:rFonts w:hint="eastAsia" w:ascii="宋体" w:hAnsi="宋体" w:eastAsia="宋体" w:cs="宋体"/>
                <w:sz w:val="21"/>
                <w:szCs w:val="21"/>
              </w:rPr>
              <w:t>30</w:t>
            </w:r>
          </w:p>
        </w:tc>
        <w:tc>
          <w:tcPr>
            <w:tcW w:w="806" w:type="dxa"/>
            <w:tcBorders>
              <w:top w:val="single" w:color="auto" w:sz="4" w:space="0"/>
              <w:left w:val="single" w:color="000000" w:sz="4" w:space="0"/>
              <w:bottom w:val="single" w:color="000000" w:sz="4" w:space="0"/>
              <w:right w:val="single" w:color="auto" w:sz="4" w:space="0"/>
            </w:tcBorders>
            <w:noWrap/>
            <w:vAlign w:val="center"/>
          </w:tcPr>
          <w:p w14:paraId="1342636A">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536</w:t>
            </w:r>
          </w:p>
        </w:tc>
        <w:tc>
          <w:tcPr>
            <w:tcW w:w="958" w:type="dxa"/>
            <w:tcBorders>
              <w:top w:val="single" w:color="auto" w:sz="4" w:space="0"/>
              <w:left w:val="single" w:color="000000" w:sz="4" w:space="0"/>
              <w:bottom w:val="single" w:color="000000" w:sz="4" w:space="0"/>
              <w:right w:val="single" w:color="auto" w:sz="4" w:space="0"/>
            </w:tcBorders>
            <w:noWrap/>
            <w:vAlign w:val="center"/>
          </w:tcPr>
          <w:p w14:paraId="7513C005">
            <w:pPr>
              <w:spacing w:line="440" w:lineRule="exact"/>
              <w:jc w:val="center"/>
              <w:rPr>
                <w:rFonts w:hint="eastAsia" w:ascii="宋体" w:hAnsi="宋体" w:eastAsia="宋体" w:cs="宋体"/>
                <w:sz w:val="21"/>
                <w:szCs w:val="21"/>
              </w:rPr>
            </w:pPr>
          </w:p>
        </w:tc>
        <w:tc>
          <w:tcPr>
            <w:tcW w:w="1484" w:type="pct"/>
            <w:tcBorders>
              <w:top w:val="single" w:color="auto" w:sz="4" w:space="0"/>
              <w:left w:val="single" w:color="000000" w:sz="4" w:space="0"/>
              <w:bottom w:val="single" w:color="000000" w:sz="4" w:space="0"/>
              <w:right w:val="single" w:color="auto" w:sz="4" w:space="0"/>
            </w:tcBorders>
            <w:noWrap/>
            <w:vAlign w:val="center"/>
          </w:tcPr>
          <w:p w14:paraId="257A1DF0">
            <w:pPr>
              <w:spacing w:line="440" w:lineRule="exact"/>
              <w:jc w:val="center"/>
              <w:rPr>
                <w:rFonts w:hint="eastAsia" w:ascii="宋体" w:hAnsi="宋体" w:eastAsia="宋体" w:cs="宋体"/>
                <w:sz w:val="21"/>
                <w:szCs w:val="21"/>
              </w:rPr>
            </w:pPr>
          </w:p>
        </w:tc>
      </w:tr>
    </w:tbl>
    <w:p w14:paraId="40B84E0F">
      <w:pPr>
        <w:pStyle w:val="3"/>
        <w:keepNext/>
        <w:keepLines/>
        <w:pageBreakBefore w:val="0"/>
        <w:widowControl w:val="0"/>
        <w:kinsoku/>
        <w:wordWrap/>
        <w:overflowPunct/>
        <w:topLinePunct w:val="0"/>
        <w:autoSpaceDE/>
        <w:autoSpaceDN/>
        <w:bidi w:val="0"/>
        <w:adjustRightInd/>
        <w:snapToGrid/>
        <w:spacing w:line="416" w:lineRule="auto"/>
        <w:ind w:firstLine="482" w:firstLineChars="200"/>
        <w:textAlignment w:val="auto"/>
        <w:rPr>
          <w:rFonts w:hint="eastAsia" w:ascii="宋体" w:hAnsi="宋体" w:cs="宋体" w:eastAsiaTheme="minorEastAsia"/>
          <w:b/>
          <w:bCs/>
          <w:kern w:val="2"/>
          <w:sz w:val="24"/>
          <w:szCs w:val="22"/>
          <w:lang w:val="en-US" w:eastAsia="zh-CN" w:bidi="ar-SA"/>
        </w:rPr>
      </w:pPr>
      <w:r>
        <w:rPr>
          <w:rFonts w:hint="eastAsia" w:ascii="宋体" w:hAnsi="宋体" w:cs="宋体" w:eastAsiaTheme="minorEastAsia"/>
          <w:b/>
          <w:bCs/>
          <w:kern w:val="2"/>
          <w:sz w:val="24"/>
          <w:szCs w:val="22"/>
          <w:lang w:val="en-US" w:eastAsia="zh-CN" w:bidi="ar-SA"/>
        </w:rPr>
        <w:t>（五）课程结构比例表</w:t>
      </w:r>
      <w:bookmarkEnd w:id="22"/>
    </w:p>
    <w:tbl>
      <w:tblPr>
        <w:tblStyle w:val="16"/>
        <w:tblpPr w:leftFromText="180" w:rightFromText="180" w:vertAnchor="text" w:horzAnchor="page" w:tblpX="1256" w:tblpY="50"/>
        <w:tblOverlap w:val="never"/>
        <w:tblW w:w="97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9"/>
        <w:gridCol w:w="1657"/>
        <w:gridCol w:w="851"/>
        <w:gridCol w:w="1016"/>
        <w:gridCol w:w="1479"/>
        <w:gridCol w:w="1335"/>
        <w:gridCol w:w="1691"/>
      </w:tblGrid>
      <w:tr w14:paraId="04A7B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1679" w:type="dxa"/>
            <w:shd w:val="clear" w:color="auto" w:fill="auto"/>
            <w:vAlign w:val="center"/>
          </w:tcPr>
          <w:p w14:paraId="68592981">
            <w:pPr>
              <w:spacing w:line="360" w:lineRule="auto"/>
              <w:jc w:val="center"/>
              <w:rPr>
                <w:rFonts w:ascii="楷体" w:hAnsi="楷体" w:eastAsia="楷体" w:cs="楷体"/>
                <w:b/>
                <w:bCs/>
                <w:sz w:val="24"/>
              </w:rPr>
            </w:pPr>
            <w:r>
              <w:rPr>
                <w:rFonts w:hint="eastAsia" w:ascii="楷体" w:hAnsi="楷体" w:eastAsia="楷体" w:cs="楷体"/>
                <w:b/>
                <w:bCs/>
                <w:sz w:val="24"/>
              </w:rPr>
              <w:t>课程类别</w:t>
            </w:r>
          </w:p>
        </w:tc>
        <w:tc>
          <w:tcPr>
            <w:tcW w:w="1657" w:type="dxa"/>
            <w:shd w:val="clear" w:color="auto" w:fill="auto"/>
            <w:vAlign w:val="center"/>
          </w:tcPr>
          <w:p w14:paraId="62B23D5F">
            <w:pPr>
              <w:spacing w:line="360" w:lineRule="auto"/>
              <w:jc w:val="center"/>
              <w:rPr>
                <w:rFonts w:ascii="楷体" w:hAnsi="楷体" w:eastAsia="楷体" w:cs="楷体"/>
                <w:b/>
                <w:bCs/>
                <w:sz w:val="24"/>
              </w:rPr>
            </w:pPr>
            <w:r>
              <w:rPr>
                <w:rFonts w:hint="eastAsia" w:ascii="楷体" w:hAnsi="楷体" w:eastAsia="楷体" w:cs="楷体"/>
                <w:b/>
                <w:bCs/>
                <w:sz w:val="24"/>
              </w:rPr>
              <w:t>课程性质</w:t>
            </w:r>
          </w:p>
        </w:tc>
        <w:tc>
          <w:tcPr>
            <w:tcW w:w="851" w:type="dxa"/>
            <w:tcBorders>
              <w:bottom w:val="single" w:color="auto" w:sz="4" w:space="0"/>
            </w:tcBorders>
            <w:shd w:val="clear" w:color="auto" w:fill="auto"/>
            <w:vAlign w:val="center"/>
          </w:tcPr>
          <w:p w14:paraId="02C5DA42">
            <w:pPr>
              <w:spacing w:line="360" w:lineRule="auto"/>
              <w:jc w:val="center"/>
              <w:rPr>
                <w:rFonts w:ascii="楷体" w:hAnsi="楷体" w:eastAsia="楷体" w:cs="楷体"/>
                <w:b/>
                <w:bCs/>
                <w:sz w:val="24"/>
              </w:rPr>
            </w:pPr>
            <w:r>
              <w:rPr>
                <w:rFonts w:hint="eastAsia" w:ascii="楷体" w:hAnsi="楷体" w:eastAsia="楷体" w:cs="楷体"/>
                <w:b/>
                <w:bCs/>
                <w:sz w:val="24"/>
              </w:rPr>
              <w:t>学分</w:t>
            </w:r>
          </w:p>
        </w:tc>
        <w:tc>
          <w:tcPr>
            <w:tcW w:w="1016" w:type="dxa"/>
            <w:tcBorders>
              <w:bottom w:val="single" w:color="auto" w:sz="4" w:space="0"/>
            </w:tcBorders>
            <w:shd w:val="clear" w:color="auto" w:fill="auto"/>
            <w:vAlign w:val="center"/>
          </w:tcPr>
          <w:p w14:paraId="5DB15794">
            <w:pPr>
              <w:spacing w:line="360" w:lineRule="auto"/>
              <w:jc w:val="center"/>
              <w:rPr>
                <w:rFonts w:ascii="楷体" w:hAnsi="楷体" w:eastAsia="楷体" w:cs="楷体"/>
                <w:b/>
                <w:bCs/>
                <w:sz w:val="24"/>
              </w:rPr>
            </w:pPr>
            <w:r>
              <w:rPr>
                <w:rFonts w:hint="eastAsia" w:ascii="楷体" w:hAnsi="楷体" w:eastAsia="楷体" w:cs="楷体"/>
                <w:b/>
                <w:bCs/>
                <w:sz w:val="24"/>
              </w:rPr>
              <w:t>总学时</w:t>
            </w:r>
          </w:p>
        </w:tc>
        <w:tc>
          <w:tcPr>
            <w:tcW w:w="1479" w:type="dxa"/>
            <w:tcBorders>
              <w:bottom w:val="single" w:color="auto" w:sz="4" w:space="0"/>
            </w:tcBorders>
            <w:shd w:val="clear" w:color="auto" w:fill="auto"/>
            <w:vAlign w:val="center"/>
          </w:tcPr>
          <w:p w14:paraId="63772C25">
            <w:pPr>
              <w:spacing w:line="360" w:lineRule="auto"/>
              <w:jc w:val="center"/>
              <w:rPr>
                <w:rFonts w:ascii="楷体" w:hAnsi="楷体" w:eastAsia="楷体" w:cs="楷体"/>
                <w:b/>
                <w:bCs/>
                <w:sz w:val="24"/>
              </w:rPr>
            </w:pPr>
            <w:r>
              <w:rPr>
                <w:rFonts w:hint="eastAsia" w:ascii="楷体" w:hAnsi="楷体" w:eastAsia="楷体" w:cs="楷体"/>
                <w:b/>
                <w:bCs/>
                <w:sz w:val="24"/>
              </w:rPr>
              <w:t>理论学时</w:t>
            </w:r>
          </w:p>
        </w:tc>
        <w:tc>
          <w:tcPr>
            <w:tcW w:w="1335" w:type="dxa"/>
            <w:tcBorders>
              <w:bottom w:val="single" w:color="auto" w:sz="4" w:space="0"/>
            </w:tcBorders>
            <w:shd w:val="clear" w:color="auto" w:fill="auto"/>
            <w:vAlign w:val="center"/>
          </w:tcPr>
          <w:p w14:paraId="1956E1F4">
            <w:pPr>
              <w:spacing w:line="360" w:lineRule="auto"/>
              <w:jc w:val="center"/>
              <w:rPr>
                <w:rFonts w:ascii="楷体" w:hAnsi="楷体" w:eastAsia="楷体" w:cs="楷体"/>
                <w:b/>
                <w:bCs/>
                <w:sz w:val="24"/>
              </w:rPr>
            </w:pPr>
            <w:r>
              <w:rPr>
                <w:rFonts w:hint="eastAsia" w:ascii="楷体" w:hAnsi="楷体" w:eastAsia="楷体" w:cs="楷体"/>
                <w:b/>
                <w:bCs/>
                <w:sz w:val="24"/>
              </w:rPr>
              <w:t>实践学时</w:t>
            </w:r>
          </w:p>
        </w:tc>
        <w:tc>
          <w:tcPr>
            <w:tcW w:w="1691" w:type="dxa"/>
            <w:shd w:val="clear" w:color="auto" w:fill="auto"/>
            <w:vAlign w:val="center"/>
          </w:tcPr>
          <w:p w14:paraId="123CCCF4">
            <w:pPr>
              <w:spacing w:line="360" w:lineRule="auto"/>
              <w:jc w:val="center"/>
              <w:rPr>
                <w:rFonts w:ascii="楷体" w:hAnsi="楷体" w:eastAsia="楷体" w:cs="楷体"/>
                <w:b/>
                <w:bCs/>
                <w:sz w:val="24"/>
              </w:rPr>
            </w:pPr>
            <w:r>
              <w:rPr>
                <w:rFonts w:hint="eastAsia" w:ascii="楷体" w:hAnsi="楷体" w:eastAsia="楷体" w:cs="楷体"/>
                <w:b/>
                <w:bCs/>
                <w:sz w:val="24"/>
              </w:rPr>
              <w:t>占总学时百分比</w:t>
            </w:r>
          </w:p>
        </w:tc>
      </w:tr>
      <w:tr w14:paraId="181CA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1679" w:type="dxa"/>
            <w:vMerge w:val="restart"/>
            <w:shd w:val="clear" w:color="auto" w:fill="auto"/>
            <w:vAlign w:val="center"/>
          </w:tcPr>
          <w:p w14:paraId="0B1BECA3">
            <w:pPr>
              <w:spacing w:line="360" w:lineRule="auto"/>
              <w:jc w:val="center"/>
              <w:rPr>
                <w:rFonts w:cs="Times New Roman"/>
                <w:sz w:val="24"/>
              </w:rPr>
            </w:pPr>
            <w:r>
              <w:rPr>
                <w:rFonts w:hint="eastAsia" w:cs="Times New Roman"/>
                <w:sz w:val="24"/>
              </w:rPr>
              <w:t>必修课程</w:t>
            </w:r>
          </w:p>
        </w:tc>
        <w:tc>
          <w:tcPr>
            <w:tcW w:w="1657" w:type="dxa"/>
            <w:shd w:val="clear" w:color="auto" w:fill="auto"/>
            <w:vAlign w:val="center"/>
          </w:tcPr>
          <w:p w14:paraId="4C177869">
            <w:pPr>
              <w:spacing w:line="360" w:lineRule="auto"/>
              <w:jc w:val="center"/>
              <w:rPr>
                <w:rFonts w:cs="Times New Roman"/>
                <w:sz w:val="24"/>
              </w:rPr>
            </w:pPr>
            <w:r>
              <w:rPr>
                <w:rFonts w:hint="eastAsia" w:cs="Times New Roman"/>
                <w:sz w:val="24"/>
              </w:rPr>
              <w:t>公共</w:t>
            </w:r>
            <w:r>
              <w:rPr>
                <w:rFonts w:hint="eastAsia" w:cs="Times New Roman"/>
                <w:sz w:val="24"/>
                <w:lang w:eastAsia="zh-CN"/>
              </w:rPr>
              <w:t>必修</w:t>
            </w:r>
            <w:r>
              <w:rPr>
                <w:rFonts w:hint="eastAsia" w:cs="Times New Roman"/>
                <w:sz w:val="24"/>
              </w:rPr>
              <w:t>课</w:t>
            </w:r>
          </w:p>
        </w:tc>
        <w:tc>
          <w:tcPr>
            <w:tcW w:w="851" w:type="dxa"/>
            <w:tcBorders>
              <w:top w:val="single" w:color="auto" w:sz="4" w:space="0"/>
              <w:left w:val="nil"/>
              <w:bottom w:val="single" w:color="auto" w:sz="4" w:space="0"/>
              <w:right w:val="single" w:color="auto" w:sz="4" w:space="0"/>
            </w:tcBorders>
            <w:shd w:val="clear" w:color="auto" w:fill="auto"/>
            <w:vAlign w:val="center"/>
          </w:tcPr>
          <w:p w14:paraId="001F0C0F">
            <w:pPr>
              <w:keepNext w:val="0"/>
              <w:keepLines w:val="0"/>
              <w:widowControl/>
              <w:suppressLineNumbers w:val="0"/>
              <w:jc w:val="center"/>
              <w:textAlignment w:val="center"/>
              <w:rPr>
                <w:rFonts w:ascii="宋体" w:hAnsi="宋体" w:cs="宋体"/>
                <w:color w:val="000000"/>
                <w:sz w:val="24"/>
              </w:rPr>
            </w:pPr>
            <w:r>
              <w:rPr>
                <w:rFonts w:hint="eastAsia" w:ascii="宋体" w:hAnsi="宋体" w:eastAsia="宋体" w:cs="宋体"/>
                <w:i w:val="0"/>
                <w:iCs w:val="0"/>
                <w:color w:val="000000"/>
                <w:kern w:val="0"/>
                <w:sz w:val="22"/>
                <w:szCs w:val="22"/>
                <w:u w:val="none"/>
                <w:shd w:val="clear" w:color="auto" w:fill="auto"/>
                <w:lang w:val="en-US" w:eastAsia="zh-CN" w:bidi="ar"/>
              </w:rPr>
              <w:t>37</w:t>
            </w:r>
          </w:p>
        </w:tc>
        <w:tc>
          <w:tcPr>
            <w:tcW w:w="1016" w:type="dxa"/>
            <w:tcBorders>
              <w:top w:val="single" w:color="auto" w:sz="4" w:space="0"/>
              <w:left w:val="single" w:color="auto" w:sz="4" w:space="0"/>
              <w:bottom w:val="single" w:color="auto" w:sz="4" w:space="0"/>
              <w:right w:val="single" w:color="auto" w:sz="4" w:space="0"/>
            </w:tcBorders>
            <w:shd w:val="clear" w:color="auto" w:fill="auto"/>
            <w:vAlign w:val="center"/>
          </w:tcPr>
          <w:p w14:paraId="020146ED">
            <w:pPr>
              <w:keepNext w:val="0"/>
              <w:keepLines w:val="0"/>
              <w:widowControl/>
              <w:suppressLineNumbers w:val="0"/>
              <w:jc w:val="center"/>
              <w:textAlignment w:val="center"/>
              <w:rPr>
                <w:rFonts w:ascii="宋体" w:hAnsi="宋体" w:cs="宋体"/>
                <w:color w:val="000000"/>
                <w:kern w:val="0"/>
                <w:sz w:val="24"/>
                <w:lang w:bidi="ar"/>
              </w:rPr>
            </w:pPr>
            <w:r>
              <w:rPr>
                <w:rFonts w:hint="eastAsia" w:ascii="宋体" w:hAnsi="宋体" w:eastAsia="宋体" w:cs="宋体"/>
                <w:i w:val="0"/>
                <w:iCs w:val="0"/>
                <w:color w:val="000000"/>
                <w:kern w:val="0"/>
                <w:sz w:val="22"/>
                <w:szCs w:val="22"/>
                <w:u w:val="none"/>
                <w:shd w:val="clear" w:color="auto" w:fill="auto"/>
                <w:lang w:val="en-US" w:eastAsia="zh-CN" w:bidi="ar"/>
              </w:rPr>
              <w:t>712</w:t>
            </w:r>
          </w:p>
        </w:tc>
        <w:tc>
          <w:tcPr>
            <w:tcW w:w="1479" w:type="dxa"/>
            <w:tcBorders>
              <w:top w:val="single" w:color="auto" w:sz="4" w:space="0"/>
              <w:left w:val="single" w:color="auto" w:sz="4" w:space="0"/>
              <w:bottom w:val="single" w:color="auto" w:sz="4" w:space="0"/>
              <w:right w:val="single" w:color="auto" w:sz="4" w:space="0"/>
            </w:tcBorders>
            <w:shd w:val="clear" w:color="auto" w:fill="auto"/>
            <w:vAlign w:val="center"/>
          </w:tcPr>
          <w:p w14:paraId="58CDD75B">
            <w:pPr>
              <w:keepNext w:val="0"/>
              <w:keepLines w:val="0"/>
              <w:widowControl/>
              <w:suppressLineNumbers w:val="0"/>
              <w:jc w:val="center"/>
              <w:textAlignment w:val="center"/>
              <w:rPr>
                <w:rFonts w:ascii="宋体" w:hAnsi="宋体" w:cs="宋体"/>
                <w:color w:val="000000"/>
                <w:kern w:val="0"/>
                <w:sz w:val="24"/>
                <w:lang w:bidi="ar"/>
              </w:rPr>
            </w:pPr>
            <w:r>
              <w:rPr>
                <w:rFonts w:hint="eastAsia" w:ascii="宋体" w:hAnsi="宋体" w:eastAsia="宋体" w:cs="宋体"/>
                <w:i w:val="0"/>
                <w:iCs w:val="0"/>
                <w:color w:val="000000"/>
                <w:kern w:val="0"/>
                <w:sz w:val="22"/>
                <w:szCs w:val="22"/>
                <w:u w:val="none"/>
                <w:shd w:val="clear" w:color="auto" w:fill="auto"/>
                <w:lang w:val="en-US" w:eastAsia="zh-CN" w:bidi="ar"/>
              </w:rPr>
              <w:t>456</w:t>
            </w:r>
          </w:p>
        </w:tc>
        <w:tc>
          <w:tcPr>
            <w:tcW w:w="1335" w:type="dxa"/>
            <w:tcBorders>
              <w:top w:val="single" w:color="auto" w:sz="4" w:space="0"/>
              <w:left w:val="single" w:color="auto" w:sz="4" w:space="0"/>
              <w:bottom w:val="single" w:color="auto" w:sz="4" w:space="0"/>
              <w:right w:val="nil"/>
            </w:tcBorders>
            <w:shd w:val="clear" w:color="auto" w:fill="auto"/>
            <w:vAlign w:val="center"/>
          </w:tcPr>
          <w:p w14:paraId="74D60321">
            <w:pPr>
              <w:keepNext w:val="0"/>
              <w:keepLines w:val="0"/>
              <w:widowControl/>
              <w:suppressLineNumbers w:val="0"/>
              <w:jc w:val="center"/>
              <w:textAlignment w:val="center"/>
              <w:rPr>
                <w:rFonts w:ascii="宋体" w:hAnsi="宋体" w:cs="宋体"/>
                <w:color w:val="000000"/>
                <w:kern w:val="0"/>
                <w:sz w:val="24"/>
                <w:lang w:bidi="ar"/>
              </w:rPr>
            </w:pPr>
            <w:r>
              <w:rPr>
                <w:rFonts w:hint="eastAsia" w:ascii="宋体" w:hAnsi="宋体" w:eastAsia="宋体" w:cs="宋体"/>
                <w:i w:val="0"/>
                <w:iCs w:val="0"/>
                <w:color w:val="000000"/>
                <w:kern w:val="0"/>
                <w:sz w:val="22"/>
                <w:szCs w:val="22"/>
                <w:u w:val="none"/>
                <w:shd w:val="clear" w:color="auto" w:fill="auto"/>
                <w:lang w:val="en-US" w:eastAsia="zh-CN" w:bidi="ar"/>
              </w:rPr>
              <w:t>256</w:t>
            </w:r>
          </w:p>
        </w:tc>
        <w:tc>
          <w:tcPr>
            <w:tcW w:w="1691" w:type="dxa"/>
            <w:shd w:val="clear" w:color="auto" w:fill="auto"/>
            <w:vAlign w:val="center"/>
          </w:tcPr>
          <w:p w14:paraId="48245C92">
            <w:pPr>
              <w:spacing w:line="360" w:lineRule="auto"/>
              <w:jc w:val="center"/>
              <w:rPr>
                <w:rFonts w:hint="default" w:ascii="宋体" w:hAnsi="宋体" w:cs="宋体" w:eastAsiaTheme="minorEastAsia"/>
                <w:color w:val="000000"/>
                <w:sz w:val="24"/>
                <w:lang w:val="en-US" w:eastAsia="zh-CN"/>
              </w:rPr>
            </w:pPr>
            <w:r>
              <w:rPr>
                <w:rFonts w:hint="eastAsia" w:ascii="宋体" w:hAnsi="宋体" w:cs="宋体"/>
                <w:color w:val="000000"/>
                <w:sz w:val="24"/>
                <w:lang w:val="en-US" w:eastAsia="zh-CN"/>
              </w:rPr>
              <w:t>27.11%</w:t>
            </w:r>
          </w:p>
        </w:tc>
      </w:tr>
      <w:tr w14:paraId="1CB65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1679" w:type="dxa"/>
            <w:vMerge w:val="continue"/>
            <w:shd w:val="clear" w:color="auto" w:fill="auto"/>
            <w:vAlign w:val="center"/>
          </w:tcPr>
          <w:p w14:paraId="5806F7A5">
            <w:pPr>
              <w:spacing w:line="360" w:lineRule="auto"/>
              <w:jc w:val="center"/>
              <w:rPr>
                <w:rFonts w:cs="Times New Roman"/>
                <w:sz w:val="24"/>
              </w:rPr>
            </w:pPr>
          </w:p>
        </w:tc>
        <w:tc>
          <w:tcPr>
            <w:tcW w:w="1657" w:type="dxa"/>
            <w:shd w:val="clear" w:color="auto" w:fill="auto"/>
            <w:vAlign w:val="center"/>
          </w:tcPr>
          <w:p w14:paraId="73937EFD">
            <w:pPr>
              <w:spacing w:line="360" w:lineRule="auto"/>
              <w:jc w:val="center"/>
              <w:rPr>
                <w:rFonts w:cs="Times New Roman"/>
                <w:sz w:val="24"/>
              </w:rPr>
            </w:pPr>
            <w:r>
              <w:rPr>
                <w:rFonts w:hint="eastAsia" w:cs="Times New Roman"/>
                <w:sz w:val="24"/>
              </w:rPr>
              <w:t>专业</w:t>
            </w:r>
            <w:r>
              <w:rPr>
                <w:rFonts w:hint="eastAsia" w:cs="Times New Roman"/>
                <w:sz w:val="24"/>
                <w:lang w:eastAsia="zh-CN"/>
              </w:rPr>
              <w:t>必修</w:t>
            </w:r>
            <w:r>
              <w:rPr>
                <w:rFonts w:hint="eastAsia" w:cs="Times New Roman"/>
                <w:sz w:val="24"/>
              </w:rPr>
              <w:t>课</w:t>
            </w:r>
          </w:p>
        </w:tc>
        <w:tc>
          <w:tcPr>
            <w:tcW w:w="851" w:type="dxa"/>
            <w:tcBorders>
              <w:top w:val="single" w:color="auto" w:sz="4" w:space="0"/>
              <w:left w:val="nil"/>
              <w:bottom w:val="single" w:color="auto" w:sz="4" w:space="0"/>
              <w:right w:val="single" w:color="auto" w:sz="4" w:space="0"/>
            </w:tcBorders>
            <w:shd w:val="clear" w:color="auto" w:fill="auto"/>
            <w:vAlign w:val="center"/>
          </w:tcPr>
          <w:p w14:paraId="6192E9E6">
            <w:pPr>
              <w:keepNext w:val="0"/>
              <w:keepLines w:val="0"/>
              <w:widowControl/>
              <w:suppressLineNumbers w:val="0"/>
              <w:jc w:val="center"/>
              <w:textAlignment w:val="center"/>
              <w:rPr>
                <w:rFonts w:hint="eastAsia" w:asciiTheme="minorHAnsi" w:hAnsiTheme="minorHAnsi" w:eastAsiaTheme="minorEastAsia" w:cstheme="minorBidi"/>
                <w:bCs/>
                <w:color w:val="000000"/>
                <w:kern w:val="2"/>
                <w:sz w:val="21"/>
                <w:szCs w:val="22"/>
                <w:lang w:val="en-US" w:eastAsia="zh-CN" w:bidi="ar-SA"/>
              </w:rPr>
            </w:pPr>
            <w:r>
              <w:rPr>
                <w:rFonts w:hint="eastAsia" w:ascii="宋体" w:hAnsi="宋体" w:eastAsia="宋体" w:cs="宋体"/>
                <w:i w:val="0"/>
                <w:iCs w:val="0"/>
                <w:color w:val="000000"/>
                <w:kern w:val="0"/>
                <w:sz w:val="22"/>
                <w:szCs w:val="22"/>
                <w:u w:val="none"/>
                <w:lang w:val="en-US" w:eastAsia="zh-CN" w:bidi="ar"/>
              </w:rPr>
              <w:t>52</w:t>
            </w:r>
          </w:p>
        </w:tc>
        <w:tc>
          <w:tcPr>
            <w:tcW w:w="1016" w:type="dxa"/>
            <w:tcBorders>
              <w:top w:val="single" w:color="auto" w:sz="4" w:space="0"/>
              <w:left w:val="single" w:color="auto" w:sz="4" w:space="0"/>
              <w:bottom w:val="single" w:color="auto" w:sz="4" w:space="0"/>
              <w:right w:val="single" w:color="auto" w:sz="4" w:space="0"/>
            </w:tcBorders>
            <w:shd w:val="clear" w:color="auto" w:fill="auto"/>
            <w:vAlign w:val="center"/>
          </w:tcPr>
          <w:p w14:paraId="20F349FF">
            <w:pPr>
              <w:keepNext w:val="0"/>
              <w:keepLines w:val="0"/>
              <w:widowControl/>
              <w:suppressLineNumbers w:val="0"/>
              <w:jc w:val="center"/>
              <w:textAlignment w:val="center"/>
              <w:rPr>
                <w:rFonts w:asciiTheme="minorHAnsi" w:hAnsiTheme="minorHAnsi" w:eastAsiaTheme="minorEastAsia" w:cstheme="minorBidi"/>
                <w:bCs/>
                <w:color w:val="000000"/>
                <w:kern w:val="2"/>
                <w:sz w:val="21"/>
                <w:szCs w:val="22"/>
                <w:lang w:val="en-US" w:eastAsia="zh-CN" w:bidi="ar-SA"/>
              </w:rPr>
            </w:pPr>
            <w:r>
              <w:rPr>
                <w:rFonts w:hint="eastAsia" w:ascii="宋体" w:hAnsi="宋体" w:eastAsia="宋体" w:cs="宋体"/>
                <w:i w:val="0"/>
                <w:iCs w:val="0"/>
                <w:color w:val="000000"/>
                <w:kern w:val="0"/>
                <w:sz w:val="22"/>
                <w:szCs w:val="22"/>
                <w:u w:val="none"/>
                <w:lang w:val="en-US" w:eastAsia="zh-CN" w:bidi="ar"/>
              </w:rPr>
              <w:t>936</w:t>
            </w:r>
          </w:p>
        </w:tc>
        <w:tc>
          <w:tcPr>
            <w:tcW w:w="1479" w:type="dxa"/>
            <w:tcBorders>
              <w:top w:val="single" w:color="auto" w:sz="4" w:space="0"/>
              <w:left w:val="single" w:color="auto" w:sz="4" w:space="0"/>
              <w:bottom w:val="single" w:color="auto" w:sz="4" w:space="0"/>
              <w:right w:val="single" w:color="auto" w:sz="4" w:space="0"/>
            </w:tcBorders>
            <w:shd w:val="clear" w:color="auto" w:fill="auto"/>
            <w:vAlign w:val="center"/>
          </w:tcPr>
          <w:p w14:paraId="4AB7AD83">
            <w:pPr>
              <w:keepNext w:val="0"/>
              <w:keepLines w:val="0"/>
              <w:widowControl/>
              <w:suppressLineNumbers w:val="0"/>
              <w:jc w:val="center"/>
              <w:textAlignment w:val="center"/>
              <w:rPr>
                <w:rFonts w:asciiTheme="minorHAnsi" w:hAnsiTheme="minorHAnsi" w:eastAsiaTheme="minorEastAsia" w:cstheme="minorBidi"/>
                <w:bCs/>
                <w:color w:val="000000"/>
                <w:kern w:val="2"/>
                <w:sz w:val="21"/>
                <w:szCs w:val="22"/>
                <w:lang w:val="en-US" w:eastAsia="zh-CN" w:bidi="ar-SA"/>
              </w:rPr>
            </w:pPr>
            <w:r>
              <w:rPr>
                <w:rFonts w:hint="eastAsia" w:ascii="宋体" w:hAnsi="宋体" w:eastAsia="宋体" w:cs="宋体"/>
                <w:i w:val="0"/>
                <w:iCs w:val="0"/>
                <w:color w:val="000000"/>
                <w:kern w:val="0"/>
                <w:sz w:val="22"/>
                <w:szCs w:val="22"/>
                <w:u w:val="none"/>
                <w:lang w:val="en-US" w:eastAsia="zh-CN" w:bidi="ar"/>
              </w:rPr>
              <w:t>432</w:t>
            </w:r>
          </w:p>
        </w:tc>
        <w:tc>
          <w:tcPr>
            <w:tcW w:w="1335" w:type="dxa"/>
            <w:tcBorders>
              <w:top w:val="single" w:color="auto" w:sz="4" w:space="0"/>
              <w:left w:val="single" w:color="auto" w:sz="4" w:space="0"/>
              <w:bottom w:val="single" w:color="auto" w:sz="4" w:space="0"/>
              <w:right w:val="nil"/>
            </w:tcBorders>
            <w:shd w:val="clear" w:color="auto" w:fill="auto"/>
            <w:vAlign w:val="center"/>
          </w:tcPr>
          <w:p w14:paraId="2C2B33ED">
            <w:pPr>
              <w:keepNext w:val="0"/>
              <w:keepLines w:val="0"/>
              <w:widowControl/>
              <w:suppressLineNumbers w:val="0"/>
              <w:jc w:val="center"/>
              <w:textAlignment w:val="center"/>
              <w:rPr>
                <w:rFonts w:asciiTheme="minorHAnsi" w:hAnsiTheme="minorHAnsi" w:eastAsiaTheme="minorEastAsia" w:cstheme="minorBidi"/>
                <w:bCs/>
                <w:color w:val="000000"/>
                <w:kern w:val="2"/>
                <w:sz w:val="21"/>
                <w:szCs w:val="22"/>
                <w:lang w:val="en-US" w:eastAsia="zh-CN" w:bidi="ar-SA"/>
              </w:rPr>
            </w:pPr>
            <w:r>
              <w:rPr>
                <w:rFonts w:hint="eastAsia" w:ascii="宋体" w:hAnsi="宋体" w:eastAsia="宋体" w:cs="宋体"/>
                <w:i w:val="0"/>
                <w:iCs w:val="0"/>
                <w:color w:val="000000"/>
                <w:kern w:val="0"/>
                <w:sz w:val="22"/>
                <w:szCs w:val="22"/>
                <w:u w:val="none"/>
                <w:lang w:val="en-US" w:eastAsia="zh-CN" w:bidi="ar"/>
              </w:rPr>
              <w:t>504</w:t>
            </w:r>
          </w:p>
        </w:tc>
        <w:tc>
          <w:tcPr>
            <w:tcW w:w="1691" w:type="dxa"/>
            <w:shd w:val="clear" w:color="auto" w:fill="auto"/>
            <w:vAlign w:val="center"/>
          </w:tcPr>
          <w:p w14:paraId="1994F061">
            <w:pPr>
              <w:spacing w:line="360" w:lineRule="auto"/>
              <w:jc w:val="center"/>
              <w:rPr>
                <w:rFonts w:hint="default" w:ascii="宋体" w:hAnsi="宋体" w:cs="宋体" w:eastAsiaTheme="minorEastAsia"/>
                <w:color w:val="000000"/>
                <w:sz w:val="24"/>
                <w:lang w:val="en-US" w:eastAsia="zh-CN"/>
              </w:rPr>
            </w:pPr>
            <w:r>
              <w:rPr>
                <w:rFonts w:hint="eastAsia" w:ascii="宋体" w:hAnsi="宋体" w:cs="宋体"/>
                <w:color w:val="000000"/>
                <w:sz w:val="24"/>
                <w:lang w:val="en-US" w:eastAsia="zh-CN"/>
              </w:rPr>
              <w:t>35.64%</w:t>
            </w:r>
          </w:p>
        </w:tc>
      </w:tr>
      <w:tr w14:paraId="6B29A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1679" w:type="dxa"/>
            <w:vMerge w:val="restart"/>
            <w:shd w:val="clear" w:color="auto" w:fill="auto"/>
            <w:vAlign w:val="center"/>
          </w:tcPr>
          <w:p w14:paraId="77747ECB">
            <w:pPr>
              <w:spacing w:line="360" w:lineRule="auto"/>
              <w:jc w:val="center"/>
              <w:rPr>
                <w:rFonts w:cs="Times New Roman"/>
                <w:sz w:val="24"/>
              </w:rPr>
            </w:pPr>
            <w:r>
              <w:rPr>
                <w:rFonts w:hint="eastAsia" w:cs="Times New Roman"/>
                <w:sz w:val="24"/>
              </w:rPr>
              <w:t>选修课程</w:t>
            </w:r>
          </w:p>
        </w:tc>
        <w:tc>
          <w:tcPr>
            <w:tcW w:w="1657" w:type="dxa"/>
            <w:shd w:val="clear" w:color="auto" w:fill="auto"/>
            <w:vAlign w:val="center"/>
          </w:tcPr>
          <w:p w14:paraId="0D0E8DAF">
            <w:pPr>
              <w:spacing w:line="360" w:lineRule="auto"/>
              <w:jc w:val="center"/>
              <w:rPr>
                <w:rFonts w:cs="Times New Roman"/>
                <w:sz w:val="24"/>
              </w:rPr>
            </w:pPr>
            <w:r>
              <w:rPr>
                <w:rFonts w:hint="eastAsia" w:cs="Times New Roman"/>
                <w:sz w:val="24"/>
              </w:rPr>
              <w:t>专业</w:t>
            </w:r>
            <w:r>
              <w:rPr>
                <w:rFonts w:hint="eastAsia" w:cs="Times New Roman"/>
                <w:sz w:val="24"/>
                <w:lang w:eastAsia="zh-CN"/>
              </w:rPr>
              <w:t>选修</w:t>
            </w:r>
            <w:r>
              <w:rPr>
                <w:rFonts w:hint="eastAsia" w:cs="Times New Roman"/>
                <w:sz w:val="24"/>
              </w:rPr>
              <w:t>课</w:t>
            </w:r>
          </w:p>
        </w:tc>
        <w:tc>
          <w:tcPr>
            <w:tcW w:w="851" w:type="dxa"/>
            <w:tcBorders>
              <w:top w:val="single" w:color="auto" w:sz="4" w:space="0"/>
              <w:left w:val="nil"/>
              <w:bottom w:val="single" w:color="auto" w:sz="4" w:space="0"/>
              <w:right w:val="single" w:color="auto" w:sz="4" w:space="0"/>
            </w:tcBorders>
            <w:shd w:val="clear" w:color="auto" w:fill="auto"/>
            <w:vAlign w:val="center"/>
          </w:tcPr>
          <w:p w14:paraId="54654B72">
            <w:pPr>
              <w:keepNext w:val="0"/>
              <w:keepLines w:val="0"/>
              <w:widowControl/>
              <w:suppressLineNumbers w:val="0"/>
              <w:jc w:val="center"/>
              <w:textAlignment w:val="center"/>
              <w:rPr>
                <w:rFonts w:hint="eastAsia" w:asciiTheme="minorHAnsi" w:hAnsiTheme="minorHAnsi" w:eastAsiaTheme="minorEastAsia" w:cstheme="minorBidi"/>
                <w:bCs/>
                <w:color w:val="000000"/>
                <w:kern w:val="2"/>
                <w:sz w:val="21"/>
                <w:szCs w:val="22"/>
                <w:lang w:val="en-US" w:eastAsia="zh-CN" w:bidi="ar-SA"/>
              </w:rPr>
            </w:pPr>
            <w:r>
              <w:rPr>
                <w:rFonts w:hint="eastAsia" w:ascii="宋体" w:hAnsi="宋体" w:eastAsia="宋体" w:cs="宋体"/>
                <w:i w:val="0"/>
                <w:iCs w:val="0"/>
                <w:color w:val="000000"/>
                <w:kern w:val="0"/>
                <w:sz w:val="22"/>
                <w:szCs w:val="22"/>
                <w:u w:val="none"/>
                <w:lang w:val="en-US" w:eastAsia="zh-CN" w:bidi="ar"/>
              </w:rPr>
              <w:t>8</w:t>
            </w:r>
          </w:p>
        </w:tc>
        <w:tc>
          <w:tcPr>
            <w:tcW w:w="1016" w:type="dxa"/>
            <w:tcBorders>
              <w:top w:val="single" w:color="auto" w:sz="4" w:space="0"/>
              <w:left w:val="single" w:color="auto" w:sz="4" w:space="0"/>
              <w:bottom w:val="single" w:color="auto" w:sz="4" w:space="0"/>
              <w:right w:val="single" w:color="auto" w:sz="4" w:space="0"/>
            </w:tcBorders>
            <w:shd w:val="clear" w:color="auto" w:fill="auto"/>
            <w:vAlign w:val="center"/>
          </w:tcPr>
          <w:p w14:paraId="6B67F9A7">
            <w:pPr>
              <w:keepNext w:val="0"/>
              <w:keepLines w:val="0"/>
              <w:widowControl/>
              <w:suppressLineNumbers w:val="0"/>
              <w:jc w:val="center"/>
              <w:textAlignment w:val="center"/>
              <w:rPr>
                <w:rFonts w:hint="eastAsia" w:asciiTheme="minorHAnsi" w:hAnsiTheme="minorHAnsi" w:eastAsiaTheme="minorEastAsia" w:cstheme="minorBidi"/>
                <w:bCs/>
                <w:color w:val="000000"/>
                <w:kern w:val="2"/>
                <w:sz w:val="21"/>
                <w:szCs w:val="22"/>
                <w:lang w:val="en-US" w:eastAsia="zh-CN" w:bidi="ar-SA"/>
              </w:rPr>
            </w:pPr>
            <w:r>
              <w:rPr>
                <w:rFonts w:hint="eastAsia" w:ascii="宋体" w:hAnsi="宋体" w:eastAsia="宋体" w:cs="宋体"/>
                <w:i w:val="0"/>
                <w:iCs w:val="0"/>
                <w:color w:val="000000"/>
                <w:kern w:val="0"/>
                <w:sz w:val="22"/>
                <w:szCs w:val="22"/>
                <w:u w:val="none"/>
                <w:lang w:val="en-US" w:eastAsia="zh-CN" w:bidi="ar"/>
              </w:rPr>
              <w:t>144</w:t>
            </w:r>
          </w:p>
        </w:tc>
        <w:tc>
          <w:tcPr>
            <w:tcW w:w="1479" w:type="dxa"/>
            <w:tcBorders>
              <w:top w:val="single" w:color="auto" w:sz="4" w:space="0"/>
              <w:left w:val="single" w:color="auto" w:sz="4" w:space="0"/>
              <w:bottom w:val="single" w:color="auto" w:sz="4" w:space="0"/>
              <w:right w:val="single" w:color="auto" w:sz="4" w:space="0"/>
            </w:tcBorders>
            <w:shd w:val="clear" w:color="auto" w:fill="auto"/>
            <w:vAlign w:val="center"/>
          </w:tcPr>
          <w:p w14:paraId="27B31BAC">
            <w:pPr>
              <w:keepNext w:val="0"/>
              <w:keepLines w:val="0"/>
              <w:widowControl/>
              <w:suppressLineNumbers w:val="0"/>
              <w:jc w:val="center"/>
              <w:textAlignment w:val="center"/>
              <w:rPr>
                <w:rFonts w:hint="eastAsia" w:asciiTheme="minorHAnsi" w:hAnsiTheme="minorHAnsi" w:eastAsiaTheme="minorEastAsia" w:cstheme="minorBidi"/>
                <w:bCs/>
                <w:color w:val="000000"/>
                <w:kern w:val="2"/>
                <w:sz w:val="21"/>
                <w:szCs w:val="22"/>
                <w:lang w:val="en-US" w:eastAsia="zh-CN" w:bidi="ar-SA"/>
              </w:rPr>
            </w:pPr>
            <w:r>
              <w:rPr>
                <w:rFonts w:hint="eastAsia" w:ascii="宋体" w:hAnsi="宋体" w:eastAsia="宋体" w:cs="宋体"/>
                <w:i w:val="0"/>
                <w:iCs w:val="0"/>
                <w:color w:val="000000"/>
                <w:kern w:val="0"/>
                <w:sz w:val="22"/>
                <w:szCs w:val="22"/>
                <w:u w:val="none"/>
                <w:lang w:val="en-US" w:eastAsia="zh-CN" w:bidi="ar"/>
              </w:rPr>
              <w:t>72</w:t>
            </w:r>
          </w:p>
        </w:tc>
        <w:tc>
          <w:tcPr>
            <w:tcW w:w="1335" w:type="dxa"/>
            <w:tcBorders>
              <w:top w:val="single" w:color="auto" w:sz="4" w:space="0"/>
              <w:left w:val="single" w:color="auto" w:sz="4" w:space="0"/>
              <w:bottom w:val="single" w:color="auto" w:sz="4" w:space="0"/>
              <w:right w:val="nil"/>
            </w:tcBorders>
            <w:shd w:val="clear" w:color="auto" w:fill="auto"/>
            <w:vAlign w:val="center"/>
          </w:tcPr>
          <w:p w14:paraId="3F1B79AE">
            <w:pPr>
              <w:keepNext w:val="0"/>
              <w:keepLines w:val="0"/>
              <w:widowControl/>
              <w:suppressLineNumbers w:val="0"/>
              <w:jc w:val="center"/>
              <w:textAlignment w:val="center"/>
              <w:rPr>
                <w:rFonts w:hint="eastAsia" w:asciiTheme="minorHAnsi" w:hAnsiTheme="minorHAnsi" w:eastAsiaTheme="minorEastAsia" w:cstheme="minorBidi"/>
                <w:bCs/>
                <w:color w:val="000000"/>
                <w:kern w:val="2"/>
                <w:sz w:val="21"/>
                <w:szCs w:val="22"/>
                <w:lang w:val="en-US" w:eastAsia="zh-CN" w:bidi="ar-SA"/>
              </w:rPr>
            </w:pPr>
            <w:r>
              <w:rPr>
                <w:rFonts w:hint="eastAsia" w:ascii="宋体" w:hAnsi="宋体" w:eastAsia="宋体" w:cs="宋体"/>
                <w:i w:val="0"/>
                <w:iCs w:val="0"/>
                <w:color w:val="000000"/>
                <w:kern w:val="0"/>
                <w:sz w:val="22"/>
                <w:szCs w:val="22"/>
                <w:u w:val="none"/>
                <w:lang w:val="en-US" w:eastAsia="zh-CN" w:bidi="ar"/>
              </w:rPr>
              <w:t>72</w:t>
            </w:r>
          </w:p>
        </w:tc>
        <w:tc>
          <w:tcPr>
            <w:tcW w:w="1691" w:type="dxa"/>
            <w:shd w:val="clear" w:color="auto" w:fill="auto"/>
            <w:vAlign w:val="center"/>
          </w:tcPr>
          <w:p w14:paraId="060379C6">
            <w:pPr>
              <w:spacing w:line="360" w:lineRule="auto"/>
              <w:jc w:val="center"/>
              <w:rPr>
                <w:rFonts w:hint="default" w:ascii="宋体" w:hAnsi="宋体" w:cs="宋体" w:eastAsiaTheme="minorEastAsia"/>
                <w:color w:val="000000"/>
                <w:sz w:val="24"/>
                <w:lang w:val="en-US" w:eastAsia="zh-CN"/>
              </w:rPr>
            </w:pPr>
            <w:r>
              <w:rPr>
                <w:rFonts w:hint="eastAsia" w:ascii="宋体" w:hAnsi="宋体" w:cs="宋体"/>
                <w:color w:val="000000"/>
                <w:sz w:val="24"/>
                <w:lang w:val="en-US" w:eastAsia="zh-CN"/>
              </w:rPr>
              <w:t>5.48%</w:t>
            </w:r>
          </w:p>
        </w:tc>
      </w:tr>
      <w:tr w14:paraId="55B9D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1679" w:type="dxa"/>
            <w:vMerge w:val="continue"/>
            <w:shd w:val="clear" w:color="auto" w:fill="auto"/>
            <w:vAlign w:val="center"/>
          </w:tcPr>
          <w:p w14:paraId="2955B3B1">
            <w:pPr>
              <w:spacing w:line="360" w:lineRule="auto"/>
              <w:jc w:val="center"/>
              <w:rPr>
                <w:rFonts w:cs="Times New Roman"/>
                <w:sz w:val="24"/>
              </w:rPr>
            </w:pPr>
          </w:p>
        </w:tc>
        <w:tc>
          <w:tcPr>
            <w:tcW w:w="1657" w:type="dxa"/>
            <w:shd w:val="clear" w:color="auto" w:fill="auto"/>
            <w:vAlign w:val="center"/>
          </w:tcPr>
          <w:p w14:paraId="79AE8235">
            <w:pPr>
              <w:spacing w:line="360" w:lineRule="auto"/>
              <w:jc w:val="center"/>
              <w:rPr>
                <w:rFonts w:cs="Times New Roman"/>
                <w:sz w:val="24"/>
              </w:rPr>
            </w:pPr>
            <w:r>
              <w:rPr>
                <w:rFonts w:hint="eastAsia" w:cs="Times New Roman"/>
                <w:sz w:val="24"/>
              </w:rPr>
              <w:t>公共选修课</w:t>
            </w:r>
          </w:p>
        </w:tc>
        <w:tc>
          <w:tcPr>
            <w:tcW w:w="851" w:type="dxa"/>
            <w:tcBorders>
              <w:top w:val="single" w:color="auto" w:sz="4" w:space="0"/>
              <w:left w:val="nil"/>
              <w:bottom w:val="single" w:color="auto" w:sz="4" w:space="0"/>
              <w:right w:val="single" w:color="auto" w:sz="4" w:space="0"/>
            </w:tcBorders>
            <w:shd w:val="clear" w:color="auto" w:fill="auto"/>
            <w:vAlign w:val="center"/>
          </w:tcPr>
          <w:p w14:paraId="47C44677">
            <w:pPr>
              <w:keepNext w:val="0"/>
              <w:keepLines w:val="0"/>
              <w:widowControl/>
              <w:suppressLineNumbers w:val="0"/>
              <w:jc w:val="center"/>
              <w:textAlignment w:val="center"/>
              <w:rPr>
                <w:rFonts w:ascii="宋体" w:hAnsi="宋体" w:cs="宋体"/>
                <w:color w:val="000000"/>
                <w:kern w:val="0"/>
                <w:sz w:val="24"/>
                <w:lang w:bidi="ar"/>
              </w:rPr>
            </w:pPr>
            <w:r>
              <w:rPr>
                <w:rFonts w:hint="eastAsia" w:ascii="宋体" w:hAnsi="宋体" w:eastAsia="宋体" w:cs="宋体"/>
                <w:i w:val="0"/>
                <w:iCs w:val="0"/>
                <w:color w:val="000000"/>
                <w:kern w:val="0"/>
                <w:sz w:val="22"/>
                <w:szCs w:val="22"/>
                <w:u w:val="none"/>
                <w:lang w:val="en-US" w:eastAsia="zh-CN" w:bidi="ar"/>
              </w:rPr>
              <w:t>18</w:t>
            </w:r>
          </w:p>
        </w:tc>
        <w:tc>
          <w:tcPr>
            <w:tcW w:w="1016" w:type="dxa"/>
            <w:tcBorders>
              <w:top w:val="single" w:color="auto" w:sz="4" w:space="0"/>
              <w:left w:val="single" w:color="auto" w:sz="4" w:space="0"/>
              <w:bottom w:val="single" w:color="auto" w:sz="4" w:space="0"/>
              <w:right w:val="single" w:color="auto" w:sz="4" w:space="0"/>
            </w:tcBorders>
            <w:shd w:val="clear" w:color="auto" w:fill="auto"/>
            <w:vAlign w:val="center"/>
          </w:tcPr>
          <w:p w14:paraId="72EB56B7">
            <w:pPr>
              <w:keepNext w:val="0"/>
              <w:keepLines w:val="0"/>
              <w:widowControl/>
              <w:suppressLineNumbers w:val="0"/>
              <w:jc w:val="center"/>
              <w:textAlignment w:val="center"/>
              <w:rPr>
                <w:rFonts w:ascii="宋体" w:hAnsi="宋体" w:cs="宋体"/>
                <w:color w:val="000000"/>
                <w:kern w:val="0"/>
                <w:sz w:val="24"/>
                <w:lang w:bidi="ar"/>
              </w:rPr>
            </w:pPr>
            <w:r>
              <w:rPr>
                <w:rFonts w:hint="eastAsia" w:ascii="宋体" w:hAnsi="宋体" w:eastAsia="宋体" w:cs="宋体"/>
                <w:i w:val="0"/>
                <w:iCs w:val="0"/>
                <w:color w:val="000000"/>
                <w:kern w:val="0"/>
                <w:sz w:val="22"/>
                <w:szCs w:val="22"/>
                <w:u w:val="none"/>
                <w:lang w:val="en-US" w:eastAsia="zh-CN" w:bidi="ar"/>
              </w:rPr>
              <w:t>298</w:t>
            </w:r>
          </w:p>
        </w:tc>
        <w:tc>
          <w:tcPr>
            <w:tcW w:w="1479" w:type="dxa"/>
            <w:tcBorders>
              <w:top w:val="single" w:color="auto" w:sz="4" w:space="0"/>
              <w:left w:val="single" w:color="auto" w:sz="4" w:space="0"/>
              <w:bottom w:val="single" w:color="auto" w:sz="4" w:space="0"/>
              <w:right w:val="single" w:color="auto" w:sz="4" w:space="0"/>
            </w:tcBorders>
            <w:shd w:val="clear" w:color="auto" w:fill="auto"/>
            <w:vAlign w:val="center"/>
          </w:tcPr>
          <w:p w14:paraId="60F67DA7">
            <w:pPr>
              <w:keepNext w:val="0"/>
              <w:keepLines w:val="0"/>
              <w:widowControl/>
              <w:suppressLineNumbers w:val="0"/>
              <w:jc w:val="center"/>
              <w:textAlignment w:val="center"/>
              <w:rPr>
                <w:rFonts w:ascii="宋体" w:hAnsi="宋体" w:cs="宋体"/>
                <w:color w:val="000000"/>
                <w:kern w:val="0"/>
                <w:sz w:val="24"/>
                <w:lang w:bidi="ar"/>
              </w:rPr>
            </w:pPr>
            <w:r>
              <w:rPr>
                <w:rFonts w:hint="eastAsia" w:ascii="宋体" w:hAnsi="宋体" w:eastAsia="宋体" w:cs="宋体"/>
                <w:i w:val="0"/>
                <w:iCs w:val="0"/>
                <w:color w:val="000000"/>
                <w:kern w:val="0"/>
                <w:sz w:val="22"/>
                <w:szCs w:val="22"/>
                <w:u w:val="none"/>
                <w:lang w:val="en-US" w:eastAsia="zh-CN" w:bidi="ar"/>
              </w:rPr>
              <w:t>242</w:t>
            </w:r>
          </w:p>
        </w:tc>
        <w:tc>
          <w:tcPr>
            <w:tcW w:w="1335" w:type="dxa"/>
            <w:tcBorders>
              <w:top w:val="single" w:color="auto" w:sz="4" w:space="0"/>
              <w:left w:val="single" w:color="auto" w:sz="4" w:space="0"/>
              <w:bottom w:val="single" w:color="auto" w:sz="4" w:space="0"/>
              <w:right w:val="nil"/>
            </w:tcBorders>
            <w:shd w:val="clear" w:color="auto" w:fill="auto"/>
            <w:vAlign w:val="center"/>
          </w:tcPr>
          <w:p w14:paraId="74F5C197">
            <w:pPr>
              <w:keepNext w:val="0"/>
              <w:keepLines w:val="0"/>
              <w:widowControl/>
              <w:suppressLineNumbers w:val="0"/>
              <w:jc w:val="center"/>
              <w:textAlignment w:val="center"/>
              <w:rPr>
                <w:rFonts w:ascii="宋体" w:hAnsi="宋体" w:cs="宋体"/>
                <w:color w:val="000000"/>
                <w:kern w:val="0"/>
                <w:sz w:val="24"/>
                <w:lang w:bidi="ar"/>
              </w:rPr>
            </w:pPr>
            <w:r>
              <w:rPr>
                <w:rFonts w:hint="eastAsia" w:ascii="宋体" w:hAnsi="宋体" w:eastAsia="宋体" w:cs="宋体"/>
                <w:i w:val="0"/>
                <w:iCs w:val="0"/>
                <w:color w:val="000000"/>
                <w:kern w:val="0"/>
                <w:sz w:val="22"/>
                <w:szCs w:val="22"/>
                <w:u w:val="none"/>
                <w:lang w:val="en-US" w:eastAsia="zh-CN" w:bidi="ar"/>
              </w:rPr>
              <w:t>56</w:t>
            </w:r>
          </w:p>
        </w:tc>
        <w:tc>
          <w:tcPr>
            <w:tcW w:w="1691" w:type="dxa"/>
            <w:shd w:val="clear" w:color="auto" w:fill="auto"/>
            <w:vAlign w:val="center"/>
          </w:tcPr>
          <w:p w14:paraId="36B5E172">
            <w:pPr>
              <w:spacing w:line="360" w:lineRule="auto"/>
              <w:jc w:val="center"/>
              <w:rPr>
                <w:rFonts w:hint="default" w:ascii="宋体" w:hAnsi="宋体" w:cs="宋体" w:eastAsiaTheme="minorEastAsia"/>
                <w:color w:val="000000"/>
                <w:sz w:val="24"/>
                <w:lang w:val="en-US" w:eastAsia="zh-CN"/>
              </w:rPr>
            </w:pPr>
            <w:r>
              <w:rPr>
                <w:rFonts w:hint="eastAsia" w:ascii="宋体" w:hAnsi="宋体" w:cs="宋体"/>
                <w:color w:val="000000"/>
                <w:sz w:val="24"/>
                <w:lang w:val="en-US" w:eastAsia="zh-CN"/>
              </w:rPr>
              <w:t>11.35%</w:t>
            </w:r>
          </w:p>
        </w:tc>
      </w:tr>
      <w:tr w14:paraId="3844B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3336" w:type="dxa"/>
            <w:gridSpan w:val="2"/>
            <w:shd w:val="clear" w:color="auto" w:fill="auto"/>
            <w:vAlign w:val="center"/>
          </w:tcPr>
          <w:p w14:paraId="0B3896E4">
            <w:pPr>
              <w:spacing w:line="360" w:lineRule="auto"/>
              <w:jc w:val="center"/>
              <w:rPr>
                <w:rFonts w:cs="Times New Roman"/>
                <w:sz w:val="24"/>
              </w:rPr>
            </w:pPr>
            <w:r>
              <w:rPr>
                <w:rFonts w:hint="eastAsia" w:cs="Times New Roman"/>
                <w:sz w:val="24"/>
              </w:rPr>
              <w:t>集中实践</w:t>
            </w:r>
          </w:p>
        </w:tc>
        <w:tc>
          <w:tcPr>
            <w:tcW w:w="851" w:type="dxa"/>
            <w:tcBorders>
              <w:top w:val="single" w:color="auto" w:sz="4" w:space="0"/>
            </w:tcBorders>
            <w:shd w:val="clear" w:color="auto" w:fill="auto"/>
            <w:vAlign w:val="center"/>
          </w:tcPr>
          <w:p w14:paraId="1D05A6F3">
            <w:pPr>
              <w:spacing w:line="360" w:lineRule="auto"/>
              <w:jc w:val="center"/>
              <w:rPr>
                <w:rFonts w:ascii="宋体" w:hAnsi="宋体" w:cs="宋体"/>
                <w:color w:val="000000"/>
                <w:kern w:val="0"/>
                <w:sz w:val="24"/>
                <w:lang w:bidi="ar"/>
              </w:rPr>
            </w:pPr>
            <w:r>
              <w:rPr>
                <w:rFonts w:hint="eastAsia" w:ascii="宋体" w:hAnsi="宋体" w:eastAsia="宋体" w:cs="宋体"/>
                <w:sz w:val="21"/>
                <w:szCs w:val="21"/>
              </w:rPr>
              <w:t>30</w:t>
            </w:r>
          </w:p>
        </w:tc>
        <w:tc>
          <w:tcPr>
            <w:tcW w:w="1016" w:type="dxa"/>
            <w:tcBorders>
              <w:top w:val="single" w:color="auto" w:sz="4" w:space="0"/>
            </w:tcBorders>
            <w:shd w:val="clear" w:color="auto" w:fill="auto"/>
            <w:vAlign w:val="center"/>
          </w:tcPr>
          <w:p w14:paraId="7526C77C">
            <w:pPr>
              <w:spacing w:line="360" w:lineRule="auto"/>
              <w:jc w:val="center"/>
              <w:rPr>
                <w:rFonts w:ascii="宋体" w:hAnsi="宋体" w:cs="宋体"/>
                <w:color w:val="000000"/>
                <w:kern w:val="0"/>
                <w:sz w:val="24"/>
                <w:lang w:bidi="ar"/>
              </w:rPr>
            </w:pPr>
            <w:r>
              <w:rPr>
                <w:rFonts w:hint="eastAsia" w:ascii="宋体" w:hAnsi="宋体" w:eastAsia="宋体" w:cs="宋体"/>
                <w:sz w:val="21"/>
                <w:szCs w:val="21"/>
              </w:rPr>
              <w:t>536</w:t>
            </w:r>
          </w:p>
        </w:tc>
        <w:tc>
          <w:tcPr>
            <w:tcW w:w="1479" w:type="dxa"/>
            <w:tcBorders>
              <w:top w:val="single" w:color="auto" w:sz="4" w:space="0"/>
            </w:tcBorders>
            <w:shd w:val="clear" w:color="auto" w:fill="auto"/>
            <w:vAlign w:val="center"/>
          </w:tcPr>
          <w:p w14:paraId="2B01A57A">
            <w:pPr>
              <w:spacing w:line="360" w:lineRule="auto"/>
              <w:jc w:val="center"/>
              <w:rPr>
                <w:rFonts w:hint="eastAsia" w:ascii="宋体" w:hAnsi="宋体" w:cs="宋体" w:eastAsiaTheme="minorEastAsia"/>
                <w:color w:val="000000"/>
                <w:kern w:val="0"/>
                <w:sz w:val="24"/>
                <w:lang w:val="en-US" w:eastAsia="zh-CN" w:bidi="ar"/>
              </w:rPr>
            </w:pPr>
            <w:r>
              <w:rPr>
                <w:rFonts w:hint="eastAsia" w:ascii="宋体" w:hAnsi="宋体" w:cs="宋体"/>
                <w:color w:val="000000"/>
                <w:kern w:val="0"/>
                <w:sz w:val="24"/>
                <w:lang w:val="en-US" w:eastAsia="zh-CN" w:bidi="ar"/>
              </w:rPr>
              <w:t>0</w:t>
            </w:r>
          </w:p>
        </w:tc>
        <w:tc>
          <w:tcPr>
            <w:tcW w:w="1335" w:type="dxa"/>
            <w:tcBorders>
              <w:top w:val="single" w:color="auto" w:sz="4" w:space="0"/>
            </w:tcBorders>
            <w:shd w:val="clear" w:color="auto" w:fill="auto"/>
            <w:vAlign w:val="center"/>
          </w:tcPr>
          <w:p w14:paraId="1F69B33E">
            <w:pPr>
              <w:spacing w:line="360" w:lineRule="auto"/>
              <w:jc w:val="center"/>
              <w:rPr>
                <w:rFonts w:ascii="宋体" w:hAnsi="宋体" w:cs="宋体"/>
                <w:color w:val="000000"/>
                <w:kern w:val="0"/>
                <w:sz w:val="24"/>
                <w:lang w:bidi="ar"/>
              </w:rPr>
            </w:pPr>
            <w:r>
              <w:rPr>
                <w:rFonts w:hint="eastAsia" w:ascii="宋体" w:hAnsi="宋体" w:eastAsia="宋体" w:cs="宋体"/>
                <w:sz w:val="21"/>
                <w:szCs w:val="21"/>
              </w:rPr>
              <w:t>536</w:t>
            </w:r>
          </w:p>
        </w:tc>
        <w:tc>
          <w:tcPr>
            <w:tcW w:w="1691" w:type="dxa"/>
            <w:shd w:val="clear" w:color="auto" w:fill="auto"/>
            <w:vAlign w:val="center"/>
          </w:tcPr>
          <w:p w14:paraId="47BCAD1D">
            <w:pPr>
              <w:spacing w:line="360" w:lineRule="auto"/>
              <w:jc w:val="center"/>
              <w:rPr>
                <w:rFonts w:hint="default" w:ascii="宋体" w:hAnsi="宋体" w:cs="宋体" w:eastAsiaTheme="minorEastAsia"/>
                <w:color w:val="000000"/>
                <w:sz w:val="24"/>
                <w:lang w:val="en-US" w:eastAsia="zh-CN"/>
              </w:rPr>
            </w:pPr>
            <w:r>
              <w:rPr>
                <w:rFonts w:hint="eastAsia" w:ascii="宋体" w:hAnsi="宋体" w:cs="宋体"/>
                <w:color w:val="000000"/>
                <w:sz w:val="24"/>
                <w:lang w:val="en-US" w:eastAsia="zh-CN"/>
              </w:rPr>
              <w:t>20.41%</w:t>
            </w:r>
          </w:p>
        </w:tc>
      </w:tr>
      <w:tr w14:paraId="6513E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3336" w:type="dxa"/>
            <w:gridSpan w:val="2"/>
            <w:shd w:val="clear" w:color="auto" w:fill="auto"/>
            <w:vAlign w:val="center"/>
          </w:tcPr>
          <w:p w14:paraId="7381ACC9">
            <w:pPr>
              <w:spacing w:line="360" w:lineRule="auto"/>
              <w:jc w:val="center"/>
              <w:rPr>
                <w:rFonts w:cs="Times New Roman"/>
                <w:sz w:val="24"/>
              </w:rPr>
            </w:pPr>
            <w:r>
              <w:rPr>
                <w:rFonts w:hint="eastAsia" w:cs="Times New Roman"/>
                <w:sz w:val="24"/>
              </w:rPr>
              <w:t>合计</w:t>
            </w:r>
          </w:p>
        </w:tc>
        <w:tc>
          <w:tcPr>
            <w:tcW w:w="851" w:type="dxa"/>
            <w:shd w:val="clear" w:color="auto" w:fill="auto"/>
            <w:vAlign w:val="center"/>
          </w:tcPr>
          <w:p w14:paraId="1F9674BA">
            <w:pPr>
              <w:keepNext w:val="0"/>
              <w:keepLines w:val="0"/>
              <w:widowControl/>
              <w:suppressLineNumbers w:val="0"/>
              <w:jc w:val="center"/>
              <w:textAlignment w:val="center"/>
              <w:rPr>
                <w:rFonts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145</w:t>
            </w:r>
          </w:p>
        </w:tc>
        <w:tc>
          <w:tcPr>
            <w:tcW w:w="1016" w:type="dxa"/>
            <w:shd w:val="clear" w:color="auto" w:fill="auto"/>
            <w:vAlign w:val="center"/>
          </w:tcPr>
          <w:p w14:paraId="19777E82">
            <w:pPr>
              <w:keepNext w:val="0"/>
              <w:keepLines w:val="0"/>
              <w:widowControl/>
              <w:suppressLineNumbers w:val="0"/>
              <w:jc w:val="center"/>
              <w:textAlignment w:val="center"/>
              <w:rPr>
                <w:rFonts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2626</w:t>
            </w:r>
          </w:p>
        </w:tc>
        <w:tc>
          <w:tcPr>
            <w:tcW w:w="1479" w:type="dxa"/>
            <w:shd w:val="clear" w:color="auto" w:fill="auto"/>
            <w:vAlign w:val="center"/>
          </w:tcPr>
          <w:p w14:paraId="3CDD64DC">
            <w:pPr>
              <w:keepNext w:val="0"/>
              <w:keepLines w:val="0"/>
              <w:widowControl/>
              <w:suppressLineNumbers w:val="0"/>
              <w:jc w:val="center"/>
              <w:textAlignment w:val="center"/>
              <w:rPr>
                <w:rFonts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1202</w:t>
            </w:r>
          </w:p>
        </w:tc>
        <w:tc>
          <w:tcPr>
            <w:tcW w:w="1335" w:type="dxa"/>
            <w:shd w:val="clear" w:color="auto" w:fill="auto"/>
            <w:vAlign w:val="center"/>
          </w:tcPr>
          <w:p w14:paraId="1CA815DB">
            <w:pPr>
              <w:keepNext w:val="0"/>
              <w:keepLines w:val="0"/>
              <w:widowControl/>
              <w:suppressLineNumbers w:val="0"/>
              <w:jc w:val="center"/>
              <w:textAlignment w:val="center"/>
              <w:rPr>
                <w:rFonts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1424</w:t>
            </w:r>
          </w:p>
        </w:tc>
        <w:tc>
          <w:tcPr>
            <w:tcW w:w="1691" w:type="dxa"/>
            <w:shd w:val="clear" w:color="auto" w:fill="auto"/>
            <w:vAlign w:val="center"/>
          </w:tcPr>
          <w:p w14:paraId="5661D18C">
            <w:pPr>
              <w:spacing w:line="360" w:lineRule="auto"/>
              <w:jc w:val="center"/>
              <w:rPr>
                <w:rFonts w:hint="default" w:ascii="宋体" w:hAnsi="宋体" w:cs="宋体" w:eastAsiaTheme="minorEastAsia"/>
                <w:b/>
                <w:bCs/>
                <w:color w:val="000000"/>
                <w:sz w:val="24"/>
                <w:lang w:val="en-US" w:eastAsia="zh-CN"/>
              </w:rPr>
            </w:pPr>
            <w:r>
              <w:rPr>
                <w:rFonts w:hint="eastAsia" w:ascii="宋体" w:hAnsi="宋体" w:cs="宋体"/>
                <w:color w:val="000000"/>
                <w:sz w:val="24"/>
                <w:lang w:val="en-US" w:eastAsia="zh-CN"/>
              </w:rPr>
              <w:t>100%</w:t>
            </w:r>
          </w:p>
        </w:tc>
      </w:tr>
      <w:tr w14:paraId="275E9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203" w:type="dxa"/>
            <w:gridSpan w:val="4"/>
            <w:shd w:val="clear" w:color="auto" w:fill="auto"/>
            <w:vAlign w:val="center"/>
          </w:tcPr>
          <w:p w14:paraId="435FD3C2">
            <w:pPr>
              <w:kinsoku w:val="0"/>
              <w:autoSpaceDE w:val="0"/>
              <w:autoSpaceDN w:val="0"/>
              <w:adjustRightInd w:val="0"/>
              <w:snapToGrid w:val="0"/>
              <w:jc w:val="center"/>
              <w:rPr>
                <w:rFonts w:cs="Times New Roman"/>
                <w:sz w:val="24"/>
              </w:rPr>
            </w:pPr>
            <w:r>
              <w:rPr>
                <w:rFonts w:hint="eastAsia" w:ascii="宋体" w:hAnsi="宋体" w:cs="宋体"/>
                <w:color w:val="000000"/>
                <w:kern w:val="0"/>
                <w:sz w:val="24"/>
              </w:rPr>
              <w:t>理论性教学学时占比</w:t>
            </w:r>
          </w:p>
        </w:tc>
        <w:tc>
          <w:tcPr>
            <w:tcW w:w="4505" w:type="dxa"/>
            <w:gridSpan w:val="3"/>
            <w:shd w:val="clear" w:color="auto" w:fill="auto"/>
            <w:vAlign w:val="center"/>
          </w:tcPr>
          <w:p w14:paraId="4EDE5D93">
            <w:pPr>
              <w:jc w:val="center"/>
              <w:textAlignment w:val="center"/>
              <w:rPr>
                <w:rFonts w:hint="default" w:cs="Times New Roman" w:eastAsiaTheme="minorEastAsia"/>
                <w:sz w:val="24"/>
                <w:lang w:val="en-US" w:eastAsia="zh-CN"/>
              </w:rPr>
            </w:pPr>
            <w:r>
              <w:rPr>
                <w:rFonts w:hint="eastAsia" w:cs="Times New Roman"/>
                <w:sz w:val="24"/>
                <w:lang w:val="en-US" w:eastAsia="zh-CN"/>
              </w:rPr>
              <w:t>45.77%</w:t>
            </w:r>
          </w:p>
        </w:tc>
      </w:tr>
      <w:tr w14:paraId="124A6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203" w:type="dxa"/>
            <w:gridSpan w:val="4"/>
            <w:shd w:val="clear" w:color="auto" w:fill="auto"/>
            <w:vAlign w:val="center"/>
          </w:tcPr>
          <w:p w14:paraId="2926AE35">
            <w:pPr>
              <w:kinsoku w:val="0"/>
              <w:autoSpaceDE w:val="0"/>
              <w:autoSpaceDN w:val="0"/>
              <w:adjustRightInd w:val="0"/>
              <w:snapToGrid w:val="0"/>
              <w:jc w:val="center"/>
              <w:rPr>
                <w:rFonts w:ascii="宋体" w:hAnsi="宋体" w:cs="宋体"/>
                <w:color w:val="000000"/>
                <w:kern w:val="0"/>
                <w:sz w:val="24"/>
              </w:rPr>
            </w:pPr>
            <w:r>
              <w:rPr>
                <w:rFonts w:hint="eastAsia" w:ascii="宋体" w:hAnsi="宋体" w:cs="宋体"/>
                <w:color w:val="000000"/>
                <w:kern w:val="0"/>
                <w:sz w:val="24"/>
              </w:rPr>
              <w:t>实践性教学学时占比</w:t>
            </w:r>
          </w:p>
        </w:tc>
        <w:tc>
          <w:tcPr>
            <w:tcW w:w="4505" w:type="dxa"/>
            <w:gridSpan w:val="3"/>
            <w:shd w:val="clear" w:color="auto" w:fill="auto"/>
            <w:vAlign w:val="center"/>
          </w:tcPr>
          <w:p w14:paraId="3C865C47">
            <w:pPr>
              <w:jc w:val="center"/>
              <w:textAlignment w:val="center"/>
              <w:rPr>
                <w:rFonts w:hint="default" w:ascii="宋体" w:hAnsi="宋体" w:cs="宋体" w:eastAsiaTheme="minorEastAsia"/>
                <w:color w:val="000000"/>
                <w:kern w:val="0"/>
                <w:sz w:val="24"/>
                <w:lang w:val="en-US" w:eastAsia="zh-CN" w:bidi="ar"/>
              </w:rPr>
            </w:pPr>
            <w:r>
              <w:rPr>
                <w:rFonts w:hint="eastAsia" w:ascii="宋体" w:hAnsi="宋体" w:cs="宋体"/>
                <w:color w:val="000000"/>
                <w:kern w:val="0"/>
                <w:sz w:val="24"/>
                <w:lang w:val="en-US" w:eastAsia="zh-CN" w:bidi="ar"/>
              </w:rPr>
              <w:t>54.23%</w:t>
            </w:r>
          </w:p>
        </w:tc>
      </w:tr>
    </w:tbl>
    <w:p w14:paraId="3EF0762A">
      <w:pPr>
        <w:pStyle w:val="2"/>
        <w:pageBreakBefore w:val="0"/>
        <w:kinsoku/>
        <w:wordWrap/>
        <w:overflowPunct/>
        <w:topLinePunct w:val="0"/>
        <w:autoSpaceDE/>
        <w:autoSpaceDN/>
        <w:bidi w:val="0"/>
        <w:adjustRightInd/>
        <w:snapToGrid/>
        <w:spacing w:before="0" w:after="0" w:line="240" w:lineRule="auto"/>
        <w:ind w:firstLine="562" w:firstLineChars="200"/>
        <w:textAlignment w:val="auto"/>
        <w:rPr>
          <w:rFonts w:hint="eastAsia" w:ascii="黑体" w:hAnsi="黑体" w:eastAsia="黑体" w:cs="黑体"/>
          <w:b/>
          <w:bCs/>
          <w:color w:val="000000"/>
          <w:kern w:val="0"/>
          <w:sz w:val="28"/>
          <w:szCs w:val="28"/>
          <w:lang w:val="en-US" w:eastAsia="zh-CN"/>
        </w:rPr>
      </w:pPr>
      <w:bookmarkStart w:id="24" w:name="_Toc134226045"/>
      <w:r>
        <w:rPr>
          <w:rFonts w:hint="eastAsia" w:ascii="黑体" w:hAnsi="黑体" w:eastAsia="黑体" w:cs="黑体"/>
          <w:b/>
          <w:bCs/>
          <w:color w:val="000000"/>
          <w:kern w:val="0"/>
          <w:sz w:val="28"/>
          <w:szCs w:val="28"/>
          <w:lang w:val="en-US" w:eastAsia="zh-CN"/>
        </w:rPr>
        <w:t>八、实施保障</w:t>
      </w:r>
      <w:bookmarkEnd w:id="24"/>
    </w:p>
    <w:p w14:paraId="3F914BAE">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主要包括师资队伍、教学设施、教学资源、教学方法、教学评价、质量管理等方面，应满足培养目标、人才规格的要求，应该满足教学安排的需要，应该满足学生的多样学习需求，应该积极吸收行业企业参与。</w:t>
      </w:r>
      <w:bookmarkStart w:id="25" w:name="_Toc134226046"/>
    </w:p>
    <w:p w14:paraId="6CA0FE21">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b w:val="0"/>
          <w:bCs w:val="0"/>
          <w:color w:val="000000"/>
          <w:kern w:val="0"/>
          <w:sz w:val="24"/>
          <w:szCs w:val="24"/>
        </w:rPr>
        <w:t>（一）师资</w:t>
      </w:r>
      <w:r>
        <w:rPr>
          <w:rFonts w:hint="eastAsia" w:ascii="宋体" w:hAnsi="宋体" w:eastAsia="宋体" w:cs="宋体"/>
          <w:b w:val="0"/>
          <w:bCs w:val="0"/>
          <w:color w:val="000000"/>
          <w:kern w:val="0"/>
          <w:sz w:val="24"/>
          <w:szCs w:val="24"/>
          <w:lang w:val="en-US" w:eastAsia="zh-CN" w:bidi="ar-SA"/>
        </w:rPr>
        <w:t>队伍</w:t>
      </w:r>
      <w:bookmarkEnd w:id="25"/>
    </w:p>
    <w:p w14:paraId="1C4C36F0">
      <w:pPr>
        <w:widowControl/>
        <w:spacing w:line="360" w:lineRule="auto"/>
        <w:ind w:firstLine="480" w:firstLineChars="200"/>
        <w:jc w:val="left"/>
        <w:rPr>
          <w:rFonts w:hint="eastAsia" w:ascii="宋体" w:hAnsi="宋体" w:eastAsia="宋体" w:cs="宋体"/>
          <w:color w:val="000000"/>
          <w:kern w:val="0"/>
          <w:sz w:val="24"/>
          <w:szCs w:val="24"/>
        </w:rPr>
      </w:pPr>
      <w:bookmarkStart w:id="26" w:name="_Toc134226048"/>
      <w:r>
        <w:rPr>
          <w:rFonts w:hint="eastAsia" w:ascii="宋体" w:hAnsi="宋体" w:eastAsia="宋体" w:cs="宋体"/>
          <w:color w:val="000000"/>
          <w:kern w:val="0"/>
          <w:sz w:val="24"/>
          <w:szCs w:val="24"/>
        </w:rPr>
        <w:t>专业教师团队由学校专任教师和企业兼职教师组成，其中企业生产一线的兼职教师不少于30%，专业课程专任教师与学生比例不高于1:16。教学团队配置见表。</w:t>
      </w:r>
    </w:p>
    <w:tbl>
      <w:tblPr>
        <w:tblStyle w:val="29"/>
        <w:tblW w:w="100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305"/>
        <w:gridCol w:w="709"/>
        <w:gridCol w:w="6066"/>
        <w:gridCol w:w="1276"/>
      </w:tblGrid>
      <w:tr w14:paraId="6D12B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5540FC83">
            <w:pPr>
              <w:spacing w:line="400" w:lineRule="exact"/>
              <w:rPr>
                <w:rFonts w:ascii="宋体" w:hAnsi="宋体" w:cs="宋体"/>
                <w:kern w:val="0"/>
                <w:szCs w:val="21"/>
              </w:rPr>
            </w:pPr>
            <w:bookmarkStart w:id="27" w:name="_Toc134226047"/>
            <w:r>
              <w:rPr>
                <w:rFonts w:hint="eastAsia" w:ascii="宋体" w:hAnsi="宋体" w:cs="宋体"/>
                <w:bCs/>
                <w:kern w:val="0"/>
                <w:szCs w:val="21"/>
              </w:rPr>
              <w:t>教师来源</w:t>
            </w:r>
          </w:p>
        </w:tc>
        <w:tc>
          <w:tcPr>
            <w:tcW w:w="1305" w:type="dxa"/>
            <w:vAlign w:val="center"/>
          </w:tcPr>
          <w:p w14:paraId="0EB70D6C">
            <w:pPr>
              <w:spacing w:line="400" w:lineRule="exact"/>
              <w:rPr>
                <w:rFonts w:ascii="宋体" w:hAnsi="宋体" w:cs="宋体"/>
                <w:kern w:val="0"/>
                <w:szCs w:val="21"/>
              </w:rPr>
            </w:pPr>
            <w:r>
              <w:rPr>
                <w:rFonts w:hint="eastAsia" w:cs="Times New Roman"/>
                <w:bCs/>
                <w:szCs w:val="21"/>
              </w:rPr>
              <w:t>团队结构</w:t>
            </w:r>
          </w:p>
        </w:tc>
        <w:tc>
          <w:tcPr>
            <w:tcW w:w="709" w:type="dxa"/>
            <w:vAlign w:val="center"/>
          </w:tcPr>
          <w:p w14:paraId="6748A0BC">
            <w:pPr>
              <w:spacing w:line="400" w:lineRule="exact"/>
              <w:rPr>
                <w:rFonts w:ascii="宋体" w:hAnsi="宋体" w:cs="宋体"/>
                <w:kern w:val="0"/>
                <w:szCs w:val="21"/>
              </w:rPr>
            </w:pPr>
            <w:r>
              <w:rPr>
                <w:rFonts w:hint="eastAsia" w:cs="Times New Roman"/>
                <w:bCs/>
                <w:szCs w:val="21"/>
              </w:rPr>
              <w:t>数量</w:t>
            </w:r>
          </w:p>
        </w:tc>
        <w:tc>
          <w:tcPr>
            <w:tcW w:w="6066" w:type="dxa"/>
            <w:vAlign w:val="center"/>
          </w:tcPr>
          <w:p w14:paraId="3E38C245">
            <w:pPr>
              <w:spacing w:line="400" w:lineRule="exact"/>
              <w:ind w:left="420"/>
              <w:rPr>
                <w:rFonts w:ascii="宋体" w:hAnsi="宋体" w:cs="宋体"/>
                <w:kern w:val="0"/>
                <w:szCs w:val="21"/>
              </w:rPr>
            </w:pPr>
            <w:r>
              <w:rPr>
                <w:rFonts w:hint="eastAsia" w:cs="Times New Roman"/>
                <w:bCs/>
                <w:szCs w:val="21"/>
              </w:rPr>
              <w:t>要求</w:t>
            </w:r>
          </w:p>
        </w:tc>
        <w:tc>
          <w:tcPr>
            <w:tcW w:w="1276" w:type="dxa"/>
            <w:vAlign w:val="center"/>
          </w:tcPr>
          <w:p w14:paraId="58E15918">
            <w:pPr>
              <w:spacing w:line="400" w:lineRule="exact"/>
              <w:ind w:left="420"/>
              <w:jc w:val="center"/>
              <w:rPr>
                <w:rFonts w:ascii="宋体" w:hAnsi="宋体" w:cs="宋体"/>
                <w:kern w:val="0"/>
                <w:szCs w:val="21"/>
              </w:rPr>
            </w:pPr>
            <w:r>
              <w:rPr>
                <w:rFonts w:hint="eastAsia" w:cs="Times New Roman"/>
                <w:bCs/>
                <w:szCs w:val="21"/>
              </w:rPr>
              <w:t>备注</w:t>
            </w:r>
          </w:p>
        </w:tc>
      </w:tr>
      <w:tr w14:paraId="2E214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restart"/>
            <w:vAlign w:val="center"/>
          </w:tcPr>
          <w:p w14:paraId="61986ECB">
            <w:pPr>
              <w:spacing w:line="400" w:lineRule="exact"/>
              <w:rPr>
                <w:rFonts w:hint="eastAsia" w:ascii="宋体" w:hAnsi="宋体" w:cs="宋体" w:eastAsiaTheme="minorEastAsia"/>
                <w:kern w:val="0"/>
                <w:szCs w:val="21"/>
                <w:lang w:eastAsia="zh-CN"/>
              </w:rPr>
            </w:pPr>
            <w:r>
              <w:rPr>
                <w:rFonts w:hint="eastAsia" w:ascii="宋体" w:hAnsi="宋体" w:cs="宋体"/>
                <w:kern w:val="0"/>
                <w:szCs w:val="21"/>
              </w:rPr>
              <w:t>校内专任</w:t>
            </w:r>
            <w:r>
              <w:rPr>
                <w:rFonts w:hint="eastAsia" w:ascii="宋体" w:hAnsi="宋体" w:cs="宋体"/>
                <w:kern w:val="0"/>
                <w:szCs w:val="21"/>
                <w:lang w:eastAsia="zh-CN"/>
              </w:rPr>
              <w:t>教师</w:t>
            </w:r>
          </w:p>
        </w:tc>
        <w:tc>
          <w:tcPr>
            <w:tcW w:w="1305" w:type="dxa"/>
            <w:vAlign w:val="center"/>
          </w:tcPr>
          <w:p w14:paraId="150AD2AD">
            <w:pPr>
              <w:spacing w:line="400" w:lineRule="exact"/>
              <w:rPr>
                <w:rFonts w:ascii="宋体" w:hAnsi="宋体" w:cs="宋体"/>
                <w:kern w:val="0"/>
                <w:szCs w:val="21"/>
              </w:rPr>
            </w:pPr>
            <w:r>
              <w:rPr>
                <w:rFonts w:hint="eastAsia" w:cs="Times New Roman"/>
                <w:szCs w:val="21"/>
              </w:rPr>
              <w:t>专业带头人</w:t>
            </w:r>
          </w:p>
        </w:tc>
        <w:tc>
          <w:tcPr>
            <w:tcW w:w="709" w:type="dxa"/>
            <w:vAlign w:val="center"/>
          </w:tcPr>
          <w:p w14:paraId="33480DE8">
            <w:pPr>
              <w:spacing w:line="400" w:lineRule="exact"/>
              <w:rPr>
                <w:rFonts w:ascii="宋体" w:hAnsi="宋体" w:cs="宋体"/>
                <w:kern w:val="0"/>
                <w:szCs w:val="21"/>
              </w:rPr>
            </w:pPr>
            <w:r>
              <w:rPr>
                <w:rFonts w:hint="eastAsia" w:ascii="宋体" w:hAnsi="宋体" w:cs="宋体"/>
                <w:kern w:val="0"/>
                <w:szCs w:val="21"/>
              </w:rPr>
              <w:t>3</w:t>
            </w:r>
          </w:p>
        </w:tc>
        <w:tc>
          <w:tcPr>
            <w:tcW w:w="6066" w:type="dxa"/>
            <w:vAlign w:val="center"/>
          </w:tcPr>
          <w:p w14:paraId="6E79376B">
            <w:pPr>
              <w:spacing w:line="400" w:lineRule="exact"/>
              <w:rPr>
                <w:rFonts w:ascii="宋体" w:hAnsi="宋体" w:cs="宋体"/>
                <w:kern w:val="0"/>
                <w:szCs w:val="21"/>
              </w:rPr>
            </w:pPr>
            <w:r>
              <w:rPr>
                <w:rFonts w:hint="eastAsia" w:ascii="宋体" w:hAnsi="宋体" w:cs="宋体"/>
                <w:kern w:val="0"/>
                <w:szCs w:val="21"/>
              </w:rPr>
              <w:t>副高职称、硕士学位，具有3年以上企业实践经历，具有职业教育理论应用能力，能够把握畜牧兽医技术专业发展方向。具有主持专业建设与课程改革的能力，能够为企业解决生产实际中技术问题，具有组织管理与协调能力。</w:t>
            </w:r>
          </w:p>
          <w:p w14:paraId="5C05C983">
            <w:pPr>
              <w:widowControl w:val="0"/>
              <w:spacing w:line="400" w:lineRule="exact"/>
              <w:rPr>
                <w:rFonts w:ascii="宋体" w:hAnsi="宋体" w:cs="宋体"/>
                <w:kern w:val="0"/>
                <w:szCs w:val="21"/>
              </w:rPr>
            </w:pPr>
            <w:r>
              <w:rPr>
                <w:rFonts w:hint="eastAsia" w:ascii="宋体" w:hAnsi="宋体" w:cs="宋体"/>
                <w:kern w:val="0"/>
                <w:szCs w:val="21"/>
              </w:rPr>
              <w:t>具有先进教学理念和教学模式；能够培养青年教师，在人才培养方案制定、教学模式改革、课程标准制定等方面发挥带头作用。</w:t>
            </w:r>
          </w:p>
        </w:tc>
        <w:tc>
          <w:tcPr>
            <w:tcW w:w="1276" w:type="dxa"/>
            <w:vAlign w:val="center"/>
          </w:tcPr>
          <w:p w14:paraId="406818C6">
            <w:pPr>
              <w:spacing w:line="400" w:lineRule="exact"/>
              <w:ind w:left="420"/>
              <w:rPr>
                <w:rFonts w:ascii="宋体" w:hAnsi="宋体" w:cs="宋体"/>
                <w:kern w:val="0"/>
                <w:szCs w:val="21"/>
              </w:rPr>
            </w:pPr>
          </w:p>
        </w:tc>
      </w:tr>
      <w:tr w14:paraId="21EC3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vAlign w:val="center"/>
          </w:tcPr>
          <w:p w14:paraId="45CC27F7">
            <w:pPr>
              <w:spacing w:line="400" w:lineRule="exact"/>
              <w:ind w:left="420"/>
              <w:jc w:val="center"/>
              <w:rPr>
                <w:rFonts w:ascii="宋体" w:hAnsi="宋体" w:cs="宋体"/>
                <w:kern w:val="0"/>
                <w:szCs w:val="21"/>
              </w:rPr>
            </w:pPr>
          </w:p>
        </w:tc>
        <w:tc>
          <w:tcPr>
            <w:tcW w:w="1305" w:type="dxa"/>
            <w:vAlign w:val="center"/>
          </w:tcPr>
          <w:p w14:paraId="716A7AC2">
            <w:pPr>
              <w:spacing w:line="400" w:lineRule="exact"/>
              <w:rPr>
                <w:rFonts w:ascii="宋体" w:hAnsi="宋体" w:cs="宋体"/>
                <w:kern w:val="0"/>
                <w:szCs w:val="21"/>
              </w:rPr>
            </w:pPr>
            <w:r>
              <w:rPr>
                <w:rFonts w:hint="eastAsia" w:cs="Times New Roman"/>
                <w:szCs w:val="21"/>
              </w:rPr>
              <w:t>骨干教师</w:t>
            </w:r>
          </w:p>
        </w:tc>
        <w:tc>
          <w:tcPr>
            <w:tcW w:w="709" w:type="dxa"/>
            <w:vAlign w:val="center"/>
          </w:tcPr>
          <w:p w14:paraId="2A7E4C9D">
            <w:pPr>
              <w:spacing w:line="400" w:lineRule="exact"/>
              <w:rPr>
                <w:rFonts w:ascii="宋体" w:hAnsi="宋体" w:cs="宋体"/>
                <w:kern w:val="0"/>
                <w:szCs w:val="21"/>
              </w:rPr>
            </w:pPr>
            <w:r>
              <w:rPr>
                <w:rFonts w:hint="eastAsia" w:ascii="宋体" w:hAnsi="宋体" w:cs="宋体"/>
                <w:kern w:val="0"/>
                <w:szCs w:val="21"/>
              </w:rPr>
              <w:t>5</w:t>
            </w:r>
          </w:p>
        </w:tc>
        <w:tc>
          <w:tcPr>
            <w:tcW w:w="6066" w:type="dxa"/>
            <w:vAlign w:val="center"/>
          </w:tcPr>
          <w:p w14:paraId="2512A62F">
            <w:pPr>
              <w:spacing w:line="400" w:lineRule="exact"/>
              <w:rPr>
                <w:rFonts w:ascii="宋体" w:hAnsi="宋体" w:cs="宋体"/>
                <w:kern w:val="0"/>
                <w:szCs w:val="21"/>
              </w:rPr>
            </w:pPr>
            <w:r>
              <w:rPr>
                <w:rFonts w:hint="eastAsia" w:ascii="宋体" w:hAnsi="宋体" w:cs="宋体"/>
                <w:kern w:val="0"/>
                <w:szCs w:val="21"/>
              </w:rPr>
              <w:t>具有讲师以上职称、硕士学位，双师素质，熟练掌握畜牧生产与管理；具备较强的分析、解决生产实际问题和组织管理能力，具有组织教学和教学情境设计的能力，灵活多样的教学方法，并能指导学生完成实训任务。经过职业教育学理论、教学方法等方面的系统培训，具有较强的教学设计能力。</w:t>
            </w:r>
          </w:p>
        </w:tc>
        <w:tc>
          <w:tcPr>
            <w:tcW w:w="1276" w:type="dxa"/>
            <w:vAlign w:val="center"/>
          </w:tcPr>
          <w:p w14:paraId="5B71DEC8">
            <w:pPr>
              <w:spacing w:line="400" w:lineRule="exact"/>
              <w:ind w:left="420"/>
              <w:rPr>
                <w:rFonts w:ascii="宋体" w:hAnsi="宋体" w:cs="宋体"/>
                <w:kern w:val="0"/>
                <w:szCs w:val="21"/>
              </w:rPr>
            </w:pPr>
          </w:p>
        </w:tc>
      </w:tr>
      <w:tr w14:paraId="68146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vAlign w:val="center"/>
          </w:tcPr>
          <w:p w14:paraId="280941FB">
            <w:pPr>
              <w:spacing w:line="400" w:lineRule="exact"/>
              <w:ind w:left="420"/>
              <w:jc w:val="center"/>
              <w:rPr>
                <w:rFonts w:ascii="宋体" w:hAnsi="宋体" w:cs="宋体"/>
                <w:kern w:val="0"/>
                <w:szCs w:val="21"/>
              </w:rPr>
            </w:pPr>
          </w:p>
        </w:tc>
        <w:tc>
          <w:tcPr>
            <w:tcW w:w="1305" w:type="dxa"/>
            <w:vAlign w:val="center"/>
          </w:tcPr>
          <w:p w14:paraId="43EA5D21">
            <w:pPr>
              <w:spacing w:line="400" w:lineRule="exact"/>
              <w:rPr>
                <w:rFonts w:ascii="宋体" w:hAnsi="宋体" w:cs="宋体"/>
                <w:kern w:val="0"/>
                <w:szCs w:val="21"/>
              </w:rPr>
            </w:pPr>
            <w:r>
              <w:rPr>
                <w:rFonts w:hint="eastAsia" w:cs="Times New Roman"/>
                <w:szCs w:val="21"/>
              </w:rPr>
              <w:t>双师型教师</w:t>
            </w:r>
          </w:p>
        </w:tc>
        <w:tc>
          <w:tcPr>
            <w:tcW w:w="709" w:type="dxa"/>
            <w:vAlign w:val="center"/>
          </w:tcPr>
          <w:p w14:paraId="4077531E">
            <w:pPr>
              <w:spacing w:line="400" w:lineRule="exact"/>
              <w:rPr>
                <w:rFonts w:ascii="宋体" w:hAnsi="宋体" w:cs="宋体"/>
                <w:kern w:val="0"/>
                <w:szCs w:val="21"/>
              </w:rPr>
            </w:pPr>
            <w:r>
              <w:rPr>
                <w:rFonts w:hint="eastAsia" w:ascii="宋体" w:hAnsi="宋体" w:cs="宋体"/>
                <w:kern w:val="0"/>
                <w:szCs w:val="21"/>
              </w:rPr>
              <w:t>16</w:t>
            </w:r>
          </w:p>
        </w:tc>
        <w:tc>
          <w:tcPr>
            <w:tcW w:w="6066" w:type="dxa"/>
            <w:vAlign w:val="center"/>
          </w:tcPr>
          <w:p w14:paraId="7BFF600C">
            <w:pPr>
              <w:spacing w:line="400" w:lineRule="exact"/>
              <w:rPr>
                <w:rFonts w:ascii="宋体" w:hAnsi="宋体" w:cs="宋体"/>
                <w:kern w:val="0"/>
                <w:szCs w:val="21"/>
              </w:rPr>
            </w:pPr>
            <w:r>
              <w:rPr>
                <w:rFonts w:hint="eastAsia" w:ascii="宋体" w:hAnsi="宋体" w:cs="宋体"/>
                <w:kern w:val="0"/>
                <w:szCs w:val="21"/>
              </w:rPr>
              <w:t>具有高校教师资格证书、学士学位，具备高级工以上的职业资格，具有企业实践经验2年；掌握畜牧兽医专业岗位（群）必备的文化知识、专业知识和操作技能，具有分析解决生产实际问题的能力，能胜任畜牧兽医生产、服务一线从事畜禽生产、畜禽繁育、畜禽疾病防治、动物防疫与检疫、企业经营管理、市场营销、技术开发与推广能力；能够指导学生完成实训任务。经过职业教育学理论、教学方法等方面的培训，具有基本的教学设计能力。</w:t>
            </w:r>
          </w:p>
        </w:tc>
        <w:tc>
          <w:tcPr>
            <w:tcW w:w="1276" w:type="dxa"/>
            <w:vAlign w:val="center"/>
          </w:tcPr>
          <w:p w14:paraId="3B891672">
            <w:pPr>
              <w:spacing w:line="400" w:lineRule="exact"/>
              <w:rPr>
                <w:rFonts w:ascii="宋体" w:hAnsi="宋体" w:cs="宋体"/>
                <w:kern w:val="0"/>
                <w:szCs w:val="21"/>
              </w:rPr>
            </w:pPr>
            <w:r>
              <w:rPr>
                <w:rFonts w:hint="eastAsia" w:ascii="宋体" w:hAnsi="宋体" w:cs="宋体"/>
                <w:kern w:val="0"/>
                <w:szCs w:val="21"/>
              </w:rPr>
              <w:t>不低于80%</w:t>
            </w:r>
          </w:p>
        </w:tc>
      </w:tr>
      <w:tr w14:paraId="0DAF2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vAlign w:val="center"/>
          </w:tcPr>
          <w:p w14:paraId="77A815C0">
            <w:pPr>
              <w:spacing w:line="400" w:lineRule="exact"/>
              <w:ind w:left="420"/>
              <w:jc w:val="center"/>
              <w:rPr>
                <w:rFonts w:ascii="宋体" w:hAnsi="宋体" w:cs="宋体"/>
                <w:kern w:val="0"/>
                <w:szCs w:val="21"/>
              </w:rPr>
            </w:pPr>
          </w:p>
        </w:tc>
        <w:tc>
          <w:tcPr>
            <w:tcW w:w="1305" w:type="dxa"/>
            <w:vAlign w:val="center"/>
          </w:tcPr>
          <w:p w14:paraId="192D29FA">
            <w:pPr>
              <w:spacing w:line="400" w:lineRule="exact"/>
              <w:rPr>
                <w:rFonts w:ascii="宋体" w:hAnsi="宋体" w:cs="宋体"/>
                <w:kern w:val="0"/>
                <w:szCs w:val="21"/>
              </w:rPr>
            </w:pPr>
            <w:r>
              <w:rPr>
                <w:rFonts w:hint="eastAsia" w:ascii="宋体" w:hAnsi="宋体" w:cs="宋体"/>
                <w:kern w:val="0"/>
                <w:szCs w:val="21"/>
              </w:rPr>
              <w:t>普通专业教师</w:t>
            </w:r>
          </w:p>
        </w:tc>
        <w:tc>
          <w:tcPr>
            <w:tcW w:w="709" w:type="dxa"/>
            <w:vAlign w:val="center"/>
          </w:tcPr>
          <w:p w14:paraId="56EECC18">
            <w:pPr>
              <w:spacing w:line="400" w:lineRule="exact"/>
              <w:rPr>
                <w:rFonts w:ascii="宋体" w:hAnsi="宋体" w:cs="宋体"/>
                <w:kern w:val="0"/>
                <w:szCs w:val="21"/>
              </w:rPr>
            </w:pPr>
            <w:r>
              <w:rPr>
                <w:rFonts w:hint="eastAsia" w:ascii="宋体" w:hAnsi="宋体" w:cs="宋体"/>
                <w:kern w:val="0"/>
                <w:szCs w:val="21"/>
              </w:rPr>
              <w:t>20</w:t>
            </w:r>
          </w:p>
        </w:tc>
        <w:tc>
          <w:tcPr>
            <w:tcW w:w="6066" w:type="dxa"/>
            <w:vAlign w:val="center"/>
          </w:tcPr>
          <w:p w14:paraId="604A1599">
            <w:pPr>
              <w:spacing w:line="400" w:lineRule="exact"/>
              <w:rPr>
                <w:rFonts w:ascii="宋体" w:hAnsi="宋体" w:cs="宋体"/>
                <w:kern w:val="0"/>
                <w:szCs w:val="21"/>
              </w:rPr>
            </w:pPr>
            <w:r>
              <w:rPr>
                <w:rFonts w:hint="eastAsia" w:ascii="宋体" w:hAnsi="宋体" w:cs="宋体"/>
                <w:kern w:val="0"/>
                <w:szCs w:val="21"/>
              </w:rPr>
              <w:t>具有高校教师资格证书、学士学位，掌握畜禽繁育、畜禽生产、特种动物养殖及畜禽环境卫生的专业知识。掌握畜禽疾病诊疗、畜禽疾病防治、动物防疫与检疫及宠物疾病诊治的专业知识。掌握畜牧生产、企业经营管理、市场营销、技术开发与推广能力；能够指导学生完成实训任务。</w:t>
            </w:r>
          </w:p>
          <w:p w14:paraId="22E2C830">
            <w:pPr>
              <w:spacing w:line="400" w:lineRule="exact"/>
              <w:rPr>
                <w:rFonts w:ascii="宋体" w:hAnsi="宋体" w:cs="宋体"/>
                <w:kern w:val="0"/>
                <w:szCs w:val="21"/>
              </w:rPr>
            </w:pPr>
            <w:r>
              <w:rPr>
                <w:rFonts w:hint="eastAsia" w:ascii="宋体" w:hAnsi="宋体" w:cs="宋体"/>
                <w:kern w:val="0"/>
                <w:szCs w:val="21"/>
              </w:rPr>
              <w:t>经过职业教育学理论、教学方法等方面的培训，具有一定的教学设计能。</w:t>
            </w:r>
          </w:p>
        </w:tc>
        <w:tc>
          <w:tcPr>
            <w:tcW w:w="1276" w:type="dxa"/>
            <w:vAlign w:val="center"/>
          </w:tcPr>
          <w:p w14:paraId="7047B9C5">
            <w:pPr>
              <w:spacing w:line="400" w:lineRule="exact"/>
              <w:ind w:left="420"/>
              <w:rPr>
                <w:rFonts w:ascii="宋体" w:hAnsi="宋体" w:cs="宋体"/>
                <w:kern w:val="0"/>
                <w:szCs w:val="21"/>
              </w:rPr>
            </w:pPr>
          </w:p>
        </w:tc>
      </w:tr>
      <w:tr w14:paraId="14457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restart"/>
            <w:vAlign w:val="center"/>
          </w:tcPr>
          <w:p w14:paraId="7A7A7C05">
            <w:pPr>
              <w:widowControl w:val="0"/>
              <w:spacing w:line="400" w:lineRule="exact"/>
              <w:rPr>
                <w:rFonts w:ascii="宋体" w:hAnsi="宋体" w:cs="宋体"/>
                <w:kern w:val="0"/>
                <w:szCs w:val="21"/>
              </w:rPr>
            </w:pPr>
            <w:r>
              <w:rPr>
                <w:rFonts w:hint="eastAsia" w:ascii="宋体" w:hAnsi="宋体" w:cs="宋体"/>
                <w:kern w:val="0"/>
                <w:szCs w:val="21"/>
              </w:rPr>
              <w:t>兼职教师</w:t>
            </w:r>
          </w:p>
        </w:tc>
        <w:tc>
          <w:tcPr>
            <w:tcW w:w="1305" w:type="dxa"/>
            <w:vAlign w:val="center"/>
          </w:tcPr>
          <w:p w14:paraId="3EB9791E">
            <w:pPr>
              <w:spacing w:line="400" w:lineRule="exact"/>
              <w:rPr>
                <w:rFonts w:ascii="宋体" w:hAnsi="宋体" w:cs="宋体"/>
                <w:kern w:val="0"/>
                <w:szCs w:val="21"/>
              </w:rPr>
            </w:pPr>
            <w:r>
              <w:rPr>
                <w:rFonts w:hint="eastAsia" w:cs="Times New Roman"/>
                <w:szCs w:val="21"/>
              </w:rPr>
              <w:t>专业带头人</w:t>
            </w:r>
          </w:p>
        </w:tc>
        <w:tc>
          <w:tcPr>
            <w:tcW w:w="709" w:type="dxa"/>
            <w:vAlign w:val="center"/>
          </w:tcPr>
          <w:p w14:paraId="7C970880">
            <w:pPr>
              <w:spacing w:line="400" w:lineRule="exact"/>
              <w:rPr>
                <w:rFonts w:ascii="宋体" w:hAnsi="宋体" w:cs="宋体"/>
                <w:kern w:val="0"/>
                <w:szCs w:val="21"/>
              </w:rPr>
            </w:pPr>
            <w:r>
              <w:rPr>
                <w:rFonts w:hint="eastAsia" w:ascii="宋体" w:hAnsi="宋体" w:cs="宋体"/>
                <w:kern w:val="0"/>
                <w:szCs w:val="21"/>
              </w:rPr>
              <w:t>2</w:t>
            </w:r>
          </w:p>
        </w:tc>
        <w:tc>
          <w:tcPr>
            <w:tcW w:w="6066" w:type="dxa"/>
            <w:vAlign w:val="center"/>
          </w:tcPr>
          <w:p w14:paraId="0E25899C">
            <w:pPr>
              <w:spacing w:line="400" w:lineRule="exact"/>
              <w:rPr>
                <w:rFonts w:ascii="宋体" w:hAnsi="宋体" w:cs="宋体"/>
                <w:kern w:val="0"/>
                <w:szCs w:val="21"/>
              </w:rPr>
            </w:pPr>
            <w:r>
              <w:rPr>
                <w:rFonts w:hint="eastAsia" w:ascii="宋体" w:hAnsi="宋体" w:cs="宋体"/>
                <w:kern w:val="0"/>
                <w:szCs w:val="21"/>
              </w:rPr>
              <w:t>高级工程师或技师以上职业资格，在行业内具有较高知名度，具有丰富的畜牧生产经营管理经验；能够制定合理、可行的生产计划和试验方案，能够将行业前沿技术项目引入教学中，使课程与企业接轨。能解决生产实际中问题，完成加工生产任务。</w:t>
            </w:r>
          </w:p>
          <w:p w14:paraId="6BBCE375">
            <w:pPr>
              <w:spacing w:line="400" w:lineRule="exact"/>
              <w:rPr>
                <w:rFonts w:ascii="宋体" w:hAnsi="宋体" w:cs="宋体"/>
                <w:kern w:val="0"/>
                <w:szCs w:val="21"/>
              </w:rPr>
            </w:pPr>
            <w:r>
              <w:rPr>
                <w:rFonts w:hint="eastAsia" w:ascii="宋体" w:hAnsi="宋体" w:cs="宋体"/>
                <w:kern w:val="0"/>
                <w:szCs w:val="21"/>
              </w:rPr>
              <w:t>具有先进职教理论和教学方法，具备承担任教课程所需的业务能力。在厂中校、兼职教师管理方法发挥重要作用</w:t>
            </w:r>
          </w:p>
        </w:tc>
        <w:tc>
          <w:tcPr>
            <w:tcW w:w="1276" w:type="dxa"/>
            <w:vAlign w:val="center"/>
          </w:tcPr>
          <w:p w14:paraId="064497C6">
            <w:pPr>
              <w:spacing w:line="400" w:lineRule="exact"/>
              <w:ind w:left="420"/>
              <w:rPr>
                <w:rFonts w:ascii="宋体" w:hAnsi="宋体" w:cs="宋体"/>
                <w:kern w:val="0"/>
                <w:szCs w:val="21"/>
              </w:rPr>
            </w:pPr>
          </w:p>
        </w:tc>
      </w:tr>
      <w:tr w14:paraId="69514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vAlign w:val="center"/>
          </w:tcPr>
          <w:p w14:paraId="4EAEDA6D">
            <w:pPr>
              <w:spacing w:line="400" w:lineRule="exact"/>
              <w:ind w:left="420"/>
              <w:jc w:val="center"/>
              <w:rPr>
                <w:rFonts w:ascii="宋体" w:hAnsi="宋体" w:cs="宋体"/>
                <w:kern w:val="0"/>
                <w:szCs w:val="21"/>
              </w:rPr>
            </w:pPr>
          </w:p>
        </w:tc>
        <w:tc>
          <w:tcPr>
            <w:tcW w:w="1305" w:type="dxa"/>
            <w:vAlign w:val="center"/>
          </w:tcPr>
          <w:p w14:paraId="23980E01">
            <w:pPr>
              <w:spacing w:line="400" w:lineRule="exact"/>
              <w:rPr>
                <w:rFonts w:ascii="宋体" w:hAnsi="宋体" w:cs="宋体"/>
                <w:kern w:val="0"/>
                <w:szCs w:val="21"/>
              </w:rPr>
            </w:pPr>
            <w:r>
              <w:rPr>
                <w:rFonts w:hint="eastAsia" w:cs="Times New Roman"/>
                <w:szCs w:val="21"/>
              </w:rPr>
              <w:t>企业专家</w:t>
            </w:r>
          </w:p>
        </w:tc>
        <w:tc>
          <w:tcPr>
            <w:tcW w:w="709" w:type="dxa"/>
            <w:vAlign w:val="center"/>
          </w:tcPr>
          <w:p w14:paraId="46DE4789">
            <w:pPr>
              <w:spacing w:line="400" w:lineRule="exact"/>
              <w:rPr>
                <w:rFonts w:ascii="宋体" w:hAnsi="宋体" w:cs="宋体"/>
                <w:kern w:val="0"/>
                <w:szCs w:val="21"/>
              </w:rPr>
            </w:pPr>
            <w:r>
              <w:rPr>
                <w:rFonts w:hint="eastAsia" w:ascii="宋体" w:hAnsi="宋体" w:cs="宋体"/>
                <w:kern w:val="0"/>
                <w:szCs w:val="21"/>
              </w:rPr>
              <w:t>5</w:t>
            </w:r>
          </w:p>
        </w:tc>
        <w:tc>
          <w:tcPr>
            <w:tcW w:w="6066" w:type="dxa"/>
            <w:vAlign w:val="center"/>
          </w:tcPr>
          <w:p w14:paraId="67DB06CC">
            <w:pPr>
              <w:spacing w:line="400" w:lineRule="exact"/>
              <w:ind w:left="420"/>
              <w:rPr>
                <w:rFonts w:ascii="宋体" w:hAnsi="宋体" w:cs="宋体"/>
                <w:kern w:val="0"/>
                <w:szCs w:val="21"/>
              </w:rPr>
            </w:pPr>
            <w:r>
              <w:rPr>
                <w:rFonts w:hint="eastAsia" w:ascii="宋体" w:hAnsi="宋体" w:cs="宋体"/>
                <w:kern w:val="0"/>
                <w:szCs w:val="21"/>
              </w:rPr>
              <w:t>高级工程师，在行业内具有一定知名度，精通掌握畜禽繁育、畜禽生产、特种动物养殖及畜禽环境卫生的专业知识。掌握畜禽疾病诊疗、畜禽疾病防治、动物防疫与检疫及宠物疾病诊治的专业知识；能够正确、及时处理生产中遇到的问题。具有基本的教学能力，具备承担任教课程所需的业务能力。</w:t>
            </w:r>
          </w:p>
        </w:tc>
        <w:tc>
          <w:tcPr>
            <w:tcW w:w="1276" w:type="dxa"/>
            <w:vAlign w:val="center"/>
          </w:tcPr>
          <w:p w14:paraId="1821FFCB">
            <w:pPr>
              <w:spacing w:line="400" w:lineRule="exact"/>
              <w:ind w:left="420"/>
              <w:rPr>
                <w:rFonts w:ascii="宋体" w:hAnsi="宋体" w:cs="宋体"/>
                <w:kern w:val="0"/>
                <w:szCs w:val="21"/>
              </w:rPr>
            </w:pPr>
          </w:p>
        </w:tc>
      </w:tr>
    </w:tbl>
    <w:p w14:paraId="0C005152">
      <w:pPr>
        <w:widowControl w:val="0"/>
        <w:numPr>
          <w:ilvl w:val="0"/>
          <w:numId w:val="3"/>
        </w:numPr>
        <w:spacing w:line="360" w:lineRule="auto"/>
        <w:ind w:firstLine="480" w:firstLineChars="200"/>
        <w:rPr>
          <w:rFonts w:ascii="仿宋_GB2312" w:hAnsi="宋体" w:eastAsia="仿宋_GB2312" w:cs="宋体"/>
          <w:kern w:val="0"/>
          <w:sz w:val="24"/>
        </w:rPr>
      </w:pPr>
      <w:r>
        <w:rPr>
          <w:rFonts w:hint="eastAsia" w:ascii="仿宋_GB2312" w:hAnsi="宋体" w:eastAsia="仿宋_GB2312" w:cs="宋体"/>
          <w:kern w:val="0"/>
          <w:sz w:val="24"/>
        </w:rPr>
        <w:t>教学设施</w:t>
      </w:r>
      <w:bookmarkEnd w:id="27"/>
    </w:p>
    <w:p w14:paraId="74517A4A">
      <w:pPr>
        <w:spacing w:line="480" w:lineRule="exact"/>
        <w:ind w:firstLine="480" w:firstLineChars="200"/>
        <w:outlineLvl w:val="1"/>
        <w:rPr>
          <w:rFonts w:ascii="宋体" w:hAnsi="宋体" w:cs="仿宋"/>
          <w:bCs/>
          <w:kern w:val="0"/>
          <w:sz w:val="24"/>
        </w:rPr>
      </w:pPr>
      <w:bookmarkStart w:id="28" w:name="_Toc8987"/>
      <w:r>
        <w:rPr>
          <w:rFonts w:hint="eastAsia" w:ascii="宋体" w:hAnsi="宋体" w:cs="仿宋"/>
          <w:bCs/>
          <w:kern w:val="0"/>
          <w:sz w:val="24"/>
        </w:rPr>
        <w:t>1.教室</w:t>
      </w:r>
      <w:bookmarkEnd w:id="28"/>
    </w:p>
    <w:p w14:paraId="7F5FE6BA">
      <w:pPr>
        <w:widowControl w:val="0"/>
        <w:spacing w:line="480" w:lineRule="exact"/>
        <w:ind w:firstLine="480" w:firstLineChars="200"/>
        <w:jc w:val="left"/>
        <w:rPr>
          <w:rFonts w:ascii="宋体" w:hAnsi="宋体" w:cs="仿宋_GB2312"/>
          <w:sz w:val="24"/>
        </w:rPr>
      </w:pPr>
      <w:r>
        <w:rPr>
          <w:rFonts w:hint="eastAsia" w:ascii="宋体" w:hAnsi="宋体" w:cs="仿宋_GB2312"/>
          <w:sz w:val="24"/>
        </w:rPr>
        <w:t>我校的所有教室均配备多媒体一体机设备、音响设备，互联网接入，并实施网络安全防护措施；教室外走廊均安装应急照明装置并保持良好状态，符合紧急疏散要求，标志明显，保持逃生通道畅通无阻。</w:t>
      </w:r>
    </w:p>
    <w:p w14:paraId="74C3C405">
      <w:pPr>
        <w:spacing w:line="480" w:lineRule="exact"/>
        <w:ind w:firstLine="480" w:firstLineChars="200"/>
        <w:outlineLvl w:val="1"/>
        <w:rPr>
          <w:rFonts w:ascii="宋体" w:hAnsi="宋体" w:cs="仿宋"/>
          <w:bCs/>
          <w:kern w:val="0"/>
          <w:sz w:val="24"/>
        </w:rPr>
      </w:pPr>
      <w:bookmarkStart w:id="29" w:name="_Toc32520"/>
      <w:r>
        <w:rPr>
          <w:rFonts w:hint="eastAsia" w:ascii="宋体" w:hAnsi="宋体" w:cs="仿宋"/>
          <w:bCs/>
          <w:kern w:val="0"/>
          <w:sz w:val="24"/>
        </w:rPr>
        <w:t>2.校内实训室和校外实训</w:t>
      </w:r>
      <w:bookmarkEnd w:id="29"/>
      <w:r>
        <w:rPr>
          <w:rFonts w:hint="eastAsia" w:ascii="宋体" w:hAnsi="宋体" w:cs="仿宋"/>
          <w:bCs/>
          <w:kern w:val="0"/>
          <w:sz w:val="24"/>
        </w:rPr>
        <w:t>基地</w:t>
      </w:r>
    </w:p>
    <w:tbl>
      <w:tblPr>
        <w:tblStyle w:val="16"/>
        <w:tblW w:w="95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3"/>
        <w:gridCol w:w="2679"/>
        <w:gridCol w:w="3292"/>
        <w:gridCol w:w="837"/>
        <w:gridCol w:w="1816"/>
      </w:tblGrid>
      <w:tr w14:paraId="11ADA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atLeast"/>
          <w:jc w:val="center"/>
        </w:trPr>
        <w:tc>
          <w:tcPr>
            <w:tcW w:w="893" w:type="dxa"/>
            <w:vAlign w:val="center"/>
          </w:tcPr>
          <w:p w14:paraId="54A91982">
            <w:pPr>
              <w:widowControl w:val="0"/>
              <w:overflowPunct w:val="0"/>
              <w:snapToGrid w:val="0"/>
              <w:spacing w:line="280" w:lineRule="exact"/>
              <w:jc w:val="center"/>
              <w:rPr>
                <w:rFonts w:ascii="宋体" w:hAnsi="宋体" w:cs="宋体"/>
                <w:color w:val="000000"/>
                <w:szCs w:val="21"/>
              </w:rPr>
            </w:pPr>
            <w:r>
              <w:rPr>
                <w:rFonts w:hint="eastAsia" w:ascii="宋体" w:hAnsi="宋体" w:cs="宋体"/>
                <w:color w:val="000000"/>
                <w:szCs w:val="21"/>
              </w:rPr>
              <w:t>序号</w:t>
            </w:r>
          </w:p>
        </w:tc>
        <w:tc>
          <w:tcPr>
            <w:tcW w:w="2679" w:type="dxa"/>
            <w:vAlign w:val="center"/>
          </w:tcPr>
          <w:p w14:paraId="6BFFDEB5">
            <w:pPr>
              <w:widowControl w:val="0"/>
              <w:overflowPunct w:val="0"/>
              <w:snapToGrid w:val="0"/>
              <w:spacing w:line="280" w:lineRule="exact"/>
              <w:jc w:val="center"/>
              <w:rPr>
                <w:rFonts w:ascii="宋体" w:hAnsi="宋体" w:cs="宋体"/>
                <w:color w:val="000000"/>
                <w:szCs w:val="21"/>
              </w:rPr>
            </w:pPr>
            <w:r>
              <w:rPr>
                <w:rFonts w:hint="eastAsia" w:ascii="宋体" w:hAnsi="宋体" w:cs="宋体"/>
                <w:color w:val="000000"/>
                <w:szCs w:val="21"/>
              </w:rPr>
              <w:t>实训基地名称</w:t>
            </w:r>
          </w:p>
        </w:tc>
        <w:tc>
          <w:tcPr>
            <w:tcW w:w="3292" w:type="dxa"/>
            <w:vAlign w:val="center"/>
          </w:tcPr>
          <w:p w14:paraId="6FAA0321">
            <w:pPr>
              <w:widowControl w:val="0"/>
              <w:overflowPunct w:val="0"/>
              <w:snapToGrid w:val="0"/>
              <w:spacing w:line="280" w:lineRule="exact"/>
              <w:jc w:val="center"/>
              <w:rPr>
                <w:rFonts w:ascii="宋体" w:hAnsi="宋体" w:cs="宋体"/>
                <w:color w:val="000000"/>
                <w:szCs w:val="21"/>
              </w:rPr>
            </w:pPr>
            <w:r>
              <w:rPr>
                <w:rFonts w:hint="eastAsia" w:ascii="宋体" w:hAnsi="宋体" w:cs="宋体"/>
                <w:color w:val="000000"/>
                <w:szCs w:val="21"/>
              </w:rPr>
              <w:t>合作单位及主要设备</w:t>
            </w:r>
          </w:p>
        </w:tc>
        <w:tc>
          <w:tcPr>
            <w:tcW w:w="837" w:type="dxa"/>
            <w:vAlign w:val="center"/>
          </w:tcPr>
          <w:p w14:paraId="47AA043C">
            <w:pPr>
              <w:widowControl w:val="0"/>
              <w:overflowPunct w:val="0"/>
              <w:snapToGrid w:val="0"/>
              <w:spacing w:line="280" w:lineRule="exact"/>
              <w:jc w:val="center"/>
              <w:rPr>
                <w:rFonts w:ascii="宋体" w:hAnsi="宋体" w:cs="宋体"/>
                <w:color w:val="000000"/>
                <w:szCs w:val="21"/>
              </w:rPr>
            </w:pPr>
            <w:r>
              <w:rPr>
                <w:rFonts w:hint="eastAsia" w:ascii="宋体" w:hAnsi="宋体" w:cs="宋体"/>
                <w:color w:val="000000"/>
                <w:szCs w:val="21"/>
              </w:rPr>
              <w:t>校内</w:t>
            </w:r>
          </w:p>
          <w:p w14:paraId="103F41A2">
            <w:pPr>
              <w:widowControl w:val="0"/>
              <w:overflowPunct w:val="0"/>
              <w:snapToGrid w:val="0"/>
              <w:spacing w:line="280" w:lineRule="exact"/>
              <w:jc w:val="center"/>
              <w:rPr>
                <w:rFonts w:ascii="宋体" w:hAnsi="宋体" w:cs="宋体"/>
                <w:color w:val="000000"/>
                <w:szCs w:val="21"/>
              </w:rPr>
            </w:pPr>
            <w:r>
              <w:rPr>
                <w:rFonts w:hint="eastAsia" w:ascii="宋体" w:hAnsi="宋体" w:cs="宋体"/>
                <w:color w:val="000000"/>
                <w:szCs w:val="21"/>
              </w:rPr>
              <w:t>/外</w:t>
            </w:r>
          </w:p>
        </w:tc>
        <w:tc>
          <w:tcPr>
            <w:tcW w:w="1816" w:type="dxa"/>
            <w:vAlign w:val="center"/>
          </w:tcPr>
          <w:p w14:paraId="77DC51EB">
            <w:pPr>
              <w:widowControl w:val="0"/>
              <w:overflowPunct w:val="0"/>
              <w:snapToGrid w:val="0"/>
              <w:spacing w:line="280" w:lineRule="exact"/>
              <w:jc w:val="center"/>
              <w:rPr>
                <w:rFonts w:ascii="宋体" w:hAnsi="宋体" w:cs="宋体"/>
                <w:color w:val="000000"/>
                <w:szCs w:val="21"/>
              </w:rPr>
            </w:pPr>
            <w:r>
              <w:rPr>
                <w:rFonts w:hint="eastAsia" w:ascii="宋体" w:hAnsi="宋体" w:cs="宋体"/>
                <w:color w:val="000000"/>
                <w:szCs w:val="21"/>
              </w:rPr>
              <w:t>实训项目</w:t>
            </w:r>
          </w:p>
        </w:tc>
      </w:tr>
      <w:tr w14:paraId="7FE8B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893" w:type="dxa"/>
            <w:vAlign w:val="center"/>
          </w:tcPr>
          <w:p w14:paraId="513968DF">
            <w:pPr>
              <w:widowControl w:val="0"/>
              <w:overflowPunct w:val="0"/>
              <w:snapToGrid w:val="0"/>
              <w:spacing w:line="280" w:lineRule="exact"/>
              <w:jc w:val="center"/>
              <w:rPr>
                <w:rFonts w:ascii="宋体" w:hAnsi="宋体" w:cs="宋体"/>
                <w:color w:val="000000"/>
                <w:szCs w:val="21"/>
              </w:rPr>
            </w:pPr>
            <w:r>
              <w:rPr>
                <w:rFonts w:hint="eastAsia" w:ascii="宋体" w:hAnsi="宋体" w:cs="宋体"/>
                <w:szCs w:val="21"/>
              </w:rPr>
              <w:t>1</w:t>
            </w:r>
          </w:p>
        </w:tc>
        <w:tc>
          <w:tcPr>
            <w:tcW w:w="2679" w:type="dxa"/>
            <w:vAlign w:val="center"/>
          </w:tcPr>
          <w:p w14:paraId="6D10F1D7">
            <w:pPr>
              <w:widowControl w:val="0"/>
              <w:overflowPunct w:val="0"/>
              <w:snapToGrid w:val="0"/>
              <w:spacing w:line="280" w:lineRule="exact"/>
              <w:jc w:val="center"/>
              <w:rPr>
                <w:rFonts w:ascii="宋体" w:hAnsi="宋体" w:cs="宋体"/>
                <w:color w:val="000000"/>
                <w:szCs w:val="21"/>
              </w:rPr>
            </w:pPr>
            <w:r>
              <w:rPr>
                <w:rFonts w:hint="eastAsia" w:ascii="宋体" w:hAnsi="宋体" w:cs="宋体"/>
                <w:szCs w:val="21"/>
              </w:rPr>
              <w:t>动物解剖生理实训室</w:t>
            </w:r>
          </w:p>
        </w:tc>
        <w:tc>
          <w:tcPr>
            <w:tcW w:w="3292" w:type="dxa"/>
            <w:vAlign w:val="center"/>
          </w:tcPr>
          <w:p w14:paraId="69483AD0">
            <w:pPr>
              <w:widowControl w:val="0"/>
              <w:overflowPunct w:val="0"/>
              <w:snapToGrid w:val="0"/>
              <w:spacing w:line="280" w:lineRule="exact"/>
              <w:jc w:val="center"/>
              <w:rPr>
                <w:rFonts w:ascii="宋体" w:hAnsi="宋体" w:cs="宋体"/>
                <w:color w:val="000000"/>
                <w:szCs w:val="21"/>
              </w:rPr>
            </w:pPr>
            <w:r>
              <w:rPr>
                <w:rFonts w:hint="eastAsia" w:ascii="宋体" w:hAnsi="宋体" w:cs="宋体"/>
                <w:color w:val="000000"/>
                <w:szCs w:val="21"/>
              </w:rPr>
              <w:t>血压计、听诊器、音叉、铝试管架、接种棒、眼科镊子、叩诊锤、不锈钢制作台、不锈钢标本箱、</w:t>
            </w:r>
          </w:p>
        </w:tc>
        <w:tc>
          <w:tcPr>
            <w:tcW w:w="837" w:type="dxa"/>
            <w:vAlign w:val="center"/>
          </w:tcPr>
          <w:p w14:paraId="61AF4849">
            <w:pPr>
              <w:widowControl w:val="0"/>
              <w:overflowPunct w:val="0"/>
              <w:snapToGrid w:val="0"/>
              <w:spacing w:line="280" w:lineRule="exact"/>
              <w:jc w:val="center"/>
              <w:rPr>
                <w:rFonts w:ascii="宋体" w:hAnsi="宋体" w:cs="宋体"/>
                <w:color w:val="000000"/>
                <w:szCs w:val="21"/>
              </w:rPr>
            </w:pPr>
            <w:r>
              <w:rPr>
                <w:rFonts w:hint="eastAsia" w:ascii="宋体" w:hAnsi="宋体" w:cs="宋体"/>
                <w:szCs w:val="21"/>
              </w:rPr>
              <w:t>校内</w:t>
            </w:r>
          </w:p>
        </w:tc>
        <w:tc>
          <w:tcPr>
            <w:tcW w:w="1816" w:type="dxa"/>
            <w:vAlign w:val="center"/>
          </w:tcPr>
          <w:p w14:paraId="52D0E974">
            <w:pPr>
              <w:widowControl w:val="0"/>
              <w:adjustRightInd w:val="0"/>
              <w:snapToGrid w:val="0"/>
              <w:spacing w:line="280" w:lineRule="exact"/>
              <w:jc w:val="center"/>
              <w:rPr>
                <w:rFonts w:ascii="宋体" w:hAnsi="宋体" w:cs="宋体"/>
                <w:color w:val="000000"/>
                <w:szCs w:val="21"/>
              </w:rPr>
            </w:pPr>
            <w:r>
              <w:rPr>
                <w:rFonts w:hint="eastAsia" w:ascii="宋体" w:hAnsi="宋体" w:cs="宋体"/>
                <w:szCs w:val="21"/>
              </w:rPr>
              <w:t>畜禽生产实训</w:t>
            </w:r>
          </w:p>
        </w:tc>
      </w:tr>
      <w:tr w14:paraId="09498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893" w:type="dxa"/>
            <w:vAlign w:val="center"/>
          </w:tcPr>
          <w:p w14:paraId="58ACE712">
            <w:pPr>
              <w:widowControl w:val="0"/>
              <w:overflowPunct w:val="0"/>
              <w:snapToGrid w:val="0"/>
              <w:spacing w:line="280" w:lineRule="exact"/>
              <w:jc w:val="center"/>
              <w:rPr>
                <w:rFonts w:ascii="宋体" w:hAnsi="宋体" w:cs="宋体"/>
                <w:szCs w:val="21"/>
              </w:rPr>
            </w:pPr>
            <w:r>
              <w:rPr>
                <w:rFonts w:hint="eastAsia" w:ascii="宋体" w:hAnsi="宋体" w:cs="宋体"/>
                <w:szCs w:val="21"/>
              </w:rPr>
              <w:t>2</w:t>
            </w:r>
          </w:p>
        </w:tc>
        <w:tc>
          <w:tcPr>
            <w:tcW w:w="2679" w:type="dxa"/>
            <w:vAlign w:val="center"/>
          </w:tcPr>
          <w:p w14:paraId="448469EE">
            <w:pPr>
              <w:widowControl w:val="0"/>
              <w:overflowPunct w:val="0"/>
              <w:snapToGrid w:val="0"/>
              <w:spacing w:line="280" w:lineRule="exact"/>
              <w:jc w:val="center"/>
              <w:rPr>
                <w:rFonts w:ascii="宋体" w:hAnsi="宋体" w:cs="宋体"/>
                <w:szCs w:val="21"/>
              </w:rPr>
            </w:pPr>
            <w:r>
              <w:rPr>
                <w:rFonts w:hint="eastAsia" w:ascii="宋体" w:hAnsi="宋体" w:cs="宋体"/>
                <w:szCs w:val="21"/>
              </w:rPr>
              <w:t>模型标本室</w:t>
            </w:r>
          </w:p>
        </w:tc>
        <w:tc>
          <w:tcPr>
            <w:tcW w:w="3292" w:type="dxa"/>
            <w:vAlign w:val="center"/>
          </w:tcPr>
          <w:p w14:paraId="24D13C6D">
            <w:pPr>
              <w:widowControl w:val="0"/>
              <w:overflowPunct w:val="0"/>
              <w:snapToGrid w:val="0"/>
              <w:spacing w:line="280" w:lineRule="exact"/>
              <w:rPr>
                <w:rFonts w:ascii="宋体" w:hAnsi="宋体" w:cs="宋体"/>
                <w:color w:val="000000"/>
                <w:szCs w:val="21"/>
              </w:rPr>
            </w:pPr>
            <w:r>
              <w:rPr>
                <w:rFonts w:hint="eastAsia" w:ascii="宋体" w:hAnsi="宋体" w:cs="宋体"/>
                <w:color w:val="000000"/>
                <w:szCs w:val="21"/>
              </w:rPr>
              <w:t>牛全身骨架、羊全身骨架、鸡骨骼、牛解剖模型、牛肾解剖模型、牛子宫解剖模型、牛胃解剖模型、猪解剖模型、猪胃解剖模型、猪子宫解剖模型、鸡解剖模型、狗解剖模型、眼球模型、牛猪狗生殖系统模型</w:t>
            </w:r>
          </w:p>
        </w:tc>
        <w:tc>
          <w:tcPr>
            <w:tcW w:w="837" w:type="dxa"/>
            <w:vAlign w:val="center"/>
          </w:tcPr>
          <w:p w14:paraId="3C557958">
            <w:pPr>
              <w:widowControl w:val="0"/>
              <w:overflowPunct w:val="0"/>
              <w:snapToGrid w:val="0"/>
              <w:spacing w:line="280" w:lineRule="exact"/>
              <w:jc w:val="center"/>
              <w:rPr>
                <w:rFonts w:ascii="宋体" w:hAnsi="宋体" w:cs="宋体"/>
                <w:szCs w:val="21"/>
              </w:rPr>
            </w:pPr>
            <w:r>
              <w:rPr>
                <w:rFonts w:hint="eastAsia" w:ascii="宋体" w:hAnsi="宋体" w:cs="宋体"/>
                <w:szCs w:val="21"/>
              </w:rPr>
              <w:t>校内</w:t>
            </w:r>
          </w:p>
        </w:tc>
        <w:tc>
          <w:tcPr>
            <w:tcW w:w="1816" w:type="dxa"/>
            <w:vAlign w:val="center"/>
          </w:tcPr>
          <w:p w14:paraId="2304C83B">
            <w:pPr>
              <w:widowControl w:val="0"/>
              <w:adjustRightInd w:val="0"/>
              <w:snapToGrid w:val="0"/>
              <w:spacing w:line="280" w:lineRule="exact"/>
              <w:jc w:val="center"/>
              <w:rPr>
                <w:rFonts w:ascii="宋体" w:hAnsi="宋体" w:cs="宋体"/>
                <w:szCs w:val="21"/>
              </w:rPr>
            </w:pPr>
            <w:r>
              <w:rPr>
                <w:rFonts w:hint="eastAsia" w:ascii="宋体" w:hAnsi="宋体" w:cs="宋体"/>
                <w:szCs w:val="21"/>
              </w:rPr>
              <w:t>动物解剖实训</w:t>
            </w:r>
          </w:p>
        </w:tc>
      </w:tr>
      <w:tr w14:paraId="286DD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893" w:type="dxa"/>
            <w:vAlign w:val="center"/>
          </w:tcPr>
          <w:p w14:paraId="5135E5CA">
            <w:pPr>
              <w:widowControl w:val="0"/>
              <w:overflowPunct w:val="0"/>
              <w:snapToGrid w:val="0"/>
              <w:spacing w:line="280" w:lineRule="exact"/>
              <w:jc w:val="center"/>
              <w:rPr>
                <w:rFonts w:ascii="宋体" w:hAnsi="宋体" w:cs="宋体"/>
                <w:szCs w:val="21"/>
              </w:rPr>
            </w:pPr>
            <w:r>
              <w:rPr>
                <w:rFonts w:hint="eastAsia" w:ascii="宋体" w:hAnsi="宋体" w:cs="宋体"/>
                <w:szCs w:val="21"/>
              </w:rPr>
              <w:t>3</w:t>
            </w:r>
          </w:p>
        </w:tc>
        <w:tc>
          <w:tcPr>
            <w:tcW w:w="2679" w:type="dxa"/>
            <w:vAlign w:val="center"/>
          </w:tcPr>
          <w:p w14:paraId="5ACDC0EE">
            <w:pPr>
              <w:widowControl w:val="0"/>
              <w:overflowPunct w:val="0"/>
              <w:snapToGrid w:val="0"/>
              <w:spacing w:line="280" w:lineRule="exact"/>
              <w:jc w:val="center"/>
              <w:rPr>
                <w:rFonts w:ascii="宋体" w:hAnsi="宋体" w:cs="宋体"/>
                <w:szCs w:val="21"/>
              </w:rPr>
            </w:pPr>
            <w:r>
              <w:rPr>
                <w:rFonts w:hint="eastAsia" w:ascii="宋体" w:hAnsi="宋体" w:cs="宋体"/>
                <w:szCs w:val="21"/>
              </w:rPr>
              <w:t>动物病理实训室</w:t>
            </w:r>
          </w:p>
        </w:tc>
        <w:tc>
          <w:tcPr>
            <w:tcW w:w="3292" w:type="dxa"/>
            <w:vAlign w:val="center"/>
          </w:tcPr>
          <w:p w14:paraId="17710FB0">
            <w:pPr>
              <w:widowControl w:val="0"/>
              <w:spacing w:line="280" w:lineRule="exact"/>
              <w:jc w:val="center"/>
              <w:rPr>
                <w:rFonts w:ascii="宋体" w:hAnsi="宋体" w:cs="宋体"/>
                <w:color w:val="000000"/>
                <w:szCs w:val="21"/>
              </w:rPr>
            </w:pPr>
            <w:r>
              <w:rPr>
                <w:rFonts w:ascii="宋体" w:hAnsi="宋体" w:cs="宋体"/>
                <w:color w:val="000000"/>
                <w:szCs w:val="21"/>
              </w:rPr>
              <w:t>标本、标本柜</w:t>
            </w:r>
          </w:p>
        </w:tc>
        <w:tc>
          <w:tcPr>
            <w:tcW w:w="837" w:type="dxa"/>
            <w:vAlign w:val="center"/>
          </w:tcPr>
          <w:p w14:paraId="2015FCDC">
            <w:pPr>
              <w:widowControl w:val="0"/>
              <w:overflowPunct w:val="0"/>
              <w:snapToGrid w:val="0"/>
              <w:spacing w:line="280" w:lineRule="exact"/>
              <w:jc w:val="center"/>
              <w:rPr>
                <w:rFonts w:ascii="宋体" w:hAnsi="宋体" w:cs="宋体"/>
                <w:szCs w:val="21"/>
              </w:rPr>
            </w:pPr>
            <w:r>
              <w:rPr>
                <w:rFonts w:hint="eastAsia" w:ascii="宋体" w:hAnsi="宋体" w:cs="宋体"/>
                <w:szCs w:val="21"/>
              </w:rPr>
              <w:t>校内</w:t>
            </w:r>
          </w:p>
        </w:tc>
        <w:tc>
          <w:tcPr>
            <w:tcW w:w="1816" w:type="dxa"/>
            <w:vAlign w:val="center"/>
          </w:tcPr>
          <w:p w14:paraId="2575C8F7">
            <w:pPr>
              <w:widowControl w:val="0"/>
              <w:adjustRightInd w:val="0"/>
              <w:snapToGrid w:val="0"/>
              <w:spacing w:line="280" w:lineRule="exact"/>
              <w:jc w:val="center"/>
              <w:rPr>
                <w:rFonts w:ascii="宋体" w:hAnsi="宋体" w:cs="宋体"/>
                <w:szCs w:val="21"/>
              </w:rPr>
            </w:pPr>
            <w:r>
              <w:rPr>
                <w:rFonts w:hint="eastAsia" w:ascii="宋体" w:hAnsi="宋体" w:cs="宋体"/>
                <w:szCs w:val="21"/>
              </w:rPr>
              <w:t>病理检测实验</w:t>
            </w:r>
          </w:p>
        </w:tc>
      </w:tr>
      <w:tr w14:paraId="6899D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893" w:type="dxa"/>
            <w:vAlign w:val="center"/>
          </w:tcPr>
          <w:p w14:paraId="07BA9982">
            <w:pPr>
              <w:widowControl w:val="0"/>
              <w:overflowPunct w:val="0"/>
              <w:snapToGrid w:val="0"/>
              <w:spacing w:line="280" w:lineRule="exact"/>
              <w:jc w:val="center"/>
              <w:rPr>
                <w:rFonts w:ascii="宋体" w:hAnsi="宋体" w:cs="宋体"/>
                <w:szCs w:val="21"/>
              </w:rPr>
            </w:pPr>
            <w:r>
              <w:rPr>
                <w:rFonts w:hint="eastAsia" w:ascii="宋体" w:hAnsi="宋体" w:cs="宋体"/>
                <w:szCs w:val="21"/>
              </w:rPr>
              <w:t>4</w:t>
            </w:r>
          </w:p>
        </w:tc>
        <w:tc>
          <w:tcPr>
            <w:tcW w:w="2679" w:type="dxa"/>
            <w:vAlign w:val="center"/>
          </w:tcPr>
          <w:p w14:paraId="186B5BB9">
            <w:pPr>
              <w:widowControl w:val="0"/>
              <w:overflowPunct w:val="0"/>
              <w:snapToGrid w:val="0"/>
              <w:spacing w:line="280" w:lineRule="exact"/>
              <w:jc w:val="center"/>
              <w:rPr>
                <w:rFonts w:ascii="宋体" w:hAnsi="宋体" w:cs="宋体"/>
                <w:szCs w:val="21"/>
              </w:rPr>
            </w:pPr>
            <w:r>
              <w:rPr>
                <w:rFonts w:hint="eastAsia" w:ascii="宋体" w:hAnsi="宋体" w:cs="宋体"/>
                <w:szCs w:val="21"/>
              </w:rPr>
              <w:t>畜禽疾病防控实训室</w:t>
            </w:r>
          </w:p>
        </w:tc>
        <w:tc>
          <w:tcPr>
            <w:tcW w:w="3292" w:type="dxa"/>
            <w:vAlign w:val="center"/>
          </w:tcPr>
          <w:p w14:paraId="1CA12271">
            <w:pPr>
              <w:widowControl w:val="0"/>
              <w:spacing w:line="280" w:lineRule="exact"/>
              <w:rPr>
                <w:rFonts w:ascii="宋体" w:hAnsi="宋体" w:cs="宋体"/>
                <w:szCs w:val="21"/>
              </w:rPr>
            </w:pPr>
            <w:r>
              <w:rPr>
                <w:rFonts w:hint="eastAsia" w:ascii="宋体" w:hAnsi="宋体" w:cs="宋体"/>
                <w:color w:val="000000"/>
                <w:szCs w:val="21"/>
              </w:rPr>
              <w:t>梯度PCR仪、电热恒温培养、干热灭菌器、自动高压蒸汽灭器、厌氧细菌培养箱、冰箱、冰柜、离心机、超声雾</w:t>
            </w:r>
            <w:r>
              <w:rPr>
                <w:rFonts w:hint="eastAsia" w:ascii="宋体" w:hAnsi="宋体" w:cs="宋体"/>
                <w:szCs w:val="21"/>
              </w:rPr>
              <w:t>化器、干燥箱恒温培养箱、分析天平、生化分析仪、酶标仪、洗板机、超净工作台</w:t>
            </w:r>
          </w:p>
        </w:tc>
        <w:tc>
          <w:tcPr>
            <w:tcW w:w="837" w:type="dxa"/>
            <w:vAlign w:val="center"/>
          </w:tcPr>
          <w:p w14:paraId="62199B3A">
            <w:pPr>
              <w:widowControl w:val="0"/>
              <w:overflowPunct w:val="0"/>
              <w:snapToGrid w:val="0"/>
              <w:spacing w:line="280" w:lineRule="exact"/>
              <w:rPr>
                <w:rFonts w:ascii="宋体" w:hAnsi="宋体" w:cs="宋体"/>
                <w:szCs w:val="21"/>
              </w:rPr>
            </w:pPr>
            <w:r>
              <w:rPr>
                <w:rFonts w:hint="eastAsia" w:ascii="宋体" w:hAnsi="宋体" w:cs="宋体"/>
                <w:szCs w:val="21"/>
              </w:rPr>
              <w:t>校内</w:t>
            </w:r>
          </w:p>
        </w:tc>
        <w:tc>
          <w:tcPr>
            <w:tcW w:w="1816" w:type="dxa"/>
            <w:vAlign w:val="center"/>
          </w:tcPr>
          <w:p w14:paraId="3719F5A7">
            <w:pPr>
              <w:widowControl w:val="0"/>
              <w:adjustRightInd w:val="0"/>
              <w:snapToGrid w:val="0"/>
              <w:spacing w:line="280" w:lineRule="exact"/>
              <w:jc w:val="center"/>
              <w:rPr>
                <w:rFonts w:ascii="宋体" w:hAnsi="宋体" w:cs="宋体"/>
                <w:szCs w:val="21"/>
              </w:rPr>
            </w:pPr>
            <w:r>
              <w:rPr>
                <w:rFonts w:hint="eastAsia" w:ascii="宋体" w:hAnsi="宋体" w:cs="宋体"/>
                <w:szCs w:val="21"/>
              </w:rPr>
              <w:t>疾病防控及检测</w:t>
            </w:r>
          </w:p>
        </w:tc>
      </w:tr>
      <w:tr w14:paraId="2E453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893" w:type="dxa"/>
            <w:vAlign w:val="center"/>
          </w:tcPr>
          <w:p w14:paraId="248F0FAC">
            <w:pPr>
              <w:widowControl w:val="0"/>
              <w:overflowPunct w:val="0"/>
              <w:snapToGrid w:val="0"/>
              <w:spacing w:line="280" w:lineRule="exact"/>
              <w:jc w:val="center"/>
              <w:rPr>
                <w:rFonts w:ascii="宋体" w:hAnsi="宋体" w:cs="宋体"/>
                <w:szCs w:val="21"/>
              </w:rPr>
            </w:pPr>
            <w:r>
              <w:rPr>
                <w:rFonts w:hint="eastAsia" w:ascii="宋体" w:hAnsi="宋体" w:cs="宋体"/>
                <w:szCs w:val="21"/>
              </w:rPr>
              <w:t>5</w:t>
            </w:r>
          </w:p>
        </w:tc>
        <w:tc>
          <w:tcPr>
            <w:tcW w:w="2679" w:type="dxa"/>
            <w:vAlign w:val="center"/>
          </w:tcPr>
          <w:p w14:paraId="67D3F5C8">
            <w:pPr>
              <w:widowControl w:val="0"/>
              <w:overflowPunct w:val="0"/>
              <w:snapToGrid w:val="0"/>
              <w:spacing w:line="280" w:lineRule="exact"/>
              <w:jc w:val="center"/>
              <w:rPr>
                <w:rFonts w:ascii="宋体" w:hAnsi="宋体" w:cs="宋体"/>
                <w:szCs w:val="21"/>
              </w:rPr>
            </w:pPr>
            <w:r>
              <w:rPr>
                <w:rFonts w:hint="eastAsia" w:ascii="宋体" w:hAnsi="宋体" w:cs="宋体"/>
                <w:szCs w:val="21"/>
              </w:rPr>
              <w:t>动物营养与饲料加工实训室</w:t>
            </w:r>
          </w:p>
        </w:tc>
        <w:tc>
          <w:tcPr>
            <w:tcW w:w="3292" w:type="dxa"/>
            <w:vAlign w:val="center"/>
          </w:tcPr>
          <w:p w14:paraId="33F0E088">
            <w:pPr>
              <w:widowControl w:val="0"/>
              <w:spacing w:line="280" w:lineRule="exact"/>
              <w:rPr>
                <w:rFonts w:ascii="宋体" w:hAnsi="宋体" w:cs="宋体"/>
                <w:szCs w:val="21"/>
              </w:rPr>
            </w:pPr>
            <w:r>
              <w:rPr>
                <w:rFonts w:hint="eastAsia" w:ascii="宋体" w:hAnsi="宋体" w:cs="宋体"/>
                <w:color w:val="000000"/>
                <w:szCs w:val="21"/>
              </w:rPr>
              <w:t>全自动凯氏定氮仪、电子容重器、体式显微镜、样品粉碎机、消煮炉、粗纤维分析仪、超纯水系统、脂肪测定仪、高温炉、坩埚、分子筛、超声波清洗器</w:t>
            </w:r>
          </w:p>
        </w:tc>
        <w:tc>
          <w:tcPr>
            <w:tcW w:w="837" w:type="dxa"/>
            <w:vAlign w:val="center"/>
          </w:tcPr>
          <w:p w14:paraId="4F7EB2B1">
            <w:pPr>
              <w:widowControl w:val="0"/>
              <w:overflowPunct w:val="0"/>
              <w:snapToGrid w:val="0"/>
              <w:spacing w:line="280" w:lineRule="exact"/>
              <w:rPr>
                <w:rFonts w:ascii="宋体" w:hAnsi="宋体" w:cs="宋体"/>
                <w:szCs w:val="21"/>
              </w:rPr>
            </w:pPr>
            <w:r>
              <w:rPr>
                <w:rFonts w:hint="eastAsia" w:ascii="宋体" w:hAnsi="宋体" w:cs="宋体"/>
                <w:szCs w:val="21"/>
              </w:rPr>
              <w:t>校内</w:t>
            </w:r>
          </w:p>
        </w:tc>
        <w:tc>
          <w:tcPr>
            <w:tcW w:w="1816" w:type="dxa"/>
            <w:vAlign w:val="center"/>
          </w:tcPr>
          <w:p w14:paraId="115E397F">
            <w:pPr>
              <w:widowControl w:val="0"/>
              <w:adjustRightInd w:val="0"/>
              <w:snapToGrid w:val="0"/>
              <w:spacing w:line="280" w:lineRule="exact"/>
              <w:jc w:val="center"/>
              <w:rPr>
                <w:rFonts w:ascii="宋体" w:hAnsi="宋体" w:cs="宋体"/>
                <w:szCs w:val="21"/>
              </w:rPr>
            </w:pPr>
            <w:r>
              <w:rPr>
                <w:rFonts w:hint="eastAsia" w:ascii="宋体" w:hAnsi="宋体" w:cs="宋体"/>
                <w:szCs w:val="21"/>
              </w:rPr>
              <w:t>饲料检测及加工</w:t>
            </w:r>
          </w:p>
        </w:tc>
      </w:tr>
      <w:tr w14:paraId="7A490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893" w:type="dxa"/>
            <w:vAlign w:val="center"/>
          </w:tcPr>
          <w:p w14:paraId="199A616A">
            <w:pPr>
              <w:widowControl w:val="0"/>
              <w:overflowPunct w:val="0"/>
              <w:snapToGrid w:val="0"/>
              <w:spacing w:line="280" w:lineRule="exact"/>
              <w:jc w:val="center"/>
              <w:rPr>
                <w:rFonts w:ascii="宋体" w:hAnsi="宋体" w:cs="宋体"/>
                <w:szCs w:val="21"/>
              </w:rPr>
            </w:pPr>
            <w:r>
              <w:rPr>
                <w:rFonts w:hint="eastAsia" w:ascii="宋体" w:hAnsi="宋体" w:cs="宋体"/>
                <w:szCs w:val="21"/>
              </w:rPr>
              <w:t>6</w:t>
            </w:r>
          </w:p>
        </w:tc>
        <w:tc>
          <w:tcPr>
            <w:tcW w:w="2679" w:type="dxa"/>
            <w:vAlign w:val="center"/>
          </w:tcPr>
          <w:p w14:paraId="04C87530">
            <w:pPr>
              <w:widowControl w:val="0"/>
              <w:overflowPunct w:val="0"/>
              <w:snapToGrid w:val="0"/>
              <w:spacing w:line="280" w:lineRule="exact"/>
              <w:jc w:val="center"/>
              <w:rPr>
                <w:rFonts w:ascii="宋体" w:hAnsi="宋体" w:cs="宋体"/>
                <w:szCs w:val="21"/>
              </w:rPr>
            </w:pPr>
            <w:r>
              <w:rPr>
                <w:rFonts w:hint="eastAsia" w:ascii="宋体" w:hAnsi="宋体" w:cs="宋体"/>
                <w:szCs w:val="21"/>
              </w:rPr>
              <w:t>邓州市牧原养殖有限公司</w:t>
            </w:r>
          </w:p>
        </w:tc>
        <w:tc>
          <w:tcPr>
            <w:tcW w:w="3292" w:type="dxa"/>
            <w:vAlign w:val="center"/>
          </w:tcPr>
          <w:p w14:paraId="30B1B8CE">
            <w:pPr>
              <w:widowControl w:val="0"/>
              <w:overflowPunct w:val="0"/>
              <w:snapToGrid w:val="0"/>
              <w:spacing w:line="280" w:lineRule="exact"/>
              <w:jc w:val="center"/>
              <w:rPr>
                <w:rFonts w:ascii="宋体" w:hAnsi="宋体" w:cs="宋体"/>
                <w:szCs w:val="21"/>
              </w:rPr>
            </w:pPr>
            <w:r>
              <w:rPr>
                <w:rFonts w:hint="eastAsia" w:ascii="宋体" w:hAnsi="宋体" w:cs="宋体"/>
                <w:szCs w:val="21"/>
              </w:rPr>
              <w:t>邓州市牧原养殖有限公司</w:t>
            </w:r>
          </w:p>
        </w:tc>
        <w:tc>
          <w:tcPr>
            <w:tcW w:w="837" w:type="dxa"/>
            <w:vAlign w:val="center"/>
          </w:tcPr>
          <w:p w14:paraId="7EFE30DF">
            <w:pPr>
              <w:widowControl w:val="0"/>
              <w:overflowPunct w:val="0"/>
              <w:snapToGrid w:val="0"/>
              <w:spacing w:line="280" w:lineRule="exact"/>
              <w:jc w:val="center"/>
              <w:rPr>
                <w:rFonts w:ascii="宋体" w:hAnsi="宋体" w:cs="宋体"/>
                <w:szCs w:val="21"/>
              </w:rPr>
            </w:pPr>
            <w:r>
              <w:rPr>
                <w:rFonts w:hint="eastAsia" w:ascii="宋体" w:hAnsi="宋体" w:cs="宋体"/>
                <w:szCs w:val="21"/>
              </w:rPr>
              <w:t>校外</w:t>
            </w:r>
          </w:p>
        </w:tc>
        <w:tc>
          <w:tcPr>
            <w:tcW w:w="1816" w:type="dxa"/>
            <w:vAlign w:val="center"/>
          </w:tcPr>
          <w:p w14:paraId="2A3F7926">
            <w:pPr>
              <w:widowControl w:val="0"/>
              <w:overflowPunct w:val="0"/>
              <w:snapToGrid w:val="0"/>
              <w:spacing w:line="280" w:lineRule="exact"/>
              <w:jc w:val="center"/>
              <w:rPr>
                <w:rFonts w:ascii="宋体" w:hAnsi="宋体" w:cs="宋体"/>
                <w:szCs w:val="21"/>
              </w:rPr>
            </w:pPr>
            <w:r>
              <w:rPr>
                <w:rFonts w:hint="eastAsia" w:ascii="宋体" w:hAnsi="宋体" w:cs="宋体"/>
                <w:szCs w:val="21"/>
              </w:rPr>
              <w:t>见习实习</w:t>
            </w:r>
          </w:p>
        </w:tc>
      </w:tr>
      <w:tr w14:paraId="154CA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893" w:type="dxa"/>
            <w:vAlign w:val="center"/>
          </w:tcPr>
          <w:p w14:paraId="28EF82AC">
            <w:pPr>
              <w:widowControl w:val="0"/>
              <w:overflowPunct w:val="0"/>
              <w:snapToGrid w:val="0"/>
              <w:spacing w:line="280" w:lineRule="exact"/>
              <w:jc w:val="center"/>
              <w:rPr>
                <w:rFonts w:ascii="宋体" w:hAnsi="宋体" w:cs="宋体"/>
                <w:szCs w:val="21"/>
              </w:rPr>
            </w:pPr>
            <w:r>
              <w:rPr>
                <w:rFonts w:hint="eastAsia" w:ascii="宋体" w:hAnsi="宋体" w:cs="宋体"/>
                <w:szCs w:val="21"/>
              </w:rPr>
              <w:t>7</w:t>
            </w:r>
          </w:p>
        </w:tc>
        <w:tc>
          <w:tcPr>
            <w:tcW w:w="2679" w:type="dxa"/>
            <w:vAlign w:val="center"/>
          </w:tcPr>
          <w:p w14:paraId="0D80A100">
            <w:pPr>
              <w:widowControl w:val="0"/>
              <w:overflowPunct w:val="0"/>
              <w:snapToGrid w:val="0"/>
              <w:spacing w:line="280" w:lineRule="exact"/>
              <w:jc w:val="center"/>
              <w:rPr>
                <w:rFonts w:ascii="宋体" w:hAnsi="宋体" w:cs="宋体"/>
                <w:szCs w:val="21"/>
              </w:rPr>
            </w:pPr>
            <w:r>
              <w:rPr>
                <w:rFonts w:hint="eastAsia" w:ascii="宋体" w:hAnsi="宋体" w:cs="宋体"/>
                <w:szCs w:val="21"/>
              </w:rPr>
              <w:t>河南黄志牧业有限公司</w:t>
            </w:r>
          </w:p>
        </w:tc>
        <w:tc>
          <w:tcPr>
            <w:tcW w:w="3292" w:type="dxa"/>
            <w:vAlign w:val="center"/>
          </w:tcPr>
          <w:p w14:paraId="04A943A8">
            <w:pPr>
              <w:widowControl w:val="0"/>
              <w:overflowPunct w:val="0"/>
              <w:snapToGrid w:val="0"/>
              <w:spacing w:line="280" w:lineRule="exact"/>
              <w:jc w:val="center"/>
              <w:rPr>
                <w:rFonts w:ascii="宋体" w:hAnsi="宋体" w:cs="宋体"/>
                <w:szCs w:val="21"/>
              </w:rPr>
            </w:pPr>
            <w:r>
              <w:rPr>
                <w:rFonts w:hint="eastAsia" w:ascii="宋体" w:hAnsi="宋体" w:cs="宋体"/>
                <w:szCs w:val="21"/>
              </w:rPr>
              <w:t>河南黄志牧业有限公司</w:t>
            </w:r>
          </w:p>
        </w:tc>
        <w:tc>
          <w:tcPr>
            <w:tcW w:w="837" w:type="dxa"/>
            <w:vAlign w:val="center"/>
          </w:tcPr>
          <w:p w14:paraId="2B588070">
            <w:pPr>
              <w:widowControl w:val="0"/>
              <w:overflowPunct w:val="0"/>
              <w:snapToGrid w:val="0"/>
              <w:spacing w:line="280" w:lineRule="exact"/>
              <w:jc w:val="center"/>
              <w:rPr>
                <w:rFonts w:ascii="宋体" w:hAnsi="宋体" w:cs="宋体"/>
                <w:szCs w:val="21"/>
              </w:rPr>
            </w:pPr>
            <w:r>
              <w:rPr>
                <w:rFonts w:hint="eastAsia" w:ascii="宋体" w:hAnsi="宋体" w:cs="宋体"/>
                <w:szCs w:val="21"/>
              </w:rPr>
              <w:t>校外</w:t>
            </w:r>
          </w:p>
        </w:tc>
        <w:tc>
          <w:tcPr>
            <w:tcW w:w="1816" w:type="dxa"/>
            <w:vAlign w:val="center"/>
          </w:tcPr>
          <w:p w14:paraId="533CEA10">
            <w:pPr>
              <w:widowControl w:val="0"/>
              <w:overflowPunct w:val="0"/>
              <w:snapToGrid w:val="0"/>
              <w:spacing w:line="280" w:lineRule="exact"/>
              <w:jc w:val="center"/>
              <w:rPr>
                <w:rFonts w:ascii="宋体" w:hAnsi="宋体" w:cs="宋体"/>
                <w:szCs w:val="21"/>
              </w:rPr>
            </w:pPr>
            <w:r>
              <w:rPr>
                <w:rFonts w:hint="eastAsia" w:ascii="宋体" w:hAnsi="宋体" w:cs="宋体"/>
                <w:szCs w:val="21"/>
              </w:rPr>
              <w:t>见习实习</w:t>
            </w:r>
          </w:p>
        </w:tc>
      </w:tr>
      <w:tr w14:paraId="18FC2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893" w:type="dxa"/>
            <w:vAlign w:val="center"/>
          </w:tcPr>
          <w:p w14:paraId="3A83D622">
            <w:pPr>
              <w:widowControl w:val="0"/>
              <w:overflowPunct w:val="0"/>
              <w:snapToGrid w:val="0"/>
              <w:spacing w:line="280" w:lineRule="exact"/>
              <w:jc w:val="center"/>
              <w:rPr>
                <w:rFonts w:ascii="宋体" w:hAnsi="宋体" w:cs="宋体"/>
                <w:szCs w:val="21"/>
              </w:rPr>
            </w:pPr>
            <w:r>
              <w:rPr>
                <w:rFonts w:hint="eastAsia" w:ascii="宋体" w:hAnsi="宋体" w:cs="宋体"/>
                <w:szCs w:val="21"/>
              </w:rPr>
              <w:t>8</w:t>
            </w:r>
          </w:p>
        </w:tc>
        <w:tc>
          <w:tcPr>
            <w:tcW w:w="2679" w:type="dxa"/>
            <w:vAlign w:val="center"/>
          </w:tcPr>
          <w:p w14:paraId="6406F12E">
            <w:pPr>
              <w:widowControl w:val="0"/>
              <w:overflowPunct w:val="0"/>
              <w:snapToGrid w:val="0"/>
              <w:spacing w:line="280" w:lineRule="exact"/>
              <w:jc w:val="center"/>
              <w:rPr>
                <w:rFonts w:ascii="宋体" w:hAnsi="宋体" w:cs="宋体"/>
                <w:szCs w:val="21"/>
              </w:rPr>
            </w:pPr>
            <w:r>
              <w:rPr>
                <w:rFonts w:hint="eastAsia" w:ascii="宋体" w:hAnsi="宋体" w:cs="宋体"/>
                <w:szCs w:val="21"/>
              </w:rPr>
              <w:t>邓州市兽医站</w:t>
            </w:r>
          </w:p>
        </w:tc>
        <w:tc>
          <w:tcPr>
            <w:tcW w:w="3292" w:type="dxa"/>
            <w:vAlign w:val="center"/>
          </w:tcPr>
          <w:p w14:paraId="234D099B">
            <w:pPr>
              <w:widowControl w:val="0"/>
              <w:overflowPunct w:val="0"/>
              <w:snapToGrid w:val="0"/>
              <w:spacing w:line="280" w:lineRule="exact"/>
              <w:jc w:val="center"/>
              <w:rPr>
                <w:rFonts w:ascii="宋体" w:hAnsi="宋体" w:cs="宋体"/>
                <w:szCs w:val="21"/>
              </w:rPr>
            </w:pPr>
            <w:r>
              <w:rPr>
                <w:rFonts w:hint="eastAsia" w:ascii="宋体" w:hAnsi="宋体" w:cs="宋体"/>
                <w:szCs w:val="21"/>
              </w:rPr>
              <w:t>邓州市兽医站</w:t>
            </w:r>
          </w:p>
        </w:tc>
        <w:tc>
          <w:tcPr>
            <w:tcW w:w="837" w:type="dxa"/>
            <w:vAlign w:val="center"/>
          </w:tcPr>
          <w:p w14:paraId="59072E4F">
            <w:pPr>
              <w:widowControl w:val="0"/>
              <w:overflowPunct w:val="0"/>
              <w:snapToGrid w:val="0"/>
              <w:spacing w:line="280" w:lineRule="exact"/>
              <w:jc w:val="center"/>
              <w:rPr>
                <w:rFonts w:ascii="宋体" w:hAnsi="宋体" w:cs="宋体"/>
                <w:szCs w:val="21"/>
              </w:rPr>
            </w:pPr>
            <w:r>
              <w:rPr>
                <w:rFonts w:hint="eastAsia" w:ascii="宋体" w:hAnsi="宋体" w:cs="宋体"/>
                <w:szCs w:val="21"/>
              </w:rPr>
              <w:t>校外</w:t>
            </w:r>
          </w:p>
        </w:tc>
        <w:tc>
          <w:tcPr>
            <w:tcW w:w="1816" w:type="dxa"/>
            <w:vAlign w:val="center"/>
          </w:tcPr>
          <w:p w14:paraId="13049813">
            <w:pPr>
              <w:widowControl w:val="0"/>
              <w:overflowPunct w:val="0"/>
              <w:snapToGrid w:val="0"/>
              <w:spacing w:line="280" w:lineRule="exact"/>
              <w:jc w:val="center"/>
              <w:rPr>
                <w:rFonts w:ascii="宋体" w:hAnsi="宋体" w:cs="宋体"/>
                <w:szCs w:val="21"/>
              </w:rPr>
            </w:pPr>
            <w:r>
              <w:rPr>
                <w:rFonts w:hint="eastAsia" w:ascii="宋体" w:hAnsi="宋体" w:cs="宋体"/>
                <w:szCs w:val="21"/>
              </w:rPr>
              <w:t>见习实习</w:t>
            </w:r>
          </w:p>
        </w:tc>
      </w:tr>
      <w:tr w14:paraId="6FF37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893" w:type="dxa"/>
            <w:vAlign w:val="center"/>
          </w:tcPr>
          <w:p w14:paraId="35B3865D">
            <w:pPr>
              <w:widowControl w:val="0"/>
              <w:overflowPunct w:val="0"/>
              <w:snapToGrid w:val="0"/>
              <w:spacing w:line="280" w:lineRule="exact"/>
              <w:jc w:val="center"/>
              <w:rPr>
                <w:rFonts w:ascii="宋体" w:hAnsi="宋体" w:cs="宋体"/>
                <w:szCs w:val="21"/>
              </w:rPr>
            </w:pPr>
            <w:r>
              <w:rPr>
                <w:rFonts w:hint="eastAsia" w:ascii="宋体" w:hAnsi="宋体" w:cs="宋体"/>
                <w:szCs w:val="21"/>
              </w:rPr>
              <w:t>9</w:t>
            </w:r>
          </w:p>
        </w:tc>
        <w:tc>
          <w:tcPr>
            <w:tcW w:w="2679" w:type="dxa"/>
            <w:vAlign w:val="center"/>
          </w:tcPr>
          <w:p w14:paraId="5D8A7E62">
            <w:pPr>
              <w:widowControl w:val="0"/>
              <w:overflowPunct w:val="0"/>
              <w:snapToGrid w:val="0"/>
              <w:spacing w:line="280" w:lineRule="exact"/>
              <w:jc w:val="center"/>
              <w:rPr>
                <w:rFonts w:ascii="宋体" w:hAnsi="宋体" w:cs="宋体"/>
                <w:szCs w:val="21"/>
              </w:rPr>
            </w:pPr>
            <w:r>
              <w:rPr>
                <w:rFonts w:hint="eastAsia" w:ascii="宋体" w:hAnsi="宋体" w:cs="宋体"/>
                <w:szCs w:val="21"/>
              </w:rPr>
              <w:t>邓州市黄牛场</w:t>
            </w:r>
          </w:p>
        </w:tc>
        <w:tc>
          <w:tcPr>
            <w:tcW w:w="3292" w:type="dxa"/>
            <w:vAlign w:val="center"/>
          </w:tcPr>
          <w:p w14:paraId="3E2C19FC">
            <w:pPr>
              <w:widowControl w:val="0"/>
              <w:overflowPunct w:val="0"/>
              <w:snapToGrid w:val="0"/>
              <w:spacing w:line="280" w:lineRule="exact"/>
              <w:jc w:val="center"/>
              <w:rPr>
                <w:rFonts w:ascii="宋体" w:hAnsi="宋体" w:cs="宋体"/>
                <w:szCs w:val="21"/>
              </w:rPr>
            </w:pPr>
            <w:r>
              <w:rPr>
                <w:rFonts w:hint="eastAsia" w:ascii="宋体" w:hAnsi="宋体" w:cs="宋体"/>
                <w:szCs w:val="21"/>
              </w:rPr>
              <w:t>邓州市黄牛场</w:t>
            </w:r>
          </w:p>
        </w:tc>
        <w:tc>
          <w:tcPr>
            <w:tcW w:w="837" w:type="dxa"/>
            <w:vAlign w:val="center"/>
          </w:tcPr>
          <w:p w14:paraId="204DA899">
            <w:pPr>
              <w:widowControl w:val="0"/>
              <w:overflowPunct w:val="0"/>
              <w:snapToGrid w:val="0"/>
              <w:spacing w:line="280" w:lineRule="exact"/>
              <w:jc w:val="center"/>
              <w:rPr>
                <w:rFonts w:ascii="宋体" w:hAnsi="宋体" w:cs="宋体"/>
                <w:szCs w:val="21"/>
              </w:rPr>
            </w:pPr>
            <w:r>
              <w:rPr>
                <w:rFonts w:hint="eastAsia" w:ascii="宋体" w:hAnsi="宋体" w:cs="宋体"/>
                <w:szCs w:val="21"/>
              </w:rPr>
              <w:t>校外</w:t>
            </w:r>
          </w:p>
        </w:tc>
        <w:tc>
          <w:tcPr>
            <w:tcW w:w="1816" w:type="dxa"/>
            <w:vAlign w:val="center"/>
          </w:tcPr>
          <w:p w14:paraId="2A310DD9">
            <w:pPr>
              <w:widowControl w:val="0"/>
              <w:overflowPunct w:val="0"/>
              <w:snapToGrid w:val="0"/>
              <w:spacing w:line="280" w:lineRule="exact"/>
              <w:jc w:val="center"/>
              <w:rPr>
                <w:rFonts w:ascii="宋体" w:hAnsi="宋体" w:cs="宋体"/>
                <w:szCs w:val="21"/>
              </w:rPr>
            </w:pPr>
            <w:r>
              <w:rPr>
                <w:rFonts w:hint="eastAsia" w:ascii="宋体" w:hAnsi="宋体" w:cs="宋体"/>
                <w:szCs w:val="21"/>
              </w:rPr>
              <w:t>见习实习</w:t>
            </w:r>
          </w:p>
        </w:tc>
      </w:tr>
      <w:tr w14:paraId="797AE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893" w:type="dxa"/>
            <w:vAlign w:val="center"/>
          </w:tcPr>
          <w:p w14:paraId="7606398F">
            <w:pPr>
              <w:widowControl w:val="0"/>
              <w:overflowPunct w:val="0"/>
              <w:snapToGrid w:val="0"/>
              <w:spacing w:line="280" w:lineRule="exact"/>
              <w:jc w:val="center"/>
              <w:rPr>
                <w:rFonts w:ascii="宋体" w:hAnsi="宋体" w:cs="宋体"/>
                <w:szCs w:val="21"/>
              </w:rPr>
            </w:pPr>
            <w:r>
              <w:rPr>
                <w:rFonts w:hint="eastAsia" w:ascii="宋体" w:hAnsi="宋体" w:cs="宋体"/>
                <w:szCs w:val="21"/>
              </w:rPr>
              <w:t>10</w:t>
            </w:r>
          </w:p>
        </w:tc>
        <w:tc>
          <w:tcPr>
            <w:tcW w:w="2679" w:type="dxa"/>
            <w:vAlign w:val="center"/>
          </w:tcPr>
          <w:p w14:paraId="6552577E">
            <w:pPr>
              <w:widowControl w:val="0"/>
              <w:overflowPunct w:val="0"/>
              <w:snapToGrid w:val="0"/>
              <w:spacing w:line="280" w:lineRule="exact"/>
              <w:jc w:val="center"/>
              <w:rPr>
                <w:rFonts w:ascii="宋体" w:hAnsi="宋体" w:cs="宋体"/>
                <w:szCs w:val="21"/>
              </w:rPr>
            </w:pPr>
            <w:r>
              <w:rPr>
                <w:rFonts w:hint="eastAsia" w:ascii="宋体" w:hAnsi="宋体" w:cs="宋体"/>
                <w:szCs w:val="21"/>
              </w:rPr>
              <w:t>邓州市盛全农牧有限公司</w:t>
            </w:r>
          </w:p>
        </w:tc>
        <w:tc>
          <w:tcPr>
            <w:tcW w:w="3292" w:type="dxa"/>
            <w:vAlign w:val="center"/>
          </w:tcPr>
          <w:p w14:paraId="5086BA31">
            <w:pPr>
              <w:widowControl w:val="0"/>
              <w:overflowPunct w:val="0"/>
              <w:snapToGrid w:val="0"/>
              <w:spacing w:line="280" w:lineRule="exact"/>
              <w:jc w:val="center"/>
              <w:rPr>
                <w:rFonts w:ascii="宋体" w:hAnsi="宋体" w:cs="宋体"/>
                <w:szCs w:val="21"/>
              </w:rPr>
            </w:pPr>
            <w:r>
              <w:rPr>
                <w:rFonts w:hint="eastAsia" w:ascii="宋体" w:hAnsi="宋体" w:cs="宋体"/>
                <w:szCs w:val="21"/>
              </w:rPr>
              <w:t>邓州市盛全农牧有限公司</w:t>
            </w:r>
          </w:p>
        </w:tc>
        <w:tc>
          <w:tcPr>
            <w:tcW w:w="837" w:type="dxa"/>
            <w:vAlign w:val="center"/>
          </w:tcPr>
          <w:p w14:paraId="464A8218">
            <w:pPr>
              <w:widowControl w:val="0"/>
              <w:overflowPunct w:val="0"/>
              <w:snapToGrid w:val="0"/>
              <w:spacing w:line="280" w:lineRule="exact"/>
              <w:jc w:val="center"/>
              <w:rPr>
                <w:rFonts w:ascii="宋体" w:hAnsi="宋体" w:cs="宋体"/>
                <w:szCs w:val="21"/>
              </w:rPr>
            </w:pPr>
            <w:r>
              <w:rPr>
                <w:rFonts w:hint="eastAsia" w:ascii="宋体" w:hAnsi="宋体" w:cs="宋体"/>
                <w:szCs w:val="21"/>
              </w:rPr>
              <w:t>校外</w:t>
            </w:r>
          </w:p>
        </w:tc>
        <w:tc>
          <w:tcPr>
            <w:tcW w:w="1816" w:type="dxa"/>
            <w:vAlign w:val="center"/>
          </w:tcPr>
          <w:p w14:paraId="6C06BEB9">
            <w:pPr>
              <w:widowControl w:val="0"/>
              <w:overflowPunct w:val="0"/>
              <w:snapToGrid w:val="0"/>
              <w:spacing w:line="280" w:lineRule="exact"/>
              <w:jc w:val="center"/>
              <w:rPr>
                <w:rFonts w:ascii="宋体" w:hAnsi="宋体" w:cs="宋体"/>
                <w:szCs w:val="21"/>
              </w:rPr>
            </w:pPr>
            <w:r>
              <w:rPr>
                <w:rFonts w:hint="eastAsia" w:ascii="宋体" w:hAnsi="宋体" w:cs="宋体"/>
                <w:szCs w:val="21"/>
              </w:rPr>
              <w:t>见习实习</w:t>
            </w:r>
          </w:p>
        </w:tc>
      </w:tr>
      <w:tr w14:paraId="31CF9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893" w:type="dxa"/>
            <w:vAlign w:val="center"/>
          </w:tcPr>
          <w:p w14:paraId="115E09E2">
            <w:pPr>
              <w:widowControl w:val="0"/>
              <w:overflowPunct w:val="0"/>
              <w:snapToGrid w:val="0"/>
              <w:spacing w:line="280" w:lineRule="exact"/>
              <w:jc w:val="center"/>
              <w:rPr>
                <w:rFonts w:ascii="宋体" w:hAnsi="宋体" w:cs="宋体"/>
                <w:szCs w:val="21"/>
              </w:rPr>
            </w:pPr>
            <w:r>
              <w:rPr>
                <w:rFonts w:hint="eastAsia" w:ascii="宋体" w:hAnsi="宋体" w:cs="宋体"/>
                <w:szCs w:val="21"/>
              </w:rPr>
              <w:t>11</w:t>
            </w:r>
          </w:p>
        </w:tc>
        <w:tc>
          <w:tcPr>
            <w:tcW w:w="2679" w:type="dxa"/>
            <w:vAlign w:val="center"/>
          </w:tcPr>
          <w:p w14:paraId="02B33B3C">
            <w:pPr>
              <w:widowControl w:val="0"/>
              <w:overflowPunct w:val="0"/>
              <w:snapToGrid w:val="0"/>
              <w:spacing w:line="280" w:lineRule="exact"/>
              <w:jc w:val="center"/>
              <w:rPr>
                <w:rFonts w:ascii="宋体" w:hAnsi="宋体" w:cs="宋体"/>
                <w:szCs w:val="21"/>
              </w:rPr>
            </w:pPr>
            <w:r>
              <w:rPr>
                <w:rFonts w:hint="eastAsia" w:ascii="宋体" w:hAnsi="宋体" w:cs="宋体"/>
                <w:szCs w:val="21"/>
              </w:rPr>
              <w:t>南阳正大饲料有限公司</w:t>
            </w:r>
          </w:p>
        </w:tc>
        <w:tc>
          <w:tcPr>
            <w:tcW w:w="3292" w:type="dxa"/>
            <w:vAlign w:val="center"/>
          </w:tcPr>
          <w:p w14:paraId="21D23953">
            <w:pPr>
              <w:widowControl w:val="0"/>
              <w:overflowPunct w:val="0"/>
              <w:snapToGrid w:val="0"/>
              <w:spacing w:line="280" w:lineRule="exact"/>
              <w:jc w:val="center"/>
              <w:rPr>
                <w:rFonts w:ascii="宋体" w:hAnsi="宋体" w:cs="宋体"/>
                <w:szCs w:val="21"/>
              </w:rPr>
            </w:pPr>
            <w:r>
              <w:rPr>
                <w:rFonts w:hint="eastAsia" w:ascii="宋体" w:hAnsi="宋体" w:cs="宋体"/>
                <w:szCs w:val="21"/>
              </w:rPr>
              <w:t>南阳正大饲料有限公司</w:t>
            </w:r>
          </w:p>
        </w:tc>
        <w:tc>
          <w:tcPr>
            <w:tcW w:w="837" w:type="dxa"/>
            <w:vAlign w:val="center"/>
          </w:tcPr>
          <w:p w14:paraId="2ECB2F23">
            <w:pPr>
              <w:widowControl w:val="0"/>
              <w:overflowPunct w:val="0"/>
              <w:snapToGrid w:val="0"/>
              <w:spacing w:line="280" w:lineRule="exact"/>
              <w:jc w:val="center"/>
              <w:rPr>
                <w:rFonts w:ascii="宋体" w:hAnsi="宋体" w:cs="宋体"/>
                <w:szCs w:val="21"/>
              </w:rPr>
            </w:pPr>
            <w:r>
              <w:rPr>
                <w:rFonts w:hint="eastAsia" w:ascii="宋体" w:hAnsi="宋体" w:cs="宋体"/>
                <w:szCs w:val="21"/>
              </w:rPr>
              <w:t>校外</w:t>
            </w:r>
          </w:p>
        </w:tc>
        <w:tc>
          <w:tcPr>
            <w:tcW w:w="1816" w:type="dxa"/>
            <w:vAlign w:val="center"/>
          </w:tcPr>
          <w:p w14:paraId="2A1364CB">
            <w:pPr>
              <w:widowControl w:val="0"/>
              <w:overflowPunct w:val="0"/>
              <w:snapToGrid w:val="0"/>
              <w:spacing w:line="280" w:lineRule="exact"/>
              <w:jc w:val="center"/>
              <w:rPr>
                <w:rFonts w:ascii="宋体" w:hAnsi="宋体" w:cs="宋体"/>
                <w:szCs w:val="21"/>
              </w:rPr>
            </w:pPr>
            <w:r>
              <w:rPr>
                <w:rFonts w:hint="eastAsia" w:ascii="宋体" w:hAnsi="宋体" w:cs="宋体"/>
                <w:szCs w:val="21"/>
              </w:rPr>
              <w:t>见习实习</w:t>
            </w:r>
          </w:p>
        </w:tc>
      </w:tr>
      <w:tr w14:paraId="0950B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893" w:type="dxa"/>
            <w:vAlign w:val="center"/>
          </w:tcPr>
          <w:p w14:paraId="20E6DC33">
            <w:pPr>
              <w:widowControl w:val="0"/>
              <w:overflowPunct w:val="0"/>
              <w:snapToGrid w:val="0"/>
              <w:spacing w:line="280" w:lineRule="exact"/>
              <w:jc w:val="center"/>
              <w:rPr>
                <w:rFonts w:ascii="宋体" w:hAnsi="宋体" w:cs="宋体"/>
                <w:szCs w:val="21"/>
              </w:rPr>
            </w:pPr>
            <w:r>
              <w:rPr>
                <w:rFonts w:hint="eastAsia" w:ascii="宋体" w:hAnsi="宋体" w:cs="宋体"/>
                <w:szCs w:val="21"/>
              </w:rPr>
              <w:t>12</w:t>
            </w:r>
          </w:p>
        </w:tc>
        <w:tc>
          <w:tcPr>
            <w:tcW w:w="2679" w:type="dxa"/>
            <w:vAlign w:val="center"/>
          </w:tcPr>
          <w:p w14:paraId="2DAD9192">
            <w:pPr>
              <w:widowControl w:val="0"/>
              <w:overflowPunct w:val="0"/>
              <w:snapToGrid w:val="0"/>
              <w:spacing w:line="280" w:lineRule="exact"/>
              <w:jc w:val="center"/>
              <w:rPr>
                <w:rFonts w:ascii="宋体" w:hAnsi="宋体" w:cs="宋体"/>
                <w:szCs w:val="21"/>
              </w:rPr>
            </w:pPr>
            <w:r>
              <w:rPr>
                <w:rFonts w:hint="eastAsia" w:ascii="宋体" w:hAnsi="宋体" w:cs="宋体"/>
                <w:szCs w:val="21"/>
              </w:rPr>
              <w:t>动物医院</w:t>
            </w:r>
          </w:p>
        </w:tc>
        <w:tc>
          <w:tcPr>
            <w:tcW w:w="3292" w:type="dxa"/>
            <w:vAlign w:val="center"/>
          </w:tcPr>
          <w:p w14:paraId="2F3C55B1">
            <w:pPr>
              <w:widowControl w:val="0"/>
              <w:overflowPunct w:val="0"/>
              <w:snapToGrid w:val="0"/>
              <w:spacing w:line="280" w:lineRule="exact"/>
              <w:jc w:val="center"/>
              <w:rPr>
                <w:rFonts w:ascii="宋体" w:hAnsi="宋体" w:cs="宋体"/>
                <w:szCs w:val="21"/>
              </w:rPr>
            </w:pPr>
            <w:r>
              <w:rPr>
                <w:rFonts w:hint="eastAsia" w:ascii="宋体" w:hAnsi="宋体" w:cs="宋体"/>
                <w:szCs w:val="21"/>
              </w:rPr>
              <w:t>动物医院</w:t>
            </w:r>
          </w:p>
        </w:tc>
        <w:tc>
          <w:tcPr>
            <w:tcW w:w="837" w:type="dxa"/>
            <w:vAlign w:val="center"/>
          </w:tcPr>
          <w:p w14:paraId="16CED410">
            <w:pPr>
              <w:widowControl w:val="0"/>
              <w:overflowPunct w:val="0"/>
              <w:snapToGrid w:val="0"/>
              <w:spacing w:line="280" w:lineRule="exact"/>
              <w:jc w:val="center"/>
              <w:rPr>
                <w:rFonts w:ascii="宋体" w:hAnsi="宋体" w:cs="宋体"/>
                <w:szCs w:val="21"/>
              </w:rPr>
            </w:pPr>
            <w:r>
              <w:rPr>
                <w:rFonts w:hint="eastAsia" w:ascii="宋体" w:hAnsi="宋体" w:cs="宋体"/>
                <w:szCs w:val="21"/>
              </w:rPr>
              <w:t>校外</w:t>
            </w:r>
          </w:p>
        </w:tc>
        <w:tc>
          <w:tcPr>
            <w:tcW w:w="1816" w:type="dxa"/>
            <w:vAlign w:val="center"/>
          </w:tcPr>
          <w:p w14:paraId="6DF8D9BD">
            <w:pPr>
              <w:widowControl w:val="0"/>
              <w:overflowPunct w:val="0"/>
              <w:snapToGrid w:val="0"/>
              <w:spacing w:line="280" w:lineRule="exact"/>
              <w:jc w:val="center"/>
              <w:rPr>
                <w:rFonts w:ascii="宋体" w:hAnsi="宋体" w:cs="宋体"/>
                <w:szCs w:val="21"/>
              </w:rPr>
            </w:pPr>
            <w:r>
              <w:rPr>
                <w:rFonts w:hint="eastAsia" w:ascii="宋体" w:hAnsi="宋体" w:cs="宋体"/>
                <w:szCs w:val="21"/>
              </w:rPr>
              <w:t>见习实习</w:t>
            </w:r>
          </w:p>
        </w:tc>
      </w:tr>
      <w:tr w14:paraId="5C4B0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893" w:type="dxa"/>
            <w:vAlign w:val="center"/>
          </w:tcPr>
          <w:p w14:paraId="62BF7DAA">
            <w:pPr>
              <w:widowControl w:val="0"/>
              <w:overflowPunct w:val="0"/>
              <w:snapToGrid w:val="0"/>
              <w:spacing w:line="280" w:lineRule="exact"/>
              <w:jc w:val="center"/>
              <w:rPr>
                <w:rFonts w:ascii="宋体" w:hAnsi="宋体" w:cs="宋体"/>
                <w:szCs w:val="21"/>
              </w:rPr>
            </w:pPr>
            <w:r>
              <w:rPr>
                <w:rFonts w:hint="eastAsia" w:ascii="宋体" w:hAnsi="宋体" w:cs="宋体"/>
                <w:szCs w:val="21"/>
              </w:rPr>
              <w:t>13</w:t>
            </w:r>
          </w:p>
        </w:tc>
        <w:tc>
          <w:tcPr>
            <w:tcW w:w="2679" w:type="dxa"/>
            <w:vAlign w:val="center"/>
          </w:tcPr>
          <w:p w14:paraId="69408AFB">
            <w:pPr>
              <w:widowControl w:val="0"/>
              <w:overflowPunct w:val="0"/>
              <w:snapToGrid w:val="0"/>
              <w:spacing w:line="280" w:lineRule="exact"/>
              <w:jc w:val="center"/>
              <w:rPr>
                <w:rFonts w:ascii="宋体" w:hAnsi="宋体" w:cs="宋体"/>
                <w:szCs w:val="21"/>
              </w:rPr>
            </w:pPr>
            <w:r>
              <w:rPr>
                <w:rFonts w:hint="eastAsia" w:ascii="宋体" w:hAnsi="宋体" w:cs="宋体"/>
                <w:szCs w:val="21"/>
              </w:rPr>
              <w:t>虚拟防真实训室</w:t>
            </w:r>
          </w:p>
        </w:tc>
        <w:tc>
          <w:tcPr>
            <w:tcW w:w="3292" w:type="dxa"/>
            <w:vAlign w:val="center"/>
          </w:tcPr>
          <w:p w14:paraId="00A22600">
            <w:pPr>
              <w:widowControl w:val="0"/>
              <w:overflowPunct w:val="0"/>
              <w:snapToGrid w:val="0"/>
              <w:spacing w:line="280" w:lineRule="exact"/>
              <w:jc w:val="center"/>
              <w:rPr>
                <w:rFonts w:ascii="宋体" w:hAnsi="宋体" w:cs="宋体"/>
                <w:szCs w:val="21"/>
              </w:rPr>
            </w:pPr>
            <w:r>
              <w:rPr>
                <w:rFonts w:hint="eastAsia" w:ascii="宋体" w:hAnsi="宋体" w:cs="宋体"/>
                <w:szCs w:val="21"/>
              </w:rPr>
              <w:t>虚拟防真相关软硬件</w:t>
            </w:r>
          </w:p>
        </w:tc>
        <w:tc>
          <w:tcPr>
            <w:tcW w:w="837" w:type="dxa"/>
            <w:vAlign w:val="center"/>
          </w:tcPr>
          <w:p w14:paraId="297E91D4">
            <w:pPr>
              <w:widowControl w:val="0"/>
              <w:overflowPunct w:val="0"/>
              <w:snapToGrid w:val="0"/>
              <w:spacing w:line="280" w:lineRule="exact"/>
              <w:jc w:val="center"/>
              <w:rPr>
                <w:rFonts w:ascii="宋体" w:hAnsi="宋体" w:cs="宋体"/>
                <w:szCs w:val="21"/>
              </w:rPr>
            </w:pPr>
            <w:r>
              <w:rPr>
                <w:rFonts w:hint="eastAsia" w:ascii="宋体" w:hAnsi="宋体" w:cs="宋体"/>
                <w:szCs w:val="21"/>
              </w:rPr>
              <w:t>校内</w:t>
            </w:r>
          </w:p>
        </w:tc>
        <w:tc>
          <w:tcPr>
            <w:tcW w:w="1816" w:type="dxa"/>
            <w:vAlign w:val="center"/>
          </w:tcPr>
          <w:p w14:paraId="64502AF6">
            <w:pPr>
              <w:widowControl w:val="0"/>
              <w:overflowPunct w:val="0"/>
              <w:snapToGrid w:val="0"/>
              <w:spacing w:line="280" w:lineRule="exact"/>
              <w:jc w:val="center"/>
              <w:rPr>
                <w:rFonts w:ascii="宋体" w:hAnsi="宋体" w:cs="宋体"/>
                <w:szCs w:val="21"/>
              </w:rPr>
            </w:pPr>
            <w:r>
              <w:rPr>
                <w:rFonts w:hint="eastAsia" w:ascii="宋体" w:hAnsi="宋体" w:cs="宋体"/>
                <w:szCs w:val="21"/>
              </w:rPr>
              <w:t>正在建设</w:t>
            </w:r>
          </w:p>
        </w:tc>
      </w:tr>
      <w:tr w14:paraId="5BF63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893" w:type="dxa"/>
            <w:vAlign w:val="center"/>
          </w:tcPr>
          <w:p w14:paraId="67CB801F">
            <w:pPr>
              <w:widowControl w:val="0"/>
              <w:overflowPunct w:val="0"/>
              <w:snapToGrid w:val="0"/>
              <w:spacing w:line="280" w:lineRule="exact"/>
              <w:jc w:val="center"/>
              <w:rPr>
                <w:rFonts w:ascii="宋体" w:hAnsi="宋体" w:cs="宋体"/>
                <w:szCs w:val="21"/>
              </w:rPr>
            </w:pPr>
            <w:r>
              <w:rPr>
                <w:rFonts w:hint="eastAsia" w:ascii="宋体" w:hAnsi="宋体" w:cs="宋体"/>
                <w:szCs w:val="21"/>
              </w:rPr>
              <w:t>14</w:t>
            </w:r>
          </w:p>
        </w:tc>
        <w:tc>
          <w:tcPr>
            <w:tcW w:w="2679" w:type="dxa"/>
            <w:vAlign w:val="center"/>
          </w:tcPr>
          <w:p w14:paraId="7C47990C">
            <w:pPr>
              <w:widowControl w:val="0"/>
              <w:overflowPunct w:val="0"/>
              <w:snapToGrid w:val="0"/>
              <w:spacing w:line="280" w:lineRule="exact"/>
              <w:jc w:val="center"/>
              <w:rPr>
                <w:rFonts w:ascii="宋体" w:hAnsi="宋体" w:cs="宋体"/>
                <w:szCs w:val="21"/>
              </w:rPr>
            </w:pPr>
            <w:r>
              <w:rPr>
                <w:rFonts w:hint="eastAsia" w:ascii="宋体" w:hAnsi="宋体" w:cs="宋体"/>
                <w:szCs w:val="21"/>
              </w:rPr>
              <w:t>显微互动实训室</w:t>
            </w:r>
          </w:p>
        </w:tc>
        <w:tc>
          <w:tcPr>
            <w:tcW w:w="3292" w:type="dxa"/>
            <w:vAlign w:val="center"/>
          </w:tcPr>
          <w:p w14:paraId="67DD0B26">
            <w:pPr>
              <w:widowControl w:val="0"/>
              <w:overflowPunct w:val="0"/>
              <w:snapToGrid w:val="0"/>
              <w:spacing w:line="280" w:lineRule="exact"/>
              <w:jc w:val="center"/>
              <w:rPr>
                <w:rFonts w:ascii="宋体" w:hAnsi="宋体" w:cs="宋体"/>
                <w:szCs w:val="21"/>
              </w:rPr>
            </w:pPr>
            <w:r>
              <w:rPr>
                <w:rFonts w:hint="eastAsia" w:ascii="宋体" w:hAnsi="宋体" w:cs="宋体"/>
                <w:szCs w:val="21"/>
              </w:rPr>
              <w:t>数码显微镜、电脑、多媒体</w:t>
            </w:r>
          </w:p>
        </w:tc>
        <w:tc>
          <w:tcPr>
            <w:tcW w:w="837" w:type="dxa"/>
            <w:vAlign w:val="center"/>
          </w:tcPr>
          <w:p w14:paraId="624D7CCE">
            <w:pPr>
              <w:widowControl w:val="0"/>
              <w:overflowPunct w:val="0"/>
              <w:snapToGrid w:val="0"/>
              <w:spacing w:line="280" w:lineRule="exact"/>
              <w:jc w:val="center"/>
              <w:rPr>
                <w:rFonts w:ascii="宋体" w:hAnsi="宋体" w:cs="宋体"/>
                <w:szCs w:val="21"/>
              </w:rPr>
            </w:pPr>
            <w:r>
              <w:rPr>
                <w:rFonts w:hint="eastAsia" w:ascii="宋体" w:hAnsi="宋体" w:cs="宋体"/>
                <w:szCs w:val="21"/>
              </w:rPr>
              <w:t>校内</w:t>
            </w:r>
          </w:p>
        </w:tc>
        <w:tc>
          <w:tcPr>
            <w:tcW w:w="1816" w:type="dxa"/>
            <w:vAlign w:val="center"/>
          </w:tcPr>
          <w:p w14:paraId="4F53204F">
            <w:pPr>
              <w:widowControl w:val="0"/>
              <w:overflowPunct w:val="0"/>
              <w:snapToGrid w:val="0"/>
              <w:spacing w:line="280" w:lineRule="exact"/>
              <w:jc w:val="center"/>
              <w:rPr>
                <w:rFonts w:ascii="宋体" w:hAnsi="宋体" w:cs="宋体"/>
                <w:szCs w:val="21"/>
              </w:rPr>
            </w:pPr>
            <w:r>
              <w:rPr>
                <w:rFonts w:hint="eastAsia" w:ascii="宋体" w:hAnsi="宋体" w:cs="宋体"/>
                <w:szCs w:val="21"/>
              </w:rPr>
              <w:t>正在建设</w:t>
            </w:r>
          </w:p>
        </w:tc>
      </w:tr>
      <w:bookmarkEnd w:id="26"/>
    </w:tbl>
    <w:p w14:paraId="614F5DB9">
      <w:pPr>
        <w:widowControl w:val="0"/>
        <w:spacing w:line="360" w:lineRule="auto"/>
        <w:ind w:firstLine="360" w:firstLineChars="150"/>
        <w:rPr>
          <w:rFonts w:hint="eastAsia" w:ascii="宋体" w:hAnsi="宋体" w:eastAsia="宋体" w:cs="宋体"/>
          <w:b/>
          <w:bCs/>
          <w:kern w:val="0"/>
          <w:sz w:val="24"/>
        </w:rPr>
      </w:pPr>
      <w:bookmarkStart w:id="30" w:name="_Toc134226052"/>
      <w:r>
        <w:rPr>
          <w:rFonts w:hint="eastAsia" w:ascii="宋体" w:hAnsi="宋体" w:eastAsia="宋体" w:cs="宋体"/>
          <w:kern w:val="0"/>
          <w:sz w:val="24"/>
        </w:rPr>
        <w:t>（三）教学资源</w:t>
      </w:r>
    </w:p>
    <w:p w14:paraId="27DB1603">
      <w:pPr>
        <w:widowControl w:val="0"/>
        <w:spacing w:line="360" w:lineRule="auto"/>
        <w:ind w:firstLine="360" w:firstLineChars="150"/>
        <w:outlineLvl w:val="2"/>
        <w:rPr>
          <w:rFonts w:hint="eastAsia" w:ascii="宋体" w:hAnsi="宋体" w:eastAsia="宋体" w:cs="宋体"/>
          <w:kern w:val="0"/>
          <w:sz w:val="24"/>
        </w:rPr>
      </w:pPr>
      <w:r>
        <w:rPr>
          <w:rFonts w:hint="eastAsia" w:ascii="宋体" w:hAnsi="宋体" w:eastAsia="宋体" w:cs="宋体"/>
          <w:color w:val="000000"/>
          <w:kern w:val="0"/>
          <w:sz w:val="24"/>
        </w:rPr>
        <w:t>1.教材及参考书选用原则</w:t>
      </w:r>
    </w:p>
    <w:p w14:paraId="0AD5C374">
      <w:pPr>
        <w:spacing w:line="360" w:lineRule="auto"/>
        <w:ind w:firstLine="480" w:firstLineChars="200"/>
        <w:jc w:val="left"/>
        <w:rPr>
          <w:rFonts w:hint="eastAsia" w:ascii="宋体" w:hAnsi="宋体" w:eastAsia="宋体" w:cs="宋体"/>
          <w:kern w:val="0"/>
          <w:sz w:val="24"/>
        </w:rPr>
      </w:pPr>
      <w:r>
        <w:rPr>
          <w:rFonts w:hint="eastAsia" w:ascii="宋体" w:hAnsi="宋体" w:eastAsia="宋体" w:cs="宋体"/>
          <w:color w:val="000000"/>
          <w:kern w:val="0"/>
          <w:sz w:val="24"/>
        </w:rPr>
        <w:t>（1）优先使用近2年出版的新教材和各级各类获奖教材。鼓励选用教育主管部门或教学指导委员会推荐教材；</w:t>
      </w:r>
    </w:p>
    <w:p w14:paraId="6286934B">
      <w:pPr>
        <w:spacing w:line="360" w:lineRule="auto"/>
        <w:ind w:firstLine="480" w:firstLineChars="200"/>
        <w:jc w:val="left"/>
        <w:rPr>
          <w:rFonts w:hint="eastAsia" w:ascii="宋体" w:hAnsi="宋体" w:eastAsia="宋体" w:cs="宋体"/>
          <w:kern w:val="0"/>
          <w:sz w:val="24"/>
        </w:rPr>
      </w:pPr>
      <w:r>
        <w:rPr>
          <w:rFonts w:hint="eastAsia" w:ascii="宋体" w:hAnsi="宋体" w:eastAsia="宋体" w:cs="宋体"/>
          <w:color w:val="000000"/>
          <w:kern w:val="0"/>
          <w:sz w:val="24"/>
        </w:rPr>
        <w:t>（2）选用先进的、能反映畜牧兽医技术专业发展前沿的高质量教材和外文原版教材；</w:t>
      </w:r>
    </w:p>
    <w:p w14:paraId="7104057C">
      <w:pPr>
        <w:spacing w:line="360" w:lineRule="auto"/>
        <w:ind w:firstLine="480" w:firstLineChars="200"/>
        <w:jc w:val="left"/>
        <w:rPr>
          <w:rFonts w:hint="eastAsia" w:ascii="宋体" w:hAnsi="宋体" w:eastAsia="宋体" w:cs="宋体"/>
          <w:kern w:val="0"/>
          <w:sz w:val="24"/>
        </w:rPr>
      </w:pPr>
      <w:r>
        <w:rPr>
          <w:rFonts w:hint="eastAsia" w:ascii="宋体" w:hAnsi="宋体" w:eastAsia="宋体" w:cs="宋体"/>
          <w:color w:val="000000"/>
          <w:kern w:val="0"/>
          <w:sz w:val="24"/>
        </w:rPr>
        <w:t>（3）经过专业整合的课程，尤其是专业核心课程，建议专业教师编写更符合教学要求、更能体现课程体系科学、更结合专业实际的特色教材。</w:t>
      </w:r>
    </w:p>
    <w:p w14:paraId="52538138">
      <w:pPr>
        <w:widowControl w:val="0"/>
        <w:spacing w:line="360" w:lineRule="auto"/>
        <w:ind w:firstLine="480" w:firstLineChars="200"/>
        <w:rPr>
          <w:rFonts w:hint="eastAsia" w:ascii="宋体" w:hAnsi="宋体" w:eastAsia="宋体" w:cs="宋体"/>
          <w:kern w:val="0"/>
          <w:sz w:val="24"/>
        </w:rPr>
      </w:pPr>
      <w:r>
        <w:rPr>
          <w:rFonts w:hint="eastAsia" w:ascii="宋体" w:hAnsi="宋体" w:eastAsia="宋体" w:cs="宋体"/>
          <w:color w:val="000000"/>
          <w:kern w:val="0"/>
          <w:sz w:val="24"/>
        </w:rPr>
        <w:t>（4）根据高职教育规律和学生认知特点，坚持借鉴与创新相结合的原则，对素材进行取舍，遵循循序渐进、由浅入深、由易到难、由简入繁、以实用为主旨、以必需和够用为原则来组织编排内容，注意内容的应用性和实践性，体现实用性；吸收最新科研成果及经验总结，体现现代性；采用模块结构，方便因专业而灵活选择模块内容。</w:t>
      </w:r>
    </w:p>
    <w:p w14:paraId="3ABA17FC">
      <w:pPr>
        <w:widowControl w:val="0"/>
        <w:spacing w:line="360" w:lineRule="auto"/>
        <w:ind w:firstLine="480" w:firstLineChars="200"/>
        <w:outlineLvl w:val="2"/>
        <w:rPr>
          <w:rFonts w:hint="eastAsia" w:ascii="宋体" w:hAnsi="宋体" w:eastAsia="宋体" w:cs="宋体"/>
          <w:kern w:val="0"/>
          <w:sz w:val="24"/>
        </w:rPr>
      </w:pPr>
      <w:r>
        <w:rPr>
          <w:rFonts w:hint="eastAsia" w:ascii="宋体" w:hAnsi="宋体" w:eastAsia="宋体" w:cs="宋体"/>
          <w:color w:val="000000"/>
          <w:kern w:val="0"/>
          <w:sz w:val="24"/>
        </w:rPr>
        <w:t>2.图书资料</w:t>
      </w:r>
    </w:p>
    <w:p w14:paraId="4D4652A7">
      <w:pPr>
        <w:spacing w:line="360" w:lineRule="auto"/>
        <w:ind w:firstLine="480" w:firstLineChars="200"/>
        <w:jc w:val="left"/>
        <w:rPr>
          <w:rFonts w:hint="eastAsia" w:ascii="宋体" w:hAnsi="宋体" w:eastAsia="宋体" w:cs="宋体"/>
          <w:kern w:val="0"/>
          <w:sz w:val="24"/>
        </w:rPr>
      </w:pPr>
      <w:r>
        <w:rPr>
          <w:rFonts w:hint="eastAsia" w:ascii="宋体" w:hAnsi="宋体" w:eastAsia="宋体" w:cs="宋体"/>
          <w:color w:val="000000"/>
          <w:kern w:val="0"/>
          <w:sz w:val="24"/>
        </w:rPr>
        <w:t>（1）畜牧兽医类专业书籍6000册（含电子图书），生均10册以上；</w:t>
      </w:r>
    </w:p>
    <w:p w14:paraId="43DED060">
      <w:pPr>
        <w:spacing w:line="360" w:lineRule="auto"/>
        <w:ind w:firstLine="480" w:firstLineChars="200"/>
        <w:jc w:val="left"/>
        <w:outlineLvl w:val="3"/>
        <w:rPr>
          <w:rFonts w:hint="eastAsia" w:ascii="宋体" w:hAnsi="宋体" w:eastAsia="宋体" w:cs="宋体"/>
          <w:kern w:val="0"/>
          <w:sz w:val="24"/>
        </w:rPr>
      </w:pPr>
      <w:r>
        <w:rPr>
          <w:rFonts w:hint="eastAsia" w:ascii="宋体" w:hAnsi="宋体" w:eastAsia="宋体" w:cs="宋体"/>
          <w:color w:val="000000"/>
          <w:kern w:val="0"/>
          <w:sz w:val="24"/>
        </w:rPr>
        <w:t>（2）专业期刊</w:t>
      </w:r>
    </w:p>
    <w:p w14:paraId="67BACB8F">
      <w:pPr>
        <w:spacing w:line="360" w:lineRule="auto"/>
        <w:ind w:firstLine="480" w:firstLineChars="200"/>
        <w:jc w:val="left"/>
        <w:rPr>
          <w:rFonts w:hint="eastAsia" w:ascii="宋体" w:hAnsi="宋体" w:eastAsia="宋体" w:cs="宋体"/>
          <w:kern w:val="0"/>
          <w:sz w:val="24"/>
        </w:rPr>
      </w:pPr>
      <w:r>
        <w:rPr>
          <w:rFonts w:hint="eastAsia" w:ascii="宋体" w:hAnsi="宋体" w:eastAsia="宋体" w:cs="宋体"/>
          <w:color w:val="000000"/>
          <w:kern w:val="0"/>
          <w:sz w:val="24"/>
        </w:rPr>
        <w:t>中国预防兽医学报、中国兽医杂志、中国兽医科技、中国兽医学报、畜牧兽医学报、中国家禽、中国畜牧杂志、中国饲料、畜牧与兽医、黑龙江畜牧兽医等。</w:t>
      </w:r>
    </w:p>
    <w:p w14:paraId="4EC6500E">
      <w:pPr>
        <w:spacing w:line="360" w:lineRule="auto"/>
        <w:ind w:firstLine="480" w:firstLineChars="200"/>
        <w:jc w:val="left"/>
        <w:rPr>
          <w:rFonts w:hint="eastAsia" w:ascii="宋体" w:hAnsi="宋体" w:eastAsia="宋体" w:cs="宋体"/>
          <w:kern w:val="0"/>
          <w:sz w:val="24"/>
        </w:rPr>
      </w:pPr>
      <w:r>
        <w:rPr>
          <w:rFonts w:hint="eastAsia" w:ascii="宋体" w:hAnsi="宋体" w:eastAsia="宋体" w:cs="宋体"/>
          <w:color w:val="000000"/>
          <w:kern w:val="0"/>
          <w:sz w:val="24"/>
        </w:rPr>
        <w:t>（3）相关职业资格标准（高级动物疫病防治员、动物检疫检验员、兽医化验员、畜禽饲养员、畜禽繁殖员、饲料检验化验员等中级、高级职业标准）；</w:t>
      </w:r>
    </w:p>
    <w:p w14:paraId="37E6256C">
      <w:pPr>
        <w:spacing w:line="360" w:lineRule="auto"/>
        <w:ind w:firstLine="480" w:firstLineChars="200"/>
        <w:jc w:val="left"/>
        <w:outlineLvl w:val="3"/>
        <w:rPr>
          <w:rFonts w:hint="eastAsia" w:ascii="宋体" w:hAnsi="宋体" w:eastAsia="宋体" w:cs="宋体"/>
          <w:kern w:val="0"/>
          <w:sz w:val="24"/>
        </w:rPr>
      </w:pPr>
      <w:r>
        <w:rPr>
          <w:rFonts w:hint="eastAsia" w:ascii="宋体" w:hAnsi="宋体" w:eastAsia="宋体" w:cs="宋体"/>
          <w:color w:val="000000"/>
          <w:kern w:val="0"/>
          <w:sz w:val="24"/>
        </w:rPr>
        <w:t>（4）实训指导书。</w:t>
      </w:r>
    </w:p>
    <w:p w14:paraId="67A17119">
      <w:pPr>
        <w:widowControl w:val="0"/>
        <w:spacing w:line="360" w:lineRule="auto"/>
        <w:ind w:firstLine="480" w:firstLineChars="200"/>
        <w:outlineLvl w:val="2"/>
        <w:rPr>
          <w:rFonts w:hint="eastAsia" w:ascii="宋体" w:hAnsi="宋体" w:eastAsia="宋体" w:cs="宋体"/>
          <w:kern w:val="0"/>
          <w:sz w:val="24"/>
        </w:rPr>
      </w:pPr>
      <w:r>
        <w:rPr>
          <w:rFonts w:hint="eastAsia" w:ascii="宋体" w:hAnsi="宋体" w:eastAsia="宋体" w:cs="宋体"/>
          <w:color w:val="000000"/>
          <w:kern w:val="0"/>
          <w:sz w:val="24"/>
        </w:rPr>
        <w:t>3.网络资源</w:t>
      </w:r>
    </w:p>
    <w:p w14:paraId="0D5F0E2E">
      <w:pPr>
        <w:spacing w:line="360" w:lineRule="auto"/>
        <w:ind w:firstLine="480" w:firstLineChars="200"/>
        <w:jc w:val="left"/>
        <w:rPr>
          <w:rFonts w:hint="eastAsia" w:ascii="宋体" w:hAnsi="宋体" w:eastAsia="宋体" w:cs="宋体"/>
          <w:kern w:val="0"/>
          <w:sz w:val="24"/>
        </w:rPr>
      </w:pPr>
      <w:r>
        <w:rPr>
          <w:rFonts w:hint="eastAsia" w:ascii="宋体" w:hAnsi="宋体" w:eastAsia="宋体" w:cs="宋体"/>
          <w:color w:val="000000"/>
          <w:kern w:val="0"/>
          <w:sz w:val="24"/>
        </w:rPr>
        <w:t>（1）技术资料库。收集畜牧兽医技术专业领域相关的国家标准及行业、企业标准（规范、法规），以及岗位技能标准、职业资格标准，专业教学标准、人才培养方案等。</w:t>
      </w:r>
    </w:p>
    <w:p w14:paraId="5C86BFE8">
      <w:pPr>
        <w:spacing w:line="360" w:lineRule="auto"/>
        <w:ind w:firstLine="480" w:firstLineChars="200"/>
        <w:jc w:val="left"/>
        <w:rPr>
          <w:rFonts w:hint="eastAsia" w:ascii="宋体" w:hAnsi="宋体" w:eastAsia="宋体" w:cs="宋体"/>
          <w:kern w:val="0"/>
          <w:sz w:val="24"/>
        </w:rPr>
      </w:pPr>
      <w:r>
        <w:rPr>
          <w:rFonts w:hint="eastAsia" w:ascii="宋体" w:hAnsi="宋体" w:eastAsia="宋体" w:cs="宋体"/>
          <w:color w:val="000000"/>
          <w:kern w:val="0"/>
          <w:sz w:val="24"/>
        </w:rPr>
        <w:t>（2）网络课程库。收集专业课程的电子教材、优秀课件、教学视频、实训录像、习题库、技能大赛题库等内容建立网络课程。以交互式学习为主要形式，为学生提供个性发展及自主学习平台。</w:t>
      </w:r>
    </w:p>
    <w:p w14:paraId="1092D58C">
      <w:pPr>
        <w:spacing w:line="360" w:lineRule="auto"/>
        <w:ind w:firstLine="480" w:firstLineChars="200"/>
        <w:jc w:val="left"/>
        <w:outlineLvl w:val="3"/>
        <w:rPr>
          <w:rFonts w:hint="eastAsia" w:ascii="宋体" w:hAnsi="宋体" w:eastAsia="宋体" w:cs="宋体"/>
          <w:kern w:val="0"/>
          <w:sz w:val="24"/>
        </w:rPr>
      </w:pPr>
      <w:r>
        <w:rPr>
          <w:rFonts w:hint="eastAsia" w:ascii="宋体" w:hAnsi="宋体" w:eastAsia="宋体" w:cs="宋体"/>
          <w:color w:val="000000"/>
          <w:kern w:val="0"/>
          <w:sz w:val="24"/>
        </w:rPr>
        <w:t>（3）学习网站</w:t>
      </w:r>
    </w:p>
    <w:p w14:paraId="7BC2CF80">
      <w:pPr>
        <w:spacing w:line="360" w:lineRule="auto"/>
        <w:ind w:firstLine="480" w:firstLineChars="200"/>
        <w:jc w:val="left"/>
        <w:rPr>
          <w:rFonts w:hint="eastAsia" w:ascii="宋体" w:hAnsi="宋体" w:eastAsia="宋体" w:cs="宋体"/>
          <w:kern w:val="0"/>
          <w:sz w:val="24"/>
        </w:rPr>
      </w:pPr>
      <w:r>
        <w:rPr>
          <w:rFonts w:hint="eastAsia" w:ascii="宋体" w:hAnsi="宋体" w:eastAsia="宋体" w:cs="宋体"/>
          <w:color w:val="000000"/>
          <w:kern w:val="0"/>
          <w:sz w:val="24"/>
        </w:rPr>
        <w:t>http://www.sp12580.com/</w:t>
      </w:r>
    </w:p>
    <w:p w14:paraId="49A02481">
      <w:pPr>
        <w:spacing w:line="360" w:lineRule="auto"/>
        <w:ind w:firstLine="480" w:firstLineChars="200"/>
        <w:jc w:val="left"/>
        <w:rPr>
          <w:rFonts w:hint="eastAsia" w:ascii="宋体" w:hAnsi="宋体" w:eastAsia="宋体" w:cs="宋体"/>
          <w:kern w:val="0"/>
          <w:sz w:val="24"/>
        </w:rPr>
      </w:pPr>
      <w:r>
        <w:rPr>
          <w:rFonts w:hint="eastAsia" w:ascii="宋体" w:hAnsi="宋体" w:eastAsia="宋体" w:cs="宋体"/>
          <w:color w:val="000000"/>
          <w:kern w:val="0"/>
          <w:sz w:val="24"/>
        </w:rPr>
        <w:t>http://www.chxmsy.com</w:t>
      </w:r>
    </w:p>
    <w:p w14:paraId="6397A419">
      <w:pPr>
        <w:spacing w:line="360" w:lineRule="auto"/>
        <w:ind w:firstLine="480" w:firstLineChars="200"/>
        <w:jc w:val="left"/>
        <w:rPr>
          <w:rFonts w:hint="eastAsia" w:ascii="宋体" w:hAnsi="宋体" w:eastAsia="宋体" w:cs="宋体"/>
          <w:kern w:val="0"/>
          <w:sz w:val="24"/>
        </w:rPr>
      </w:pPr>
      <w:r>
        <w:rPr>
          <w:rFonts w:hint="eastAsia" w:ascii="宋体" w:hAnsi="宋体" w:eastAsia="宋体" w:cs="宋体"/>
          <w:color w:val="000000"/>
          <w:kern w:val="0"/>
          <w:sz w:val="24"/>
        </w:rPr>
        <w:t>http://www.xumuchinese.com</w:t>
      </w:r>
    </w:p>
    <w:p w14:paraId="1221AB01">
      <w:pPr>
        <w:spacing w:line="360" w:lineRule="auto"/>
        <w:ind w:firstLine="480" w:firstLineChars="200"/>
        <w:jc w:val="left"/>
        <w:rPr>
          <w:rFonts w:hint="eastAsia" w:ascii="宋体" w:hAnsi="宋体" w:eastAsia="宋体" w:cs="宋体"/>
          <w:kern w:val="0"/>
          <w:sz w:val="24"/>
        </w:rPr>
      </w:pPr>
      <w:r>
        <w:rPr>
          <w:rFonts w:hint="eastAsia" w:ascii="宋体" w:hAnsi="宋体" w:eastAsia="宋体" w:cs="宋体"/>
          <w:color w:val="000000"/>
          <w:kern w:val="0"/>
          <w:sz w:val="24"/>
        </w:rPr>
        <w:t>http://www.cadc.gov.cn</w:t>
      </w:r>
    </w:p>
    <w:p w14:paraId="152862CF">
      <w:pPr>
        <w:spacing w:line="360" w:lineRule="auto"/>
        <w:ind w:firstLine="480" w:firstLineChars="200"/>
        <w:jc w:val="left"/>
        <w:rPr>
          <w:rFonts w:hint="eastAsia" w:ascii="宋体" w:hAnsi="宋体" w:eastAsia="宋体" w:cs="宋体"/>
          <w:kern w:val="0"/>
          <w:sz w:val="24"/>
        </w:rPr>
      </w:pPr>
      <w:r>
        <w:rPr>
          <w:rFonts w:hint="eastAsia" w:ascii="宋体" w:hAnsi="宋体" w:eastAsia="宋体" w:cs="宋体"/>
          <w:color w:val="000000"/>
          <w:kern w:val="0"/>
          <w:sz w:val="24"/>
        </w:rPr>
        <w:t>http://www.ivdc.gov.cn/</w:t>
      </w:r>
    </w:p>
    <w:p w14:paraId="32F72E55">
      <w:pPr>
        <w:spacing w:line="360" w:lineRule="auto"/>
        <w:ind w:firstLine="480" w:firstLineChars="200"/>
        <w:jc w:val="left"/>
        <w:rPr>
          <w:rFonts w:hint="eastAsia" w:ascii="宋体" w:hAnsi="宋体" w:eastAsia="宋体" w:cs="宋体"/>
          <w:kern w:val="0"/>
          <w:sz w:val="24"/>
        </w:rPr>
      </w:pPr>
      <w:r>
        <w:rPr>
          <w:rFonts w:hint="eastAsia" w:ascii="宋体" w:hAnsi="宋体" w:eastAsia="宋体" w:cs="宋体"/>
          <w:color w:val="000000"/>
          <w:kern w:val="0"/>
          <w:sz w:val="24"/>
        </w:rPr>
        <w:t>http://www.cav.net.cn/</w:t>
      </w:r>
    </w:p>
    <w:p w14:paraId="3BCF817F">
      <w:pPr>
        <w:spacing w:line="360" w:lineRule="auto"/>
        <w:ind w:firstLine="480" w:firstLineChars="200"/>
        <w:jc w:val="left"/>
        <w:rPr>
          <w:rFonts w:hint="eastAsia" w:ascii="宋体" w:hAnsi="宋体" w:eastAsia="宋体" w:cs="宋体"/>
          <w:kern w:val="0"/>
          <w:sz w:val="24"/>
        </w:rPr>
      </w:pPr>
      <w:r>
        <w:rPr>
          <w:rFonts w:hint="eastAsia" w:ascii="宋体" w:hAnsi="宋体" w:eastAsia="宋体" w:cs="宋体"/>
          <w:color w:val="000000"/>
          <w:kern w:val="0"/>
          <w:sz w:val="24"/>
        </w:rPr>
        <w:t>http://www.caaa.cn/</w:t>
      </w:r>
    </w:p>
    <w:p w14:paraId="255D1F97">
      <w:pPr>
        <w:spacing w:line="360" w:lineRule="auto"/>
        <w:ind w:firstLine="480" w:firstLineChars="200"/>
        <w:jc w:val="left"/>
        <w:rPr>
          <w:rFonts w:hint="eastAsia" w:ascii="宋体" w:hAnsi="宋体" w:eastAsia="宋体" w:cs="宋体"/>
          <w:kern w:val="0"/>
          <w:sz w:val="24"/>
        </w:rPr>
      </w:pPr>
      <w:r>
        <w:rPr>
          <w:rFonts w:hint="eastAsia" w:ascii="宋体" w:hAnsi="宋体" w:eastAsia="宋体" w:cs="宋体"/>
          <w:color w:val="000000"/>
          <w:kern w:val="0"/>
          <w:sz w:val="24"/>
        </w:rPr>
        <w:t>http://www.zgzysy.com/</w:t>
      </w:r>
    </w:p>
    <w:p w14:paraId="35A5BA1D">
      <w:pPr>
        <w:spacing w:line="360" w:lineRule="auto"/>
        <w:ind w:firstLine="480" w:firstLineChars="200"/>
        <w:jc w:val="left"/>
        <w:rPr>
          <w:rFonts w:hint="eastAsia" w:ascii="宋体" w:hAnsi="宋体" w:eastAsia="宋体" w:cs="宋体"/>
          <w:kern w:val="0"/>
          <w:sz w:val="24"/>
        </w:rPr>
      </w:pPr>
      <w:r>
        <w:rPr>
          <w:rFonts w:hint="eastAsia" w:ascii="宋体" w:hAnsi="宋体" w:eastAsia="宋体" w:cs="宋体"/>
          <w:color w:val="000000"/>
          <w:kern w:val="0"/>
          <w:sz w:val="24"/>
        </w:rPr>
        <w:t>http://www.cnvet.com.cn</w:t>
      </w:r>
    </w:p>
    <w:p w14:paraId="673074BC">
      <w:pPr>
        <w:spacing w:line="360" w:lineRule="auto"/>
        <w:ind w:firstLine="480" w:firstLineChars="200"/>
        <w:jc w:val="left"/>
        <w:outlineLvl w:val="1"/>
        <w:rPr>
          <w:rFonts w:hint="eastAsia" w:ascii="宋体" w:hAnsi="宋体" w:eastAsia="宋体" w:cs="宋体"/>
          <w:kern w:val="0"/>
          <w:sz w:val="24"/>
        </w:rPr>
      </w:pPr>
      <w:r>
        <w:rPr>
          <w:rFonts w:hint="eastAsia" w:ascii="宋体" w:hAnsi="宋体" w:eastAsia="宋体" w:cs="宋体"/>
          <w:color w:val="000000"/>
          <w:kern w:val="0"/>
          <w:sz w:val="24"/>
        </w:rPr>
        <w:t>http://www.aaabio.com</w:t>
      </w:r>
    </w:p>
    <w:p w14:paraId="79DDD5C8">
      <w:pPr>
        <w:spacing w:line="360" w:lineRule="auto"/>
        <w:ind w:firstLine="480" w:firstLineChars="200"/>
        <w:jc w:val="left"/>
        <w:rPr>
          <w:rFonts w:hint="eastAsia" w:ascii="宋体" w:hAnsi="宋体" w:eastAsia="宋体" w:cs="宋体"/>
          <w:kern w:val="0"/>
          <w:sz w:val="24"/>
        </w:rPr>
      </w:pPr>
      <w:r>
        <w:rPr>
          <w:rFonts w:hint="eastAsia" w:ascii="宋体" w:hAnsi="宋体" w:eastAsia="宋体" w:cs="宋体"/>
          <w:color w:val="000000"/>
          <w:kern w:val="0"/>
          <w:sz w:val="24"/>
        </w:rPr>
        <w:t>中国养鸡网、议园养殖网、中国畜牧养殖网、爱猪网、中国畜牧街、农博畜牧、中国养殖网、牧通网、养殖户网、中国畜牧论坛、畜牧圈、中国畜牧网、中国家禽业信息网、中国饲料机械网、全国饲料机械交易网、中国饲料机械联盟、中国兽药供求网、中国生猪预警网、东方饲料信息网、鸡病疑难解答网、中国禽病网</w:t>
      </w:r>
    </w:p>
    <w:p w14:paraId="7E89A0F5">
      <w:pPr>
        <w:widowControl w:val="0"/>
        <w:spacing w:line="360" w:lineRule="auto"/>
        <w:ind w:firstLine="480" w:firstLineChars="200"/>
        <w:outlineLvl w:val="1"/>
        <w:rPr>
          <w:rFonts w:hint="eastAsia" w:ascii="宋体" w:hAnsi="宋体" w:eastAsia="宋体" w:cs="宋体"/>
          <w:b/>
          <w:bCs/>
          <w:kern w:val="0"/>
          <w:sz w:val="24"/>
        </w:rPr>
      </w:pPr>
      <w:bookmarkStart w:id="31" w:name="_Toc134226049"/>
      <w:r>
        <w:rPr>
          <w:rFonts w:hint="eastAsia" w:ascii="宋体" w:hAnsi="宋体" w:eastAsia="宋体" w:cs="宋体"/>
          <w:color w:val="000000"/>
          <w:kern w:val="0"/>
          <w:sz w:val="24"/>
        </w:rPr>
        <w:t>（四）教学方法</w:t>
      </w:r>
      <w:bookmarkEnd w:id="31"/>
    </w:p>
    <w:p w14:paraId="66498239">
      <w:pPr>
        <w:spacing w:line="360" w:lineRule="auto"/>
        <w:ind w:firstLine="480" w:firstLineChars="200"/>
        <w:jc w:val="left"/>
        <w:rPr>
          <w:rFonts w:hint="eastAsia" w:ascii="宋体" w:hAnsi="宋体" w:eastAsia="宋体" w:cs="宋体"/>
          <w:kern w:val="0"/>
          <w:sz w:val="24"/>
        </w:rPr>
      </w:pPr>
      <w:r>
        <w:rPr>
          <w:rFonts w:hint="eastAsia" w:ascii="宋体" w:hAnsi="宋体" w:eastAsia="宋体" w:cs="宋体"/>
          <w:color w:val="000000"/>
          <w:kern w:val="0"/>
          <w:sz w:val="24"/>
        </w:rPr>
        <w:t>教师应依据专业培养目标、课程教学要求、学生能力与教学资源，采用适当的教学方法，以达到预期教学目标。</w:t>
      </w:r>
    </w:p>
    <w:p w14:paraId="1AB12847">
      <w:pPr>
        <w:spacing w:line="360" w:lineRule="auto"/>
        <w:ind w:firstLine="480" w:firstLineChars="200"/>
        <w:jc w:val="left"/>
        <w:rPr>
          <w:rFonts w:hint="eastAsia" w:ascii="宋体" w:hAnsi="宋体" w:eastAsia="宋体" w:cs="宋体"/>
          <w:kern w:val="0"/>
          <w:sz w:val="24"/>
        </w:rPr>
      </w:pPr>
      <w:r>
        <w:rPr>
          <w:rFonts w:hint="eastAsia" w:ascii="宋体" w:hAnsi="宋体" w:eastAsia="宋体" w:cs="宋体"/>
          <w:color w:val="000000"/>
          <w:kern w:val="0"/>
          <w:sz w:val="24"/>
        </w:rPr>
        <w:t>1.公共基础课程要注重对学生基本素质、基本能力的培养，可以采用讲授式教学、启发式教学、问题探究式教学等方法，通过集体讲解、师生对话、小组讨论、案例分析、演讲竞赛等形式，调动学生的学习积极性，为专业基础课程和专业技能课程的学习奠定基础。</w:t>
      </w:r>
    </w:p>
    <w:p w14:paraId="4E5736CD">
      <w:pPr>
        <w:widowControl w:val="0"/>
        <w:spacing w:line="360" w:lineRule="auto"/>
        <w:ind w:firstLine="480" w:firstLineChars="200"/>
        <w:rPr>
          <w:rFonts w:hint="eastAsia" w:ascii="宋体" w:hAnsi="宋体" w:eastAsia="宋体" w:cs="宋体"/>
          <w:kern w:val="0"/>
          <w:sz w:val="24"/>
        </w:rPr>
      </w:pPr>
      <w:r>
        <w:rPr>
          <w:rFonts w:hint="eastAsia" w:ascii="宋体" w:hAnsi="宋体" w:eastAsia="宋体" w:cs="宋体"/>
          <w:color w:val="000000"/>
          <w:kern w:val="0"/>
          <w:sz w:val="24"/>
        </w:rPr>
        <w:t>2.专业基础课程应注重专业基础知识和基本技能的传授，可采用情境式教学、启发式教学、案例式教学、项目式教学等方法，利用集体讲解、师生对话、小组讨论、案例分析、模拟实验、实地参观等形式，配合实物教学、数字化教学资源等手段，使学生</w:t>
      </w:r>
    </w:p>
    <w:p w14:paraId="0F73C192">
      <w:pPr>
        <w:spacing w:line="360" w:lineRule="auto"/>
        <w:ind w:firstLine="480" w:firstLineChars="200"/>
        <w:jc w:val="left"/>
        <w:rPr>
          <w:rFonts w:hint="eastAsia" w:ascii="宋体" w:hAnsi="宋体" w:eastAsia="宋体" w:cs="宋体"/>
          <w:kern w:val="0"/>
          <w:sz w:val="24"/>
        </w:rPr>
      </w:pPr>
      <w:r>
        <w:rPr>
          <w:rFonts w:hint="eastAsia" w:ascii="宋体" w:hAnsi="宋体" w:eastAsia="宋体" w:cs="宋体"/>
          <w:color w:val="000000"/>
          <w:kern w:val="0"/>
          <w:sz w:val="24"/>
        </w:rPr>
        <w:t>更好地理解和掌握比较抽象的原理性知识，具备畜禽生产与疾病防制的基本技能，为后续课程的学习奠定扎实的基础。</w:t>
      </w:r>
    </w:p>
    <w:p w14:paraId="47AD719A">
      <w:pPr>
        <w:spacing w:line="360" w:lineRule="auto"/>
        <w:ind w:firstLine="480" w:firstLineChars="200"/>
        <w:jc w:val="left"/>
        <w:rPr>
          <w:rFonts w:hint="eastAsia" w:ascii="宋体" w:hAnsi="宋体" w:eastAsia="宋体" w:cs="宋体"/>
          <w:kern w:val="0"/>
          <w:sz w:val="24"/>
        </w:rPr>
      </w:pPr>
      <w:r>
        <w:rPr>
          <w:rFonts w:hint="eastAsia" w:ascii="宋体" w:hAnsi="宋体" w:eastAsia="宋体" w:cs="宋体"/>
          <w:color w:val="000000"/>
          <w:kern w:val="0"/>
          <w:sz w:val="24"/>
        </w:rPr>
        <w:t>3.专业技能课程可以采用理实一体化教学、任务驱动式教学、项目式教学等方法组织教学，力争让学生在学中做、做中学，利用集体讲解、小组讨论、案例分析、分组训练、综合实践等形式，配合实物教学、数字化教学资源等手段，提高教学效果。</w:t>
      </w:r>
    </w:p>
    <w:p w14:paraId="338DDA56">
      <w:pPr>
        <w:spacing w:line="360" w:lineRule="auto"/>
        <w:ind w:firstLine="480" w:firstLineChars="200"/>
        <w:jc w:val="left"/>
        <w:rPr>
          <w:rFonts w:hint="eastAsia" w:ascii="宋体" w:hAnsi="宋体" w:eastAsia="宋体" w:cs="宋体"/>
          <w:kern w:val="0"/>
          <w:sz w:val="24"/>
        </w:rPr>
      </w:pPr>
      <w:r>
        <w:rPr>
          <w:rFonts w:hint="eastAsia" w:ascii="宋体" w:hAnsi="宋体" w:eastAsia="宋体" w:cs="宋体"/>
          <w:color w:val="000000"/>
          <w:kern w:val="0"/>
          <w:sz w:val="24"/>
        </w:rPr>
        <w:t>4.选修课程可以根据课程特点和学校特色，灵活运用各种教学方法开展教学。</w:t>
      </w:r>
    </w:p>
    <w:p w14:paraId="51528E5C">
      <w:pPr>
        <w:widowControl w:val="0"/>
        <w:spacing w:line="360" w:lineRule="auto"/>
        <w:ind w:firstLine="480" w:firstLineChars="200"/>
        <w:outlineLvl w:val="1"/>
        <w:rPr>
          <w:rFonts w:hint="eastAsia" w:ascii="宋体" w:hAnsi="宋体" w:eastAsia="宋体" w:cs="宋体"/>
          <w:b/>
          <w:bCs/>
          <w:kern w:val="0"/>
          <w:sz w:val="24"/>
        </w:rPr>
      </w:pPr>
      <w:bookmarkStart w:id="32" w:name="_Toc134226050"/>
      <w:r>
        <w:rPr>
          <w:rFonts w:hint="eastAsia" w:ascii="宋体" w:hAnsi="宋体" w:eastAsia="宋体" w:cs="宋体"/>
          <w:color w:val="000000"/>
          <w:kern w:val="0"/>
          <w:sz w:val="24"/>
        </w:rPr>
        <w:t>（五）教学评价</w:t>
      </w:r>
      <w:bookmarkEnd w:id="32"/>
    </w:p>
    <w:p w14:paraId="331BAF59">
      <w:pPr>
        <w:spacing w:line="360" w:lineRule="auto"/>
        <w:ind w:firstLine="480" w:firstLineChars="200"/>
        <w:jc w:val="left"/>
        <w:rPr>
          <w:rFonts w:hint="eastAsia" w:ascii="宋体" w:hAnsi="宋体" w:eastAsia="宋体" w:cs="宋体"/>
          <w:kern w:val="0"/>
          <w:sz w:val="24"/>
        </w:rPr>
      </w:pPr>
      <w:r>
        <w:rPr>
          <w:rFonts w:hint="eastAsia" w:ascii="宋体" w:hAnsi="宋体" w:eastAsia="宋体" w:cs="宋体"/>
          <w:color w:val="000000"/>
          <w:kern w:val="0"/>
          <w:sz w:val="24"/>
        </w:rPr>
        <w:t>教学评价包括对教师教学质量和学生学习效果的评价。</w:t>
      </w:r>
    </w:p>
    <w:p w14:paraId="5D7E1814">
      <w:pPr>
        <w:spacing w:line="360" w:lineRule="auto"/>
        <w:ind w:firstLine="480" w:firstLineChars="200"/>
        <w:jc w:val="left"/>
        <w:rPr>
          <w:rFonts w:hint="eastAsia" w:ascii="宋体" w:hAnsi="宋体" w:eastAsia="宋体" w:cs="宋体"/>
          <w:kern w:val="0"/>
          <w:sz w:val="24"/>
        </w:rPr>
      </w:pPr>
      <w:r>
        <w:rPr>
          <w:rFonts w:hint="eastAsia" w:ascii="宋体" w:hAnsi="宋体" w:eastAsia="宋体" w:cs="宋体"/>
          <w:color w:val="000000"/>
          <w:kern w:val="0"/>
          <w:sz w:val="24"/>
        </w:rPr>
        <w:t>1.对教师教学质量的评价包括学生评教、教师互评、社会评价和企业实践评价等。要加强对教学全过程的质量监控，改革教学评价的标准和方法，促进教师教学能力的提升，保证教学质量。</w:t>
      </w:r>
    </w:p>
    <w:p w14:paraId="17DC4400">
      <w:pPr>
        <w:spacing w:line="360" w:lineRule="auto"/>
        <w:ind w:firstLine="480" w:firstLineChars="200"/>
        <w:jc w:val="left"/>
        <w:rPr>
          <w:rFonts w:hint="eastAsia" w:ascii="宋体" w:hAnsi="宋体" w:eastAsia="宋体" w:cs="宋体"/>
          <w:kern w:val="0"/>
          <w:sz w:val="24"/>
        </w:rPr>
      </w:pPr>
      <w:r>
        <w:rPr>
          <w:rFonts w:hint="eastAsia" w:ascii="宋体" w:hAnsi="宋体" w:eastAsia="宋体" w:cs="宋体"/>
          <w:color w:val="000000"/>
          <w:kern w:val="0"/>
          <w:sz w:val="24"/>
        </w:rPr>
        <w:t>2.对学生学习效果的评价坚持理论与实践并重的原则，采取理论考核和实践考核相结合、过程考核与结果考核相结合的评价方法，对学生的学习考核贯穿教学全过程。评价内容应兼顾认知、技能、情感等方面，评价应体现评价标准、评价主体、评价方式、评价过程的多元化，如观察、口试、笔试、动手操作、职业技能大赛、职业资格鉴定等评价、评定方式。</w:t>
      </w:r>
    </w:p>
    <w:p w14:paraId="3C0C7EB2">
      <w:pPr>
        <w:spacing w:line="360" w:lineRule="auto"/>
        <w:ind w:firstLine="480" w:firstLineChars="200"/>
        <w:jc w:val="left"/>
        <w:rPr>
          <w:rFonts w:hint="eastAsia" w:ascii="宋体" w:hAnsi="宋体" w:eastAsia="宋体" w:cs="宋体"/>
          <w:kern w:val="0"/>
          <w:sz w:val="24"/>
        </w:rPr>
      </w:pPr>
      <w:r>
        <w:rPr>
          <w:rFonts w:hint="eastAsia" w:ascii="宋体" w:hAnsi="宋体" w:eastAsia="宋体" w:cs="宋体"/>
          <w:color w:val="000000"/>
          <w:kern w:val="0"/>
          <w:sz w:val="24"/>
        </w:rPr>
        <w:t>3.注重学生职业技能考核。根据学校职业技能等级认定工作要求，结合教学、培训和考核开展实际，通过“课证融通”，将职业技能评价标准融入教学内容，将相关专业课程考试与职业技能考核统筹安排、同步考试(评价)，结合学生日常学习情况，对相关专业课程理论知识考试和技能操作考核均合格的学生，直接认定相应职业（工种）职业技能等级证书。</w:t>
      </w:r>
    </w:p>
    <w:p w14:paraId="55FA791C">
      <w:pPr>
        <w:widowControl w:val="0"/>
        <w:spacing w:line="360" w:lineRule="auto"/>
        <w:ind w:firstLine="480" w:firstLineChars="200"/>
        <w:outlineLvl w:val="1"/>
        <w:rPr>
          <w:rFonts w:hint="eastAsia" w:ascii="宋体" w:hAnsi="宋体" w:eastAsia="宋体" w:cs="宋体"/>
          <w:b/>
          <w:bCs/>
          <w:kern w:val="0"/>
          <w:sz w:val="24"/>
        </w:rPr>
      </w:pPr>
      <w:bookmarkStart w:id="33" w:name="_Toc134226051"/>
      <w:r>
        <w:rPr>
          <w:rFonts w:hint="eastAsia" w:ascii="宋体" w:hAnsi="宋体" w:eastAsia="宋体" w:cs="宋体"/>
          <w:color w:val="000000"/>
          <w:kern w:val="0"/>
          <w:sz w:val="24"/>
        </w:rPr>
        <w:t>（六）质量保障</w:t>
      </w:r>
      <w:bookmarkEnd w:id="33"/>
    </w:p>
    <w:p w14:paraId="398B57A7">
      <w:pPr>
        <w:widowControl w:val="0"/>
        <w:spacing w:line="360" w:lineRule="auto"/>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实施多学期、分段式教学组织形式。按照畜牧兽医专业“统修—统训—跟岗—顶岗”四段式人才培养模式，结合畜牧养殖企业的生产周期和特点，以职业能力培养为主线，采用多学期、分段式教学组织形式，每个学期、每个阶段根据学习内容与方式、教学实训场所、任课教师等不同要素，灵活组织教学。第一、二、三、</w:t>
      </w:r>
      <w:r>
        <w:rPr>
          <w:rFonts w:hint="eastAsia" w:ascii="宋体" w:hAnsi="宋体" w:eastAsia="宋体" w:cs="宋体"/>
          <w:color w:val="000000"/>
          <w:kern w:val="0"/>
          <w:sz w:val="24"/>
          <w:lang w:eastAsia="zh-CN"/>
        </w:rPr>
        <w:t>四</w:t>
      </w:r>
      <w:r>
        <w:rPr>
          <w:rFonts w:hint="eastAsia" w:ascii="宋体" w:hAnsi="宋体" w:eastAsia="宋体" w:cs="宋体"/>
          <w:color w:val="000000"/>
          <w:kern w:val="0"/>
          <w:sz w:val="24"/>
        </w:rPr>
        <w:t>学期主要在校内实训室和实训基地组织教学，第</w:t>
      </w:r>
      <w:r>
        <w:rPr>
          <w:rFonts w:hint="eastAsia" w:ascii="宋体" w:hAnsi="宋体" w:eastAsia="宋体" w:cs="宋体"/>
          <w:color w:val="000000"/>
          <w:kern w:val="0"/>
          <w:sz w:val="24"/>
          <w:lang w:eastAsia="zh-CN"/>
        </w:rPr>
        <w:t>五</w:t>
      </w:r>
      <w:r>
        <w:rPr>
          <w:rFonts w:hint="eastAsia" w:ascii="宋体" w:hAnsi="宋体" w:eastAsia="宋体" w:cs="宋体"/>
          <w:color w:val="000000"/>
          <w:kern w:val="0"/>
          <w:sz w:val="24"/>
        </w:rPr>
        <w:t>学期根据课程需要在“厂中校”、“校中厂”和校外实训基地进行跟岗实训，第六学期主要进行顶岗实习，对学生知识能力进行检验。校内实行学、训一体教学，工学交替，顶岗实习专兼结合、校企共管。在跟岗实训和顶岗实习期间，专兼职教师可利用现代信息技术，借助丰富的网络课程资源，共同完成工学交替的课程教学任务和顶岗实习指导，学生边顶岗边学习。通过实施多学期、分段式教学组织形式，遵循畜牧养殖企业的生产周期与特点，以保障工学交替有效顺利地进行。</w:t>
      </w:r>
    </w:p>
    <w:p w14:paraId="50D3FE77">
      <w:pPr>
        <w:pStyle w:val="2"/>
        <w:pageBreakBefore w:val="0"/>
        <w:kinsoku/>
        <w:wordWrap/>
        <w:overflowPunct/>
        <w:topLinePunct w:val="0"/>
        <w:autoSpaceDE/>
        <w:autoSpaceDN/>
        <w:bidi w:val="0"/>
        <w:adjustRightInd/>
        <w:snapToGrid/>
        <w:spacing w:before="0" w:after="0" w:line="240" w:lineRule="auto"/>
        <w:ind w:firstLine="562" w:firstLineChars="200"/>
        <w:textAlignment w:val="auto"/>
        <w:rPr>
          <w:rFonts w:hint="eastAsia" w:ascii="黑体" w:hAnsi="黑体" w:eastAsia="黑体" w:cs="黑体"/>
          <w:b/>
          <w:bCs/>
          <w:color w:val="000000"/>
          <w:kern w:val="0"/>
          <w:sz w:val="28"/>
          <w:szCs w:val="28"/>
          <w:lang w:val="en-US" w:eastAsia="zh-CN"/>
        </w:rPr>
      </w:pPr>
      <w:r>
        <w:rPr>
          <w:rFonts w:hint="eastAsia" w:ascii="黑体" w:hAnsi="黑体" w:eastAsia="黑体" w:cs="黑体"/>
          <w:b/>
          <w:bCs/>
          <w:color w:val="000000"/>
          <w:kern w:val="0"/>
          <w:sz w:val="28"/>
          <w:szCs w:val="28"/>
          <w:lang w:val="en-US" w:eastAsia="zh-CN"/>
        </w:rPr>
        <w:t>九、毕业要求</w:t>
      </w:r>
      <w:bookmarkEnd w:id="30"/>
    </w:p>
    <w:p w14:paraId="17ECCF9B">
      <w:pPr>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毕业标准即合格毕业生应具备的条件。毕业标准应包括以下两个方面：</w:t>
      </w:r>
    </w:p>
    <w:p w14:paraId="146636C7">
      <w:pPr>
        <w:pStyle w:val="3"/>
        <w:keepNext/>
        <w:keepLines/>
        <w:pageBreakBefore w:val="0"/>
        <w:widowControl w:val="0"/>
        <w:kinsoku/>
        <w:wordWrap/>
        <w:overflowPunct/>
        <w:topLinePunct w:val="0"/>
        <w:autoSpaceDE/>
        <w:autoSpaceDN/>
        <w:bidi w:val="0"/>
        <w:adjustRightInd/>
        <w:snapToGrid/>
        <w:spacing w:before="0" w:after="0" w:line="360" w:lineRule="auto"/>
        <w:ind w:firstLine="480" w:firstLineChars="200"/>
        <w:textAlignment w:val="auto"/>
        <w:rPr>
          <w:rFonts w:ascii="宋体" w:hAnsi="宋体" w:eastAsia="宋体" w:cs="宋体"/>
          <w:kern w:val="0"/>
          <w:sz w:val="24"/>
          <w:szCs w:val="24"/>
        </w:rPr>
      </w:pPr>
      <w:bookmarkStart w:id="34" w:name="_Toc134226053"/>
      <w:r>
        <w:rPr>
          <w:rFonts w:hint="eastAsia" w:ascii="宋体" w:hAnsi="宋体" w:eastAsia="宋体" w:cs="宋体"/>
          <w:b w:val="0"/>
          <w:bCs w:val="0"/>
          <w:color w:val="000000"/>
          <w:kern w:val="0"/>
          <w:sz w:val="24"/>
          <w:szCs w:val="24"/>
        </w:rPr>
        <w:t>（一）思想品德要求</w:t>
      </w:r>
      <w:bookmarkEnd w:id="34"/>
    </w:p>
    <w:p w14:paraId="2F2F4F07">
      <w:pPr>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热爱祖国，拥护党的基本路线；具有良好的社会公德；现实表现良好，无未解除违纪处分。</w:t>
      </w:r>
    </w:p>
    <w:p w14:paraId="002170FE">
      <w:pPr>
        <w:pStyle w:val="3"/>
        <w:pageBreakBefore w:val="0"/>
        <w:kinsoku/>
        <w:wordWrap/>
        <w:overflowPunct/>
        <w:topLinePunct w:val="0"/>
        <w:autoSpaceDE/>
        <w:autoSpaceDN/>
        <w:bidi w:val="0"/>
        <w:adjustRightInd/>
        <w:snapToGrid/>
        <w:spacing w:before="0" w:after="0" w:line="360" w:lineRule="auto"/>
        <w:ind w:firstLine="480" w:firstLineChars="200"/>
        <w:textAlignment w:val="auto"/>
        <w:rPr>
          <w:rFonts w:ascii="宋体" w:hAnsi="宋体" w:eastAsia="宋体" w:cs="宋体"/>
          <w:kern w:val="0"/>
          <w:sz w:val="24"/>
          <w:szCs w:val="24"/>
        </w:rPr>
      </w:pPr>
      <w:bookmarkStart w:id="35" w:name="_Toc134226054"/>
      <w:r>
        <w:rPr>
          <w:rFonts w:hint="eastAsia" w:ascii="宋体" w:hAnsi="宋体" w:eastAsia="宋体" w:cs="宋体"/>
          <w:b w:val="0"/>
          <w:bCs w:val="0"/>
          <w:color w:val="000000"/>
          <w:kern w:val="0"/>
          <w:sz w:val="24"/>
          <w:szCs w:val="24"/>
        </w:rPr>
        <w:t>（二）知识及能力要求</w:t>
      </w:r>
      <w:bookmarkEnd w:id="35"/>
    </w:p>
    <w:p w14:paraId="1CEA8513">
      <w:pPr>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修完专业人才培养方案中规定的全部课程，成绩合格，取得规定</w:t>
      </w:r>
      <w:r>
        <w:rPr>
          <w:rFonts w:hint="eastAsia" w:ascii="宋体" w:hAnsi="宋体" w:eastAsia="宋体" w:cs="宋体"/>
          <w:color w:val="000000"/>
          <w:kern w:val="0"/>
          <w:sz w:val="24"/>
          <w:szCs w:val="24"/>
          <w:lang w:val="en-US" w:eastAsia="zh-CN"/>
        </w:rPr>
        <w:t>145</w:t>
      </w:r>
      <w:r>
        <w:rPr>
          <w:rFonts w:hint="eastAsia" w:ascii="宋体" w:hAnsi="宋体" w:eastAsia="宋体" w:cs="宋体"/>
          <w:color w:val="000000"/>
          <w:kern w:val="0"/>
          <w:sz w:val="24"/>
          <w:szCs w:val="24"/>
        </w:rPr>
        <w:t>学分。毕业最低学分具体要求如下：</w:t>
      </w:r>
    </w:p>
    <w:p w14:paraId="7FBD6718">
      <w:pPr>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kern w:val="0"/>
          <w:sz w:val="24"/>
          <w:szCs w:val="24"/>
        </w:rPr>
      </w:pPr>
      <w:r>
        <w:rPr>
          <w:rFonts w:hint="eastAsia" w:ascii="宋体" w:hAnsi="宋体" w:eastAsia="宋体" w:cs="宋体"/>
          <w:color w:val="000000"/>
          <w:kern w:val="0"/>
          <w:sz w:val="24"/>
          <w:szCs w:val="24"/>
        </w:rPr>
        <w:t>1.课内</w:t>
      </w:r>
      <w:r>
        <w:rPr>
          <w:rFonts w:hint="eastAsia" w:ascii="宋体" w:hAnsi="宋体" w:eastAsia="宋体" w:cs="宋体"/>
          <w:color w:val="000000"/>
          <w:kern w:val="0"/>
          <w:sz w:val="24"/>
          <w:szCs w:val="24"/>
          <w:lang w:val="en-US" w:eastAsia="zh-CN"/>
        </w:rPr>
        <w:t>115</w:t>
      </w:r>
      <w:r>
        <w:rPr>
          <w:rFonts w:hint="eastAsia" w:ascii="宋体" w:hAnsi="宋体" w:eastAsia="宋体" w:cs="宋体"/>
          <w:color w:val="000000"/>
          <w:kern w:val="0"/>
          <w:sz w:val="24"/>
          <w:szCs w:val="24"/>
        </w:rPr>
        <w:t>学分，其中</w:t>
      </w:r>
    </w:p>
    <w:p w14:paraId="135E50A3">
      <w:pPr>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（1）公共基础课：</w:t>
      </w:r>
      <w:r>
        <w:rPr>
          <w:rFonts w:hint="eastAsia" w:ascii="宋体" w:hAnsi="宋体" w:eastAsia="宋体" w:cs="宋体"/>
          <w:color w:val="000000"/>
          <w:kern w:val="0"/>
          <w:sz w:val="24"/>
          <w:szCs w:val="24"/>
          <w:lang w:val="en-US" w:eastAsia="zh-CN"/>
        </w:rPr>
        <w:t>37</w:t>
      </w:r>
      <w:r>
        <w:rPr>
          <w:rFonts w:hint="eastAsia" w:ascii="宋体" w:hAnsi="宋体" w:eastAsia="宋体" w:cs="宋体"/>
          <w:color w:val="000000"/>
          <w:kern w:val="0"/>
          <w:sz w:val="24"/>
          <w:szCs w:val="24"/>
        </w:rPr>
        <w:t>学分；</w:t>
      </w:r>
    </w:p>
    <w:p w14:paraId="0835D652">
      <w:pPr>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（2）公共限选课：</w:t>
      </w:r>
      <w:r>
        <w:rPr>
          <w:rFonts w:hint="eastAsia" w:ascii="宋体" w:hAnsi="宋体" w:eastAsia="宋体" w:cs="宋体"/>
          <w:color w:val="000000"/>
          <w:kern w:val="0"/>
          <w:sz w:val="24"/>
          <w:szCs w:val="24"/>
          <w:lang w:val="en-US" w:eastAsia="zh-CN"/>
        </w:rPr>
        <w:t>14</w:t>
      </w:r>
      <w:r>
        <w:rPr>
          <w:rFonts w:hint="eastAsia" w:ascii="宋体" w:hAnsi="宋体" w:eastAsia="宋体" w:cs="宋体"/>
          <w:color w:val="000000"/>
          <w:kern w:val="0"/>
          <w:sz w:val="24"/>
          <w:szCs w:val="24"/>
        </w:rPr>
        <w:t>学分；</w:t>
      </w:r>
    </w:p>
    <w:p w14:paraId="72040ED5">
      <w:pPr>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（3）公共任选课：4学分；</w:t>
      </w:r>
    </w:p>
    <w:p w14:paraId="6C1E87A7">
      <w:pPr>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（4）专业基础课：</w:t>
      </w:r>
      <w:r>
        <w:rPr>
          <w:rFonts w:hint="eastAsia" w:ascii="宋体" w:hAnsi="宋体" w:eastAsia="宋体" w:cs="宋体"/>
          <w:color w:val="000000"/>
          <w:kern w:val="0"/>
          <w:sz w:val="24"/>
          <w:szCs w:val="24"/>
          <w:lang w:val="en-US" w:eastAsia="zh-CN"/>
        </w:rPr>
        <w:t>26</w:t>
      </w:r>
      <w:r>
        <w:rPr>
          <w:rFonts w:hint="eastAsia" w:ascii="宋体" w:hAnsi="宋体" w:eastAsia="宋体" w:cs="宋体"/>
          <w:color w:val="000000"/>
          <w:kern w:val="0"/>
          <w:sz w:val="24"/>
          <w:szCs w:val="24"/>
        </w:rPr>
        <w:t>学分；</w:t>
      </w:r>
    </w:p>
    <w:p w14:paraId="6096AAC3">
      <w:pPr>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（5）专业核心课：</w:t>
      </w:r>
      <w:r>
        <w:rPr>
          <w:rFonts w:hint="eastAsia" w:ascii="宋体" w:hAnsi="宋体" w:eastAsia="宋体" w:cs="宋体"/>
          <w:color w:val="000000"/>
          <w:kern w:val="0"/>
          <w:sz w:val="24"/>
          <w:szCs w:val="24"/>
          <w:lang w:val="en-US" w:eastAsia="zh-CN"/>
        </w:rPr>
        <w:t>26</w:t>
      </w:r>
      <w:r>
        <w:rPr>
          <w:rFonts w:hint="eastAsia" w:ascii="宋体" w:hAnsi="宋体" w:eastAsia="宋体" w:cs="宋体"/>
          <w:color w:val="000000"/>
          <w:kern w:val="0"/>
          <w:sz w:val="24"/>
          <w:szCs w:val="24"/>
        </w:rPr>
        <w:t>学分；</w:t>
      </w:r>
    </w:p>
    <w:p w14:paraId="61E13875">
      <w:pPr>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（6）专业拓展课：</w:t>
      </w:r>
      <w:r>
        <w:rPr>
          <w:rFonts w:hint="eastAsia" w:ascii="宋体" w:hAnsi="宋体" w:eastAsia="宋体" w:cs="宋体"/>
          <w:color w:val="000000"/>
          <w:kern w:val="0"/>
          <w:sz w:val="24"/>
          <w:szCs w:val="24"/>
          <w:lang w:val="en-US" w:eastAsia="zh-CN"/>
        </w:rPr>
        <w:t>4</w:t>
      </w:r>
      <w:r>
        <w:rPr>
          <w:rFonts w:hint="eastAsia" w:ascii="宋体" w:hAnsi="宋体" w:eastAsia="宋体" w:cs="宋体"/>
          <w:color w:val="000000"/>
          <w:kern w:val="0"/>
          <w:sz w:val="24"/>
          <w:szCs w:val="24"/>
        </w:rPr>
        <w:t>学分；</w:t>
      </w:r>
    </w:p>
    <w:p w14:paraId="1F3718F8">
      <w:pPr>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（7）</w:t>
      </w:r>
      <w:r>
        <w:rPr>
          <w:rFonts w:hint="eastAsia" w:ascii="宋体" w:hAnsi="宋体" w:eastAsia="宋体" w:cs="宋体"/>
          <w:color w:val="000000"/>
          <w:kern w:val="0"/>
          <w:sz w:val="24"/>
          <w:szCs w:val="24"/>
          <w:lang w:eastAsia="zh-CN"/>
        </w:rPr>
        <w:t>专业任选课</w:t>
      </w: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4</w:t>
      </w:r>
      <w:r>
        <w:rPr>
          <w:rFonts w:hint="eastAsia" w:ascii="宋体" w:hAnsi="宋体" w:eastAsia="宋体" w:cs="宋体"/>
          <w:color w:val="000000"/>
          <w:kern w:val="0"/>
          <w:sz w:val="24"/>
          <w:szCs w:val="24"/>
        </w:rPr>
        <w:t>学分；</w:t>
      </w:r>
    </w:p>
    <w:p w14:paraId="162A95B3">
      <w:pPr>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kern w:val="0"/>
          <w:sz w:val="24"/>
          <w:szCs w:val="24"/>
        </w:rPr>
      </w:pPr>
      <w:r>
        <w:rPr>
          <w:rFonts w:hint="eastAsia" w:ascii="宋体" w:hAnsi="宋体" w:eastAsia="宋体" w:cs="宋体"/>
          <w:color w:val="000000"/>
          <w:kern w:val="0"/>
          <w:sz w:val="24"/>
          <w:szCs w:val="24"/>
        </w:rPr>
        <w:t>2、课外</w:t>
      </w:r>
      <w:r>
        <w:rPr>
          <w:rFonts w:hint="eastAsia" w:ascii="宋体" w:hAnsi="宋体" w:eastAsia="宋体" w:cs="宋体"/>
          <w:color w:val="000000"/>
          <w:kern w:val="0"/>
          <w:sz w:val="24"/>
          <w:szCs w:val="24"/>
          <w:lang w:val="en-US" w:eastAsia="zh-CN"/>
        </w:rPr>
        <w:t>30</w:t>
      </w:r>
      <w:r>
        <w:rPr>
          <w:rFonts w:hint="eastAsia" w:ascii="宋体" w:hAnsi="宋体" w:eastAsia="宋体" w:cs="宋体"/>
          <w:color w:val="000000"/>
          <w:kern w:val="0"/>
          <w:sz w:val="24"/>
          <w:szCs w:val="24"/>
        </w:rPr>
        <w:t>学分，其中：</w:t>
      </w:r>
    </w:p>
    <w:p w14:paraId="5EB014A9">
      <w:pPr>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（1）顶岗实习：2</w:t>
      </w:r>
      <w:r>
        <w:rPr>
          <w:rFonts w:hint="eastAsia" w:ascii="宋体" w:hAnsi="宋体" w:eastAsia="宋体" w:cs="宋体"/>
          <w:color w:val="000000"/>
          <w:kern w:val="0"/>
          <w:sz w:val="24"/>
          <w:szCs w:val="24"/>
          <w:lang w:val="en-US" w:eastAsia="zh-CN"/>
        </w:rPr>
        <w:t>6</w:t>
      </w:r>
      <w:r>
        <w:rPr>
          <w:rFonts w:hint="eastAsia" w:ascii="宋体" w:hAnsi="宋体" w:eastAsia="宋体" w:cs="宋体"/>
          <w:color w:val="000000"/>
          <w:kern w:val="0"/>
          <w:sz w:val="24"/>
          <w:szCs w:val="24"/>
        </w:rPr>
        <w:t>学分</w:t>
      </w:r>
    </w:p>
    <w:p w14:paraId="3D309DEC">
      <w:pPr>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）毕业论文：</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学分</w:t>
      </w:r>
    </w:p>
    <w:p w14:paraId="3C0CDBFB">
      <w:pPr>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3</w:t>
      </w:r>
      <w:r>
        <w:rPr>
          <w:rFonts w:hint="eastAsia" w:ascii="宋体" w:hAnsi="宋体" w:eastAsia="宋体" w:cs="宋体"/>
          <w:color w:val="000000"/>
          <w:kern w:val="0"/>
          <w:sz w:val="24"/>
          <w:szCs w:val="24"/>
        </w:rPr>
        <w:t>）社会实践：</w:t>
      </w:r>
      <w:r>
        <w:rPr>
          <w:rFonts w:hint="eastAsia" w:ascii="宋体" w:hAnsi="宋体" w:eastAsia="宋体" w:cs="宋体"/>
          <w:color w:val="000000"/>
          <w:kern w:val="0"/>
          <w:sz w:val="24"/>
          <w:szCs w:val="24"/>
          <w:lang w:val="en-US" w:eastAsia="zh-CN"/>
        </w:rPr>
        <w:t>1</w:t>
      </w:r>
      <w:r>
        <w:rPr>
          <w:rFonts w:hint="eastAsia" w:ascii="宋体" w:hAnsi="宋体" w:eastAsia="宋体" w:cs="宋体"/>
          <w:color w:val="000000"/>
          <w:kern w:val="0"/>
          <w:sz w:val="24"/>
          <w:szCs w:val="24"/>
        </w:rPr>
        <w:t>学分</w:t>
      </w:r>
    </w:p>
    <w:p w14:paraId="1CC7E67C">
      <w:pPr>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4</w:t>
      </w: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eastAsia="zh-CN"/>
        </w:rPr>
        <w:t>入学</w:t>
      </w:r>
      <w:r>
        <w:rPr>
          <w:rFonts w:hint="eastAsia" w:ascii="宋体" w:hAnsi="宋体" w:eastAsia="宋体" w:cs="宋体"/>
          <w:color w:val="000000"/>
          <w:kern w:val="0"/>
          <w:sz w:val="24"/>
          <w:szCs w:val="24"/>
        </w:rPr>
        <w:t>教育：1学分</w:t>
      </w:r>
    </w:p>
    <w:p w14:paraId="21E4E31F">
      <w:pPr>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color w:val="000000"/>
          <w:kern w:val="0"/>
          <w:sz w:val="24"/>
          <w:szCs w:val="24"/>
        </w:rPr>
      </w:pPr>
      <w:r>
        <w:rPr>
          <w:rFonts w:ascii="Calibri" w:hAnsi="Calibri" w:eastAsia="宋体" w:cs="Calibri"/>
          <w:color w:val="000000"/>
          <w:kern w:val="0"/>
          <w:sz w:val="24"/>
          <w:szCs w:val="24"/>
        </w:rPr>
        <w:t>3.</w:t>
      </w:r>
      <w:r>
        <w:rPr>
          <w:rFonts w:hint="eastAsia" w:ascii="宋体" w:hAnsi="宋体" w:eastAsia="宋体" w:cs="宋体"/>
          <w:color w:val="000000"/>
          <w:kern w:val="0"/>
          <w:sz w:val="24"/>
          <w:szCs w:val="24"/>
        </w:rPr>
        <w:t>学分转换</w:t>
      </w:r>
    </w:p>
    <w:p w14:paraId="76E2A607">
      <w:pPr>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鼓励学生参加各类职业技能竞赛、学科竞赛、创新设计、科技活动、艺术实践、社团活动、志愿服务等，提高学生的综合能力和职业素养，取得的成果可转换成学分。</w:t>
      </w:r>
    </w:p>
    <w:p w14:paraId="5E823DA0">
      <w:pPr>
        <w:pStyle w:val="2"/>
        <w:pageBreakBefore w:val="0"/>
        <w:kinsoku/>
        <w:wordWrap/>
        <w:overflowPunct/>
        <w:topLinePunct w:val="0"/>
        <w:autoSpaceDE/>
        <w:autoSpaceDN/>
        <w:bidi w:val="0"/>
        <w:adjustRightInd/>
        <w:snapToGrid/>
        <w:spacing w:before="0" w:after="0" w:line="240" w:lineRule="auto"/>
        <w:ind w:firstLine="562" w:firstLineChars="200"/>
        <w:textAlignment w:val="auto"/>
        <w:rPr>
          <w:rFonts w:hint="eastAsia" w:ascii="黑体" w:hAnsi="黑体" w:eastAsia="黑体" w:cs="黑体"/>
          <w:b/>
          <w:bCs/>
          <w:color w:val="000000"/>
          <w:kern w:val="0"/>
          <w:sz w:val="28"/>
          <w:szCs w:val="28"/>
          <w:lang w:val="en-US" w:eastAsia="zh-CN"/>
        </w:rPr>
      </w:pPr>
      <w:bookmarkStart w:id="36" w:name="_Toc134226055"/>
      <w:r>
        <w:rPr>
          <w:rFonts w:hint="eastAsia" w:ascii="黑体" w:hAnsi="黑体" w:eastAsia="黑体" w:cs="黑体"/>
          <w:b/>
          <w:bCs/>
          <w:color w:val="000000"/>
          <w:kern w:val="0"/>
          <w:sz w:val="28"/>
          <w:szCs w:val="28"/>
          <w:lang w:val="en-US" w:eastAsia="zh-CN"/>
        </w:rPr>
        <w:t>十、人才培养方案的特色与创新</w:t>
      </w:r>
      <w:bookmarkEnd w:id="36"/>
    </w:p>
    <w:p w14:paraId="4A071B1B">
      <w:pPr>
        <w:pStyle w:val="3"/>
        <w:keepNext/>
        <w:keepLines/>
        <w:pageBreakBefore w:val="0"/>
        <w:widowControl w:val="0"/>
        <w:kinsoku/>
        <w:wordWrap/>
        <w:overflowPunct/>
        <w:topLinePunct w:val="0"/>
        <w:autoSpaceDE/>
        <w:autoSpaceDN/>
        <w:bidi w:val="0"/>
        <w:adjustRightInd/>
        <w:snapToGrid/>
        <w:spacing w:before="0" w:after="0" w:line="360" w:lineRule="auto"/>
        <w:ind w:firstLine="480" w:firstLineChars="200"/>
        <w:textAlignment w:val="auto"/>
        <w:rPr>
          <w:rFonts w:ascii="宋体" w:hAnsi="宋体" w:eastAsia="宋体" w:cs="宋体"/>
          <w:kern w:val="0"/>
          <w:sz w:val="24"/>
          <w:szCs w:val="24"/>
        </w:rPr>
      </w:pPr>
      <w:bookmarkStart w:id="37" w:name="_Toc134226056"/>
      <w:r>
        <w:rPr>
          <w:rFonts w:hint="eastAsia" w:ascii="宋体" w:hAnsi="宋体" w:eastAsia="宋体" w:cs="宋体"/>
          <w:b w:val="0"/>
          <w:bCs w:val="0"/>
          <w:color w:val="000000"/>
          <w:kern w:val="0"/>
          <w:sz w:val="24"/>
          <w:szCs w:val="24"/>
        </w:rPr>
        <w:t>（一）专业建设模式特色</w:t>
      </w:r>
      <w:bookmarkEnd w:id="37"/>
    </w:p>
    <w:p w14:paraId="651F0601">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专业建设是不断健全和完善为培养适应社会发展需要的高级应用型人才所的必要条件。在进行畜牧兽医专业建设时，我们力争做到师资队伍建设合理化，产学研一体化，课程建设特色化，教学模式多样化，实践教学规范化，测评体系科学化。</w:t>
      </w:r>
    </w:p>
    <w:p w14:paraId="5A35741D">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1、师资队伍建设要以“请进来、走出去”的方式，优化结构布局，选聘企业和行业专业人员作为兼职教师，也可以以交换方式，安排学校专任教师或顶岗实习学生与其进行“岗位互换”，将其作为专任教师使用；同时，“校校合作”与校企合作同样重要，可以聘请水平较高的兄弟院校骨干教师定期来校“巡回授课”，也可以实现校校间的人员交流。</w:t>
      </w:r>
    </w:p>
    <w:p w14:paraId="7D2BF94B">
      <w:pPr>
        <w:spacing w:line="360" w:lineRule="auto"/>
        <w:ind w:firstLine="480" w:firstLineChars="200"/>
        <w:rPr>
          <w:rFonts w:ascii="宋体" w:hAnsi="宋体" w:eastAsia="宋体" w:cs="宋体"/>
          <w:kern w:val="0"/>
          <w:sz w:val="24"/>
          <w:szCs w:val="24"/>
        </w:rPr>
      </w:pPr>
      <w:r>
        <w:rPr>
          <w:rFonts w:hint="eastAsia" w:ascii="宋体" w:hAnsi="宋体" w:eastAsia="宋体" w:cs="宋体"/>
          <w:color w:val="000000"/>
          <w:kern w:val="0"/>
          <w:sz w:val="24"/>
          <w:szCs w:val="24"/>
        </w:rPr>
        <w:t>2、充分调动各方面深化职业教育改革创新的积极性，带动各级政府、企业和职业院校建设一批资源共享，集实践教学、社会培训、企业真实生产和社会技术服务于一体的高水平职业教育实训基地。学校加挂企业牌子，可以为企业宣传形象；企业加挂学校牌子，可以改善企业形象、建立学校或专业品牌。企业为学校提供了顶岗实习的条件，学校变成了企业的人才储备基地，互相挂牌，互惠互利，合作双赢。</w:t>
      </w:r>
    </w:p>
    <w:p w14:paraId="7419F192">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3、构建以职业能力培为主线的课程体系。</w:t>
      </w:r>
    </w:p>
    <w:p w14:paraId="62946B61">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4、建立学生顶岗实习企业标准，制定校企双方共同参与的管理和质量保障与监控体系和机制，明确校企双方的责、权、利；试行与工学结合模式相适应的学分制和弹性学制；将产品质量监控体系引入教学质量过程管理，建立本专业教学监控体系，改进与完善学生能力过程管理，提高教学质量。</w:t>
      </w:r>
    </w:p>
    <w:p w14:paraId="5FFCCE49">
      <w:pPr>
        <w:pStyle w:val="3"/>
        <w:keepNext/>
        <w:keepLines/>
        <w:pageBreakBefore w:val="0"/>
        <w:widowControl w:val="0"/>
        <w:kinsoku/>
        <w:wordWrap/>
        <w:overflowPunct/>
        <w:topLinePunct w:val="0"/>
        <w:autoSpaceDE/>
        <w:autoSpaceDN/>
        <w:bidi w:val="0"/>
        <w:adjustRightInd/>
        <w:snapToGrid/>
        <w:spacing w:before="0" w:after="0" w:line="360" w:lineRule="auto"/>
        <w:ind w:firstLine="480" w:firstLineChars="200"/>
        <w:textAlignment w:val="auto"/>
        <w:rPr>
          <w:rFonts w:ascii="宋体" w:hAnsi="宋体" w:eastAsia="宋体" w:cs="宋体"/>
          <w:kern w:val="0"/>
          <w:sz w:val="24"/>
          <w:szCs w:val="24"/>
        </w:rPr>
      </w:pPr>
      <w:bookmarkStart w:id="38" w:name="_Toc134226057"/>
      <w:r>
        <w:rPr>
          <w:rFonts w:hint="eastAsia" w:ascii="宋体" w:hAnsi="宋体" w:eastAsia="宋体" w:cs="宋体"/>
          <w:b w:val="0"/>
          <w:bCs w:val="0"/>
          <w:color w:val="000000"/>
          <w:kern w:val="0"/>
          <w:sz w:val="24"/>
          <w:szCs w:val="24"/>
        </w:rPr>
        <w:t>（二）课程体系特色</w:t>
      </w:r>
      <w:bookmarkEnd w:id="38"/>
    </w:p>
    <w:p w14:paraId="3E185173">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根据社会发展需求、学生职业需求及教师发展需求，在课程设置时，在明确本专业人才培养目标的基础上，根据现在和将来毕业学生的就业领域去设置本专业的学习领域，然后再确定出每个学习领域的学习目标，最终以此来构建以职业能力培养（不仅仅是专业能力）为主线的课程体系。注重公共文化课程教育，适当加强基础课程的设置，设置比例达到总学时25%，以提高学生语言文字表达、管理等能力，使学生进入工作岗位后成为既熟悉专业、又懂管理、还能很好地适应社会发展的人才。同时为了促进学生个性发展，提高学生学习的自主性，加强选修课程的比重，设置比例达到总学时10%，关注学生身体和心理健康发展、审美观形成。专业课程的设置保证能满足行业需求和学生自身发展需求。</w:t>
      </w:r>
    </w:p>
    <w:p w14:paraId="651F730B">
      <w:pPr>
        <w:pStyle w:val="3"/>
        <w:keepNext/>
        <w:keepLines/>
        <w:pageBreakBefore w:val="0"/>
        <w:widowControl w:val="0"/>
        <w:kinsoku/>
        <w:wordWrap/>
        <w:overflowPunct/>
        <w:topLinePunct w:val="0"/>
        <w:autoSpaceDE/>
        <w:autoSpaceDN/>
        <w:bidi w:val="0"/>
        <w:adjustRightInd/>
        <w:snapToGrid/>
        <w:spacing w:before="0" w:after="0" w:line="360" w:lineRule="auto"/>
        <w:ind w:firstLine="480" w:firstLineChars="200"/>
        <w:textAlignment w:val="auto"/>
        <w:rPr>
          <w:rFonts w:hint="eastAsia" w:ascii="宋体" w:hAnsi="宋体" w:eastAsia="宋体" w:cs="宋体"/>
          <w:b w:val="0"/>
          <w:bCs w:val="0"/>
          <w:color w:val="000000"/>
          <w:kern w:val="0"/>
          <w:sz w:val="24"/>
          <w:szCs w:val="24"/>
        </w:rPr>
      </w:pPr>
      <w:bookmarkStart w:id="39" w:name="_Toc134226058"/>
      <w:r>
        <w:rPr>
          <w:rFonts w:hint="eastAsia" w:ascii="宋体" w:hAnsi="宋体" w:eastAsia="宋体" w:cs="宋体"/>
          <w:b w:val="0"/>
          <w:bCs w:val="0"/>
          <w:color w:val="000000"/>
          <w:kern w:val="0"/>
          <w:sz w:val="24"/>
          <w:szCs w:val="24"/>
        </w:rPr>
        <w:t>（三）人才培养模式特色</w:t>
      </w:r>
      <w:bookmarkEnd w:id="39"/>
    </w:p>
    <w:p w14:paraId="33743491">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职业学校应立足本校、放眼社会，充分发掘和利用社会资源、行业资源和企业资源，将学校与行业、企业和社会的距离尽量缩短，将学生与职业岗位的距离缩短，积极开拓其间联系沟通的渠道，努力搭建其间合作共赢的桥梁。“他山之石，可以攻玉”，加强校企合作，创新工学结合人才培养模式，加大学生学习期间跟岗、顶岗实习时间，第四学期将理论学习与跟岗实习结合，第六学期设置为顶岗实习时间，让学生及时将里理论知识转化为实践，并在实践中发掘自身理论的不足之处，回到课堂中着重弥补不足，实现理论和实践能力的双提高。力争将畜牧兽医专业推进行业发展的快车道。</w:t>
      </w:r>
    </w:p>
    <w:p w14:paraId="2DFF59E8">
      <w:pPr>
        <w:pStyle w:val="3"/>
        <w:keepNext/>
        <w:keepLines/>
        <w:pageBreakBefore w:val="0"/>
        <w:widowControl w:val="0"/>
        <w:kinsoku/>
        <w:wordWrap/>
        <w:overflowPunct/>
        <w:topLinePunct w:val="0"/>
        <w:autoSpaceDE/>
        <w:autoSpaceDN/>
        <w:bidi w:val="0"/>
        <w:adjustRightInd/>
        <w:snapToGrid/>
        <w:spacing w:before="0" w:after="0" w:line="360" w:lineRule="auto"/>
        <w:ind w:firstLine="480" w:firstLineChars="200"/>
        <w:textAlignment w:val="auto"/>
        <w:rPr>
          <w:rFonts w:hint="eastAsia" w:ascii="宋体" w:hAnsi="宋体" w:eastAsia="宋体" w:cs="宋体"/>
          <w:b w:val="0"/>
          <w:bCs w:val="0"/>
          <w:color w:val="000000"/>
          <w:kern w:val="0"/>
          <w:sz w:val="24"/>
          <w:szCs w:val="24"/>
        </w:rPr>
      </w:pPr>
      <w:bookmarkStart w:id="40" w:name="_Toc134226059"/>
      <w:r>
        <w:rPr>
          <w:rFonts w:hint="eastAsia" w:ascii="宋体" w:hAnsi="宋体" w:eastAsia="宋体" w:cs="宋体"/>
          <w:b w:val="0"/>
          <w:bCs w:val="0"/>
          <w:color w:val="000000"/>
          <w:kern w:val="0"/>
          <w:sz w:val="24"/>
          <w:szCs w:val="24"/>
        </w:rPr>
        <w:t>（四）教学方法的特色</w:t>
      </w:r>
      <w:bookmarkEnd w:id="40"/>
    </w:p>
    <w:p w14:paraId="33838BB4">
      <w:pPr>
        <w:widowControl/>
        <w:spacing w:line="360" w:lineRule="auto"/>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根据课程性质和学生基础的不同，我们采取相适应的教学方法，同时在教学过程中大力推进现代化教学手段的应用，力争高质量完成人才培养目标。</w:t>
      </w:r>
    </w:p>
    <w:p w14:paraId="1827E149">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w:t>
      </w:r>
      <w:r>
        <w:rPr>
          <w:rFonts w:ascii="Calibri" w:hAnsi="Calibri" w:eastAsia="宋体" w:cs="Calibri"/>
          <w:color w:val="000000"/>
          <w:kern w:val="0"/>
          <w:sz w:val="24"/>
          <w:szCs w:val="24"/>
        </w:rPr>
        <w:t>1</w:t>
      </w:r>
      <w:r>
        <w:rPr>
          <w:rFonts w:hint="eastAsia" w:ascii="宋体" w:hAnsi="宋体" w:eastAsia="宋体" w:cs="宋体"/>
          <w:color w:val="000000"/>
          <w:kern w:val="0"/>
          <w:sz w:val="24"/>
          <w:szCs w:val="24"/>
        </w:rPr>
        <w:t>）公共基础课程注重对学生基本素质、基本能力的培养，在传统的讲授式教学、启发式教学、问题探究式教学等方法基础上，进一步通过集体讲解、师生对话、小组讨论、案例分析、演讲竞赛等形式，调动学生的学习积极性，提高学生人文素养，后续课程的学习奠定基础。</w:t>
      </w:r>
    </w:p>
    <w:p w14:paraId="361FDACA">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w:t>
      </w:r>
      <w:r>
        <w:rPr>
          <w:rFonts w:ascii="Calibri" w:hAnsi="Calibri" w:eastAsia="宋体" w:cs="Calibri"/>
          <w:color w:val="000000"/>
          <w:kern w:val="0"/>
          <w:sz w:val="24"/>
          <w:szCs w:val="24"/>
        </w:rPr>
        <w:t>2</w:t>
      </w:r>
      <w:r>
        <w:rPr>
          <w:rFonts w:hint="eastAsia" w:ascii="宋体" w:hAnsi="宋体" w:eastAsia="宋体" w:cs="宋体"/>
          <w:color w:val="000000"/>
          <w:kern w:val="0"/>
          <w:sz w:val="24"/>
          <w:szCs w:val="24"/>
        </w:rPr>
        <w:t>）专业基础课程注重专业基础知识和基本技能的传授，除采用传统教学方法外，还要建立模拟实验、实地参观等形式，配合实物教学、数字化教学资源等手段，使学生更好地理解和掌握比较抽象的原理性知识，具备畜禽生产与疾病防制的基本技能，为后续课程的学习奠定扎实的基础。</w:t>
      </w:r>
    </w:p>
    <w:p w14:paraId="129783FA">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w:t>
      </w:r>
      <w:r>
        <w:rPr>
          <w:rFonts w:ascii="Calibri" w:hAnsi="Calibri" w:eastAsia="宋体" w:cs="Calibri"/>
          <w:color w:val="000000"/>
          <w:kern w:val="0"/>
          <w:sz w:val="24"/>
          <w:szCs w:val="24"/>
        </w:rPr>
        <w:t>3</w:t>
      </w:r>
      <w:r>
        <w:rPr>
          <w:rFonts w:hint="eastAsia" w:ascii="宋体" w:hAnsi="宋体" w:eastAsia="宋体" w:cs="宋体"/>
          <w:color w:val="000000"/>
          <w:kern w:val="0"/>
          <w:sz w:val="24"/>
          <w:szCs w:val="24"/>
        </w:rPr>
        <w:t>）专业技能课程采用理实一体化教学、教学做一体化，力争让学生在学中做、做中学，利用集体讲解、小组讨论、案例分析、分组训练、综合实践等形式，配合学习通、蓝墨云班课、微信等现代化信息技术，提高教学效果。</w:t>
      </w:r>
    </w:p>
    <w:p w14:paraId="09B0644A">
      <w:pPr>
        <w:widowControl/>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w:t>
      </w:r>
      <w:r>
        <w:rPr>
          <w:rFonts w:ascii="Calibri" w:hAnsi="Calibri" w:eastAsia="宋体" w:cs="Calibri"/>
          <w:color w:val="000000"/>
          <w:kern w:val="0"/>
          <w:sz w:val="24"/>
          <w:szCs w:val="24"/>
        </w:rPr>
        <w:t>4</w:t>
      </w:r>
      <w:r>
        <w:rPr>
          <w:rFonts w:hint="eastAsia" w:ascii="宋体" w:hAnsi="宋体" w:eastAsia="宋体" w:cs="宋体"/>
          <w:color w:val="000000"/>
          <w:kern w:val="0"/>
          <w:sz w:val="24"/>
          <w:szCs w:val="24"/>
        </w:rPr>
        <w:t>）选修课程可以根据课程特点和学校特色，灵活利用学习通等各种</w:t>
      </w:r>
      <w:r>
        <w:rPr>
          <w:rFonts w:ascii="Calibri" w:hAnsi="Calibri" w:eastAsia="宋体" w:cs="Calibri"/>
          <w:color w:val="000000"/>
          <w:kern w:val="0"/>
          <w:sz w:val="24"/>
          <w:szCs w:val="24"/>
        </w:rPr>
        <w:t>APP</w:t>
      </w:r>
      <w:r>
        <w:rPr>
          <w:rFonts w:hint="eastAsia" w:ascii="宋体" w:hAnsi="宋体" w:eastAsia="宋体" w:cs="宋体"/>
          <w:color w:val="000000"/>
          <w:kern w:val="0"/>
          <w:sz w:val="24"/>
          <w:szCs w:val="24"/>
        </w:rPr>
        <w:t>、线下讲座等各种教学方法开展教学。</w:t>
      </w:r>
    </w:p>
    <w:p w14:paraId="67CECBEC">
      <w:pPr>
        <w:widowControl/>
        <w:spacing w:line="360" w:lineRule="auto"/>
        <w:ind w:firstLine="480" w:firstLineChars="200"/>
        <w:jc w:val="left"/>
        <w:rPr>
          <w:rFonts w:hint="eastAsia" w:ascii="宋体" w:hAnsi="宋体" w:eastAsia="宋体" w:cs="宋体"/>
          <w:color w:val="000000"/>
          <w:kern w:val="0"/>
          <w:sz w:val="24"/>
          <w:szCs w:val="24"/>
        </w:rPr>
      </w:pPr>
    </w:p>
    <w:p w14:paraId="6D97C6BC">
      <w:pPr>
        <w:widowControl/>
        <w:spacing w:line="360" w:lineRule="auto"/>
        <w:ind w:firstLine="480" w:firstLineChars="200"/>
        <w:jc w:val="left"/>
        <w:rPr>
          <w:rFonts w:hint="eastAsia" w:ascii="宋体" w:hAnsi="宋体" w:eastAsia="宋体" w:cs="宋体"/>
          <w:color w:val="000000"/>
          <w:kern w:val="0"/>
          <w:sz w:val="24"/>
          <w:szCs w:val="24"/>
        </w:rPr>
      </w:pPr>
    </w:p>
    <w:p w14:paraId="0F03E446">
      <w:pPr>
        <w:widowControl/>
        <w:spacing w:line="360" w:lineRule="auto"/>
        <w:ind w:firstLine="480" w:firstLineChars="200"/>
        <w:jc w:val="left"/>
        <w:rPr>
          <w:rFonts w:hint="eastAsia" w:ascii="宋体" w:hAnsi="宋体" w:eastAsia="宋体" w:cs="宋体"/>
          <w:color w:val="000000"/>
          <w:kern w:val="0"/>
          <w:sz w:val="24"/>
          <w:szCs w:val="24"/>
        </w:rPr>
      </w:pPr>
    </w:p>
    <w:p w14:paraId="49CD990B">
      <w:pPr>
        <w:widowControl/>
        <w:spacing w:line="360" w:lineRule="auto"/>
        <w:ind w:firstLine="480" w:firstLineChars="200"/>
        <w:jc w:val="left"/>
        <w:rPr>
          <w:rFonts w:hint="eastAsia" w:ascii="宋体" w:hAnsi="宋体" w:eastAsia="宋体" w:cs="宋体"/>
          <w:color w:val="000000"/>
          <w:kern w:val="0"/>
          <w:sz w:val="24"/>
          <w:szCs w:val="24"/>
        </w:rPr>
      </w:pPr>
    </w:p>
    <w:p w14:paraId="643DF05E">
      <w:pPr>
        <w:widowControl/>
        <w:spacing w:line="360" w:lineRule="auto"/>
        <w:ind w:firstLine="480" w:firstLineChars="200"/>
        <w:jc w:val="left"/>
        <w:rPr>
          <w:rFonts w:hint="eastAsia" w:ascii="宋体" w:hAnsi="宋体" w:eastAsia="宋体" w:cs="宋体"/>
          <w:color w:val="000000"/>
          <w:kern w:val="0"/>
          <w:sz w:val="24"/>
          <w:szCs w:val="24"/>
        </w:rPr>
      </w:pPr>
    </w:p>
    <w:p w14:paraId="32446BC4">
      <w:pPr>
        <w:widowControl/>
        <w:spacing w:line="360" w:lineRule="auto"/>
        <w:ind w:firstLine="480" w:firstLineChars="200"/>
        <w:jc w:val="left"/>
        <w:rPr>
          <w:rFonts w:hint="eastAsia" w:ascii="宋体" w:hAnsi="宋体" w:eastAsia="宋体" w:cs="宋体"/>
          <w:color w:val="000000"/>
          <w:kern w:val="0"/>
          <w:sz w:val="24"/>
          <w:szCs w:val="24"/>
        </w:rPr>
      </w:pPr>
    </w:p>
    <w:p w14:paraId="5ED343CA">
      <w:pPr>
        <w:widowControl/>
        <w:spacing w:line="360" w:lineRule="auto"/>
        <w:ind w:firstLine="420" w:firstLineChars="200"/>
        <w:jc w:val="left"/>
        <w:rPr>
          <w:rFonts w:hint="eastAsia" w:ascii="宋体" w:hAnsi="宋体" w:eastAsia="宋体" w:cs="宋体"/>
          <w:color w:val="000000"/>
          <w:kern w:val="0"/>
          <w:sz w:val="24"/>
          <w:szCs w:val="24"/>
        </w:rPr>
      </w:pPr>
      <w:r>
        <w:rPr>
          <w:sz w:val="21"/>
        </w:rPr>
        <mc:AlternateContent>
          <mc:Choice Requires="wps">
            <w:drawing>
              <wp:anchor distT="0" distB="0" distL="114300" distR="114300" simplePos="0" relativeHeight="251662336" behindDoc="0" locked="0" layoutInCell="1" allowOverlap="1">
                <wp:simplePos x="0" y="0"/>
                <wp:positionH relativeFrom="column">
                  <wp:posOffset>1910080</wp:posOffset>
                </wp:positionH>
                <wp:positionV relativeFrom="paragraph">
                  <wp:posOffset>5857875</wp:posOffset>
                </wp:positionV>
                <wp:extent cx="3283585" cy="916305"/>
                <wp:effectExtent l="4445" t="4445" r="19050" b="8890"/>
                <wp:wrapNone/>
                <wp:docPr id="6" name="文本框 6"/>
                <wp:cNvGraphicFramePr/>
                <a:graphic xmlns:a="http://schemas.openxmlformats.org/drawingml/2006/main">
                  <a:graphicData uri="http://schemas.microsoft.com/office/word/2010/wordprocessingShape">
                    <wps:wsp>
                      <wps:cNvSpPr txBox="1"/>
                      <wps:spPr>
                        <a:xfrm>
                          <a:off x="2564765" y="6649720"/>
                          <a:ext cx="3283585" cy="916305"/>
                        </a:xfrm>
                        <a:prstGeom prst="rect">
                          <a:avLst/>
                        </a:prstGeom>
                        <a:solidFill>
                          <a:schemeClr val="bg1">
                            <a:lumMod val="95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C646CD6"/>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0.4pt;margin-top:461.25pt;height:72.15pt;width:258.55pt;z-index:251662336;mso-width-relative:page;mso-height-relative:page;" fillcolor="#F2F2F2 [3052]" filled="t" stroked="t" coordsize="21600,21600" o:gfxdata="UEsDBAoAAAAAAIdO4kAAAAAAAAAAAAAAAAAEAAAAZHJzL1BLAwQUAAAACACHTuJAPI45l9oAAAAM&#10;AQAADwAAAGRycy9kb3ducmV2LnhtbE2PQU7DMBBF90jcwRokdtROoCEJcaqCxA6QWjiAEw9xlHgc&#10;xW6bcnrMii5H/+n/N9VmsSM74ux7RxKSlQCG1DrdUyfh6/P1LgfmgyKtRkco4YweNvX1VaVK7U60&#10;w+M+dCyWkC+VBBPCVHLuW4NW+ZWbkGL27WarQjznjutZnWK5HXkqRMat6ikuGDXhi8F22B+shO3H&#10;NOzez83bun1I0uFnuzwXzkh5e5OIJ2ABl/APw59+VIc6OjXuQNqzUcK9EFE9SCjSdA0sEnnyWABr&#10;IiqyLAdeV/zyifoXUEsDBBQAAAAIAIdO4kAKPplGeQIAAOUEAAAOAAAAZHJzL2Uyb0RvYy54bWyt&#10;VM1u1DAQviPxDpbvNNmfpN1Vs9XSahFSoZUK4ux1nE2E7TG2d5PyAPAGnLhw57n6HIydbLstHHpA&#10;K3nHni/feL6Z8elZpyTZCesa0AUdHaWUCM2hbPSmoB8/rF6dUOI80yWToEVBb4WjZ4uXL05bMxdj&#10;qEGWwhIk0W7emoLW3pt5kjheC8XcERih0VmBVczj1m6S0rIW2ZVMxmmaJy3Y0ljgwjk8veiddGC0&#10;zyGEqmq4uAC+VUL7ntUKyTym5OrGOLqIt60qwf1VVTnhiSwoZurjikHQXoc1WZyy+cYyUzd8uAJ7&#10;zhWe5KRYozHoPdUF84xsbfMXlWq4BQeVP+Kgkj6RqAhmMUqfaHNTMyNiLii1M/eiu/9Hy9/vri1p&#10;yoLmlGimsOB3P77f/fx99+sbyYM8rXFzRN0YxPnuNXTYNPtzh4ch666yKvxjPgT94yyfHucZJbdI&#10;m09nx+NBaNF5whEwGZ9MshMEcETMRvkkzQJl8sBkrPNvBCgSjIJaLGTUl+0une+he0gI7EA25aqR&#10;Mm7sZn0uLdkxLPpqHH7xW7lV76Dsj2dZmsZLYUzX42P8R0RSkxYzmGRp/P6RL0S/D7KWjH8eMjhA&#10;IbfUSBsk7KUKlu/W3aDrGspblNVC35fO8FWDvJfM+WtmsRGxTXFU/RUulQS8DAwWJTXYr/86D3js&#10;D/RS0mJjF9R92TIrKJFvNXbObDSdhkmIm2kWakPsoWd96NFbdQ4o4wgfBcOjGfBe7s3KgvqEE70M&#10;UdHFNMfYBfV789z344YvAhfLZQRh7xvmL/WN4YE6FE3DcuuhamJxg0y9NoN62P2xPMOkhvE63EfU&#10;w+u0+A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A8jjmX2gAAAAwBAAAPAAAAAAAAAAEAIAAAACIA&#10;AABkcnMvZG93bnJldi54bWxQSwECFAAUAAAACACHTuJACj6ZRnkCAADlBAAADgAAAAAAAAABACAA&#10;AAApAQAAZHJzL2Uyb0RvYy54bWxQSwUGAAAAAAYABgBZAQAAFAYAAAAA&#10;">
                <v:fill on="t" focussize="0,0"/>
                <v:stroke weight="0.5pt" color="#000000 [3204]" joinstyle="round"/>
                <v:imagedata o:title=""/>
                <o:lock v:ext="edit" aspectratio="f"/>
                <v:textbox>
                  <w:txbxContent>
                    <w:p w14:paraId="3C646CD6"/>
                  </w:txbxContent>
                </v:textbox>
              </v:shape>
            </w:pict>
          </mc:Fallback>
        </mc:AlternateContent>
      </w:r>
      <w:r>
        <w:drawing>
          <wp:inline distT="0" distB="0" distL="0" distR="0">
            <wp:extent cx="6201410" cy="8435340"/>
            <wp:effectExtent l="0" t="0" r="8890" b="3810"/>
            <wp:docPr id="1" name="图片 1" descr="C:\Users\Administrator\Documents\WeChat Files\wxid_8atnb64xfsdb21\FileStorage\Temp\c1dab37c19622ae030ed55e7463d5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WeChat Files\wxid_8atnb64xfsdb21\FileStorage\Temp\c1dab37c19622ae030ed55e7463d575.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6199584" cy="8432831"/>
                    </a:xfrm>
                    <a:prstGeom prst="rect">
                      <a:avLst/>
                    </a:prstGeom>
                    <a:noFill/>
                    <a:ln>
                      <a:noFill/>
                    </a:ln>
                  </pic:spPr>
                </pic:pic>
              </a:graphicData>
            </a:graphic>
          </wp:inline>
        </w:drawing>
      </w:r>
    </w:p>
    <w:sectPr>
      <w:footerReference r:id="rId3" w:type="default"/>
      <w:pgSz w:w="11906" w:h="16838"/>
      <w:pgMar w:top="1247" w:right="1134" w:bottom="1247" w:left="124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247B579-7BEF-4BBF-A8D3-7B052E603BA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3E1BB224-B669-469E-9DFA-1FA228AA75A5}"/>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embedRegular r:id="rId3" w:fontKey="{BE57457D-BFDF-45E6-9FDF-F265E78C0C78}"/>
  </w:font>
  <w:font w:name="方正小标宋简体">
    <w:panose1 w:val="02000000000000000000"/>
    <w:charset w:val="86"/>
    <w:family w:val="roman"/>
    <w:pitch w:val="default"/>
    <w:sig w:usb0="00000001" w:usb1="08000000" w:usb2="00000000" w:usb3="00000000" w:csb0="00040000" w:csb1="00000000"/>
    <w:embedRegular r:id="rId4" w:fontKey="{BF021ABE-7261-4731-9810-E09A6792062B}"/>
  </w:font>
  <w:font w:name="仿宋_GB2312">
    <w:panose1 w:val="02010609030101010101"/>
    <w:charset w:val="86"/>
    <w:family w:val="modern"/>
    <w:pitch w:val="default"/>
    <w:sig w:usb0="00000001" w:usb1="080E0000" w:usb2="00000000" w:usb3="00000000" w:csb0="00040000" w:csb1="00000000"/>
    <w:embedRegular r:id="rId5" w:fontKey="{E40669FF-5B82-4D81-AB50-147C9EA24835}"/>
  </w:font>
  <w:font w:name="仿宋">
    <w:panose1 w:val="02010609060101010101"/>
    <w:charset w:val="86"/>
    <w:family w:val="modern"/>
    <w:pitch w:val="default"/>
    <w:sig w:usb0="800002BF" w:usb1="38CF7CFA" w:usb2="00000016" w:usb3="00000000" w:csb0="00040001" w:csb1="00000000"/>
    <w:embedRegular r:id="rId6" w:fontKey="{208F42FA-2996-47F8-BA48-57EA8720BFB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25666859"/>
      <w:docPartObj>
        <w:docPartGallery w:val="autotext"/>
      </w:docPartObj>
    </w:sdtPr>
    <w:sdtEndPr>
      <w:rPr>
        <w:rFonts w:asciiTheme="minorEastAsia" w:hAnsiTheme="minorEastAsia"/>
        <w:sz w:val="21"/>
        <w:szCs w:val="21"/>
      </w:rPr>
    </w:sdtEndPr>
    <w:sdtContent>
      <w:p w14:paraId="10E1499A">
        <w:pPr>
          <w:pStyle w:val="9"/>
          <w:jc w:val="center"/>
          <w:rPr>
            <w:rFonts w:asciiTheme="minorEastAsia" w:hAnsiTheme="minorEastAsia"/>
            <w:sz w:val="21"/>
            <w:szCs w:val="21"/>
          </w:rPr>
        </w:pPr>
        <w:r>
          <w:rPr>
            <w:rFonts w:asciiTheme="minorEastAsia" w:hAnsiTheme="minorEastAsia"/>
            <w:sz w:val="21"/>
            <w:szCs w:val="21"/>
          </w:rPr>
          <w:fldChar w:fldCharType="begin"/>
        </w:r>
        <w:r>
          <w:rPr>
            <w:rFonts w:asciiTheme="minorEastAsia" w:hAnsiTheme="minorEastAsia"/>
            <w:sz w:val="21"/>
            <w:szCs w:val="21"/>
          </w:rPr>
          <w:instrText xml:space="preserve">PAGE   \* MERGEFORMAT</w:instrText>
        </w:r>
        <w:r>
          <w:rPr>
            <w:rFonts w:asciiTheme="minorEastAsia" w:hAnsiTheme="minorEastAsia"/>
            <w:sz w:val="21"/>
            <w:szCs w:val="21"/>
          </w:rPr>
          <w:fldChar w:fldCharType="separate"/>
        </w:r>
        <w:r>
          <w:rPr>
            <w:rFonts w:asciiTheme="minorEastAsia" w:hAnsiTheme="minorEastAsia"/>
            <w:sz w:val="21"/>
            <w:szCs w:val="21"/>
            <w:lang w:val="zh-CN"/>
          </w:rPr>
          <w:t>30</w:t>
        </w:r>
        <w:r>
          <w:rPr>
            <w:rFonts w:asciiTheme="minorEastAsia" w:hAnsiTheme="minorEastAsia"/>
            <w:sz w:val="21"/>
            <w:szCs w:val="21"/>
          </w:rPr>
          <w:fldChar w:fldCharType="end"/>
        </w:r>
      </w:p>
    </w:sdtContent>
  </w:sdt>
  <w:p w14:paraId="7532A490">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C76DB8"/>
    <w:multiLevelType w:val="singleLevel"/>
    <w:tmpl w:val="85C76DB8"/>
    <w:lvl w:ilvl="0" w:tentative="0">
      <w:start w:val="1"/>
      <w:numFmt w:val="decimal"/>
      <w:suff w:val="nothing"/>
      <w:lvlText w:val="%1）"/>
      <w:lvlJc w:val="left"/>
    </w:lvl>
  </w:abstractNum>
  <w:abstractNum w:abstractNumId="1">
    <w:nsid w:val="4081639A"/>
    <w:multiLevelType w:val="singleLevel"/>
    <w:tmpl w:val="4081639A"/>
    <w:lvl w:ilvl="0" w:tentative="0">
      <w:start w:val="1"/>
      <w:numFmt w:val="chineseCounting"/>
      <w:suff w:val="nothing"/>
      <w:lvlText w:val="（%1）"/>
      <w:lvlJc w:val="left"/>
      <w:rPr>
        <w:rFonts w:hint="eastAsia"/>
      </w:rPr>
    </w:lvl>
  </w:abstractNum>
  <w:abstractNum w:abstractNumId="2">
    <w:nsid w:val="4F37E06F"/>
    <w:multiLevelType w:val="singleLevel"/>
    <w:tmpl w:val="4F37E06F"/>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84B"/>
    <w:rsid w:val="000100DC"/>
    <w:rsid w:val="000156E5"/>
    <w:rsid w:val="00020BAE"/>
    <w:rsid w:val="00054120"/>
    <w:rsid w:val="000A3CD7"/>
    <w:rsid w:val="00102FE7"/>
    <w:rsid w:val="001320C5"/>
    <w:rsid w:val="00132D62"/>
    <w:rsid w:val="00151BDB"/>
    <w:rsid w:val="001643C5"/>
    <w:rsid w:val="00176C60"/>
    <w:rsid w:val="00220F31"/>
    <w:rsid w:val="002B0643"/>
    <w:rsid w:val="00314FA4"/>
    <w:rsid w:val="0033484B"/>
    <w:rsid w:val="00376A2C"/>
    <w:rsid w:val="00377849"/>
    <w:rsid w:val="00390A55"/>
    <w:rsid w:val="003A656E"/>
    <w:rsid w:val="003C200B"/>
    <w:rsid w:val="003C34CE"/>
    <w:rsid w:val="003D354A"/>
    <w:rsid w:val="0046420F"/>
    <w:rsid w:val="00533EC6"/>
    <w:rsid w:val="00535813"/>
    <w:rsid w:val="005B7628"/>
    <w:rsid w:val="006140F3"/>
    <w:rsid w:val="006320CA"/>
    <w:rsid w:val="006B3CA7"/>
    <w:rsid w:val="0079220E"/>
    <w:rsid w:val="007D0B0B"/>
    <w:rsid w:val="007F6F8C"/>
    <w:rsid w:val="008321D2"/>
    <w:rsid w:val="008647AF"/>
    <w:rsid w:val="00911588"/>
    <w:rsid w:val="009429EF"/>
    <w:rsid w:val="00945016"/>
    <w:rsid w:val="009661C2"/>
    <w:rsid w:val="009977A8"/>
    <w:rsid w:val="009C2A04"/>
    <w:rsid w:val="009F7A79"/>
    <w:rsid w:val="00A21847"/>
    <w:rsid w:val="00A45A24"/>
    <w:rsid w:val="00A47BC0"/>
    <w:rsid w:val="00A935AC"/>
    <w:rsid w:val="00AB384A"/>
    <w:rsid w:val="00BC7FF8"/>
    <w:rsid w:val="00C439C4"/>
    <w:rsid w:val="00C669B9"/>
    <w:rsid w:val="00CA54DA"/>
    <w:rsid w:val="00CC5A34"/>
    <w:rsid w:val="00CF3485"/>
    <w:rsid w:val="00CF3E84"/>
    <w:rsid w:val="00D51622"/>
    <w:rsid w:val="00D72D9E"/>
    <w:rsid w:val="00DD4F53"/>
    <w:rsid w:val="00E43A42"/>
    <w:rsid w:val="00E5624F"/>
    <w:rsid w:val="00E86DEA"/>
    <w:rsid w:val="00F229E7"/>
    <w:rsid w:val="00F73956"/>
    <w:rsid w:val="00FE0F31"/>
    <w:rsid w:val="00FE5F50"/>
    <w:rsid w:val="00FF332E"/>
    <w:rsid w:val="01D92AA1"/>
    <w:rsid w:val="01F9035B"/>
    <w:rsid w:val="021C1A07"/>
    <w:rsid w:val="0337738D"/>
    <w:rsid w:val="04E06F7C"/>
    <w:rsid w:val="06887D50"/>
    <w:rsid w:val="068E3768"/>
    <w:rsid w:val="08943740"/>
    <w:rsid w:val="0A2F7010"/>
    <w:rsid w:val="0CD43E9E"/>
    <w:rsid w:val="0F9B2D3F"/>
    <w:rsid w:val="0FA61B22"/>
    <w:rsid w:val="10D97CD5"/>
    <w:rsid w:val="12D20E80"/>
    <w:rsid w:val="13A26AA4"/>
    <w:rsid w:val="1695644C"/>
    <w:rsid w:val="17442167"/>
    <w:rsid w:val="180A2E6A"/>
    <w:rsid w:val="188B3FAB"/>
    <w:rsid w:val="18A137CE"/>
    <w:rsid w:val="18CA5E41"/>
    <w:rsid w:val="1B0342CC"/>
    <w:rsid w:val="1DCD0BC2"/>
    <w:rsid w:val="1E3B5B2B"/>
    <w:rsid w:val="1EAF54E4"/>
    <w:rsid w:val="207F2647"/>
    <w:rsid w:val="214D44F3"/>
    <w:rsid w:val="23027B69"/>
    <w:rsid w:val="2364498F"/>
    <w:rsid w:val="24AD0CCB"/>
    <w:rsid w:val="25D32AED"/>
    <w:rsid w:val="2B514BE0"/>
    <w:rsid w:val="2DE0224B"/>
    <w:rsid w:val="2EDF0755"/>
    <w:rsid w:val="2F3161D1"/>
    <w:rsid w:val="303F3467"/>
    <w:rsid w:val="308912DA"/>
    <w:rsid w:val="3550415A"/>
    <w:rsid w:val="37A53A05"/>
    <w:rsid w:val="38B60778"/>
    <w:rsid w:val="39822409"/>
    <w:rsid w:val="3A0472C2"/>
    <w:rsid w:val="3BCB1798"/>
    <w:rsid w:val="3C3519B4"/>
    <w:rsid w:val="3C85043D"/>
    <w:rsid w:val="3D5918F7"/>
    <w:rsid w:val="3D895499"/>
    <w:rsid w:val="3E694A61"/>
    <w:rsid w:val="405D772B"/>
    <w:rsid w:val="4084115C"/>
    <w:rsid w:val="40B7508E"/>
    <w:rsid w:val="40EC0EA3"/>
    <w:rsid w:val="46250CEB"/>
    <w:rsid w:val="4851401A"/>
    <w:rsid w:val="487815A6"/>
    <w:rsid w:val="496658A3"/>
    <w:rsid w:val="49827952"/>
    <w:rsid w:val="4A282B58"/>
    <w:rsid w:val="4B375A36"/>
    <w:rsid w:val="4BE331DB"/>
    <w:rsid w:val="4D243AAB"/>
    <w:rsid w:val="4DED6593"/>
    <w:rsid w:val="50714A9D"/>
    <w:rsid w:val="51E27A91"/>
    <w:rsid w:val="527F1783"/>
    <w:rsid w:val="54A11E85"/>
    <w:rsid w:val="596C7959"/>
    <w:rsid w:val="5B4F263B"/>
    <w:rsid w:val="5C4E56D8"/>
    <w:rsid w:val="5D064F7B"/>
    <w:rsid w:val="5D2252B9"/>
    <w:rsid w:val="5FF07321"/>
    <w:rsid w:val="60771CEC"/>
    <w:rsid w:val="62946B85"/>
    <w:rsid w:val="63AB687C"/>
    <w:rsid w:val="65D86017"/>
    <w:rsid w:val="67566AFF"/>
    <w:rsid w:val="67EB7247"/>
    <w:rsid w:val="682B7F8C"/>
    <w:rsid w:val="68AA7C5D"/>
    <w:rsid w:val="6A721EA2"/>
    <w:rsid w:val="6C81461E"/>
    <w:rsid w:val="6D4C18CE"/>
    <w:rsid w:val="6DE36C13"/>
    <w:rsid w:val="6FFE1CE7"/>
    <w:rsid w:val="703025E3"/>
    <w:rsid w:val="704A5D98"/>
    <w:rsid w:val="708C3591"/>
    <w:rsid w:val="70A1528F"/>
    <w:rsid w:val="712E4649"/>
    <w:rsid w:val="71C01745"/>
    <w:rsid w:val="72AA7CFF"/>
    <w:rsid w:val="73E355B4"/>
    <w:rsid w:val="780879A1"/>
    <w:rsid w:val="78697F6E"/>
    <w:rsid w:val="793842B6"/>
    <w:rsid w:val="795A5FDB"/>
    <w:rsid w:val="7B6249F8"/>
    <w:rsid w:val="7F1629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2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5"/>
    <w:semiHidden/>
    <w:unhideWhenUsed/>
    <w:qFormat/>
    <w:uiPriority w:val="9"/>
    <w:pPr>
      <w:keepNext/>
      <w:keepLines/>
      <w:spacing w:before="260" w:after="260" w:line="416" w:lineRule="auto"/>
      <w:outlineLvl w:val="2"/>
    </w:pPr>
    <w:rPr>
      <w:b/>
      <w:bCs/>
      <w:sz w:val="32"/>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0"/>
    <w:pPr>
      <w:autoSpaceDE w:val="0"/>
      <w:autoSpaceDN w:val="0"/>
      <w:jc w:val="left"/>
    </w:pPr>
    <w:rPr>
      <w:rFonts w:ascii="黑体" w:hAnsi="黑体" w:eastAsia="黑体" w:cs="黑体"/>
      <w:sz w:val="36"/>
      <w:szCs w:val="36"/>
      <w:lang w:val="zh-CN" w:bidi="zh-CN"/>
    </w:rPr>
  </w:style>
  <w:style w:type="paragraph" w:styleId="6">
    <w:name w:val="Body Text Indent"/>
    <w:basedOn w:val="1"/>
    <w:qFormat/>
    <w:uiPriority w:val="0"/>
    <w:pPr>
      <w:spacing w:after="120"/>
      <w:ind w:left="420" w:leftChars="200"/>
    </w:pPr>
  </w:style>
  <w:style w:type="paragraph" w:styleId="7">
    <w:name w:val="toc 3"/>
    <w:basedOn w:val="1"/>
    <w:next w:val="1"/>
    <w:autoRedefine/>
    <w:unhideWhenUsed/>
    <w:qFormat/>
    <w:uiPriority w:val="39"/>
    <w:pPr>
      <w:ind w:left="840" w:leftChars="400"/>
    </w:pPr>
  </w:style>
  <w:style w:type="paragraph" w:styleId="8">
    <w:name w:val="Balloon Text"/>
    <w:basedOn w:val="1"/>
    <w:link w:val="20"/>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autoRedefine/>
    <w:unhideWhenUsed/>
    <w:qFormat/>
    <w:uiPriority w:val="39"/>
  </w:style>
  <w:style w:type="paragraph" w:styleId="12">
    <w:name w:val="toc 2"/>
    <w:basedOn w:val="1"/>
    <w:next w:val="1"/>
    <w:autoRedefine/>
    <w:unhideWhenUsed/>
    <w:qFormat/>
    <w:uiPriority w:val="39"/>
    <w:pPr>
      <w:ind w:left="420" w:leftChars="200"/>
    </w:pPr>
  </w:style>
  <w:style w:type="paragraph" w:styleId="13">
    <w:name w:val="Body Text 2"/>
    <w:basedOn w:val="1"/>
    <w:qFormat/>
    <w:uiPriority w:val="0"/>
    <w:pPr>
      <w:spacing w:after="120" w:line="480" w:lineRule="auto"/>
    </w:pPr>
  </w:style>
  <w:style w:type="paragraph" w:styleId="14">
    <w:name w:val="Body Text First Indent"/>
    <w:basedOn w:val="5"/>
    <w:unhideWhenUsed/>
    <w:qFormat/>
    <w:uiPriority w:val="99"/>
    <w:pPr>
      <w:ind w:firstLine="420" w:firstLineChars="100"/>
    </w:pPr>
  </w:style>
  <w:style w:type="paragraph" w:styleId="15">
    <w:name w:val="Body Text First Indent 2"/>
    <w:basedOn w:val="6"/>
    <w:next w:val="14"/>
    <w:qFormat/>
    <w:uiPriority w:val="0"/>
    <w:pPr>
      <w:ind w:firstLine="420" w:firstLineChars="200"/>
    </w:pPr>
    <w:rPr>
      <w:rFonts w:ascii="Calibri" w:hAnsi="Calibri"/>
      <w:szCs w:val="24"/>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Hyperlink"/>
    <w:basedOn w:val="18"/>
    <w:unhideWhenUsed/>
    <w:qFormat/>
    <w:uiPriority w:val="99"/>
    <w:rPr>
      <w:color w:val="0000FF" w:themeColor="hyperlink"/>
      <w:u w:val="single"/>
      <w14:textFill>
        <w14:solidFill>
          <w14:schemeClr w14:val="hlink"/>
        </w14:solidFill>
      </w14:textFill>
    </w:rPr>
  </w:style>
  <w:style w:type="character" w:customStyle="1" w:styleId="20">
    <w:name w:val="批注框文本 Char"/>
    <w:basedOn w:val="18"/>
    <w:link w:val="8"/>
    <w:semiHidden/>
    <w:qFormat/>
    <w:uiPriority w:val="99"/>
    <w:rPr>
      <w:sz w:val="18"/>
      <w:szCs w:val="18"/>
    </w:rPr>
  </w:style>
  <w:style w:type="character" w:customStyle="1" w:styleId="21">
    <w:name w:val="页眉 Char"/>
    <w:basedOn w:val="18"/>
    <w:link w:val="10"/>
    <w:qFormat/>
    <w:uiPriority w:val="99"/>
    <w:rPr>
      <w:sz w:val="18"/>
      <w:szCs w:val="18"/>
    </w:rPr>
  </w:style>
  <w:style w:type="character" w:customStyle="1" w:styleId="22">
    <w:name w:val="页脚 Char"/>
    <w:basedOn w:val="18"/>
    <w:link w:val="9"/>
    <w:qFormat/>
    <w:uiPriority w:val="99"/>
    <w:rPr>
      <w:sz w:val="18"/>
      <w:szCs w:val="18"/>
    </w:rPr>
  </w:style>
  <w:style w:type="character" w:customStyle="1" w:styleId="23">
    <w:name w:val="标题 1 Char"/>
    <w:basedOn w:val="18"/>
    <w:link w:val="2"/>
    <w:qFormat/>
    <w:uiPriority w:val="9"/>
    <w:rPr>
      <w:b/>
      <w:bCs/>
      <w:kern w:val="44"/>
      <w:sz w:val="44"/>
      <w:szCs w:val="44"/>
    </w:rPr>
  </w:style>
  <w:style w:type="character" w:customStyle="1" w:styleId="24">
    <w:name w:val="标题 2 Char"/>
    <w:basedOn w:val="18"/>
    <w:link w:val="3"/>
    <w:semiHidden/>
    <w:qFormat/>
    <w:uiPriority w:val="9"/>
    <w:rPr>
      <w:rFonts w:asciiTheme="majorHAnsi" w:hAnsiTheme="majorHAnsi" w:eastAsiaTheme="majorEastAsia" w:cstheme="majorBidi"/>
      <w:b/>
      <w:bCs/>
      <w:sz w:val="32"/>
      <w:szCs w:val="32"/>
    </w:rPr>
  </w:style>
  <w:style w:type="character" w:customStyle="1" w:styleId="25">
    <w:name w:val="标题 3 Char"/>
    <w:basedOn w:val="18"/>
    <w:link w:val="4"/>
    <w:semiHidden/>
    <w:qFormat/>
    <w:uiPriority w:val="9"/>
    <w:rPr>
      <w:b/>
      <w:bCs/>
      <w:sz w:val="32"/>
      <w:szCs w:val="32"/>
    </w:rPr>
  </w:style>
  <w:style w:type="paragraph" w:customStyle="1" w:styleId="26">
    <w:name w:val="TOC Heading"/>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27">
    <w:name w:val="font11"/>
    <w:basedOn w:val="18"/>
    <w:qFormat/>
    <w:uiPriority w:val="0"/>
    <w:rPr>
      <w:rFonts w:hint="eastAsia" w:ascii="宋体" w:hAnsi="宋体" w:eastAsia="宋体" w:cs="宋体"/>
      <w:color w:val="000000"/>
      <w:sz w:val="21"/>
      <w:szCs w:val="21"/>
      <w:u w:val="none"/>
    </w:rPr>
  </w:style>
  <w:style w:type="character" w:customStyle="1" w:styleId="28">
    <w:name w:val="NormalCharacter"/>
    <w:semiHidden/>
    <w:qFormat/>
    <w:uiPriority w:val="0"/>
  </w:style>
  <w:style w:type="table" w:customStyle="1" w:styleId="29">
    <w:name w:val="网格型1"/>
    <w:basedOn w:val="16"/>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30">
    <w:name w:val="UserStyle_5"/>
    <w:qFormat/>
    <w:uiPriority w:val="0"/>
    <w:pPr>
      <w:widowControl w:val="0"/>
      <w:snapToGrid w:val="0"/>
      <w:spacing w:before="100" w:beforeAutospacing="1" w:after="100" w:afterAutospacing="1" w:line="360" w:lineRule="auto"/>
      <w:ind w:firstLine="200" w:firstLineChars="200"/>
      <w:jc w:val="both"/>
    </w:pPr>
    <w:rPr>
      <w:rFonts w:ascii="Times New Roman" w:hAnsi="Times New Roman" w:eastAsia="黑体" w:cs="Times New Roman"/>
      <w:kern w:val="2"/>
      <w:sz w:val="24"/>
      <w:szCs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32</Pages>
  <Words>16614</Words>
  <Characters>17018</Characters>
  <Lines>202</Lines>
  <Paragraphs>57</Paragraphs>
  <TotalTime>0</TotalTime>
  <ScaleCrop>false</ScaleCrop>
  <LinksUpToDate>false</LinksUpToDate>
  <CharactersWithSpaces>17094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2023-05-04T13:34:00Z</dcterms:created>
  <dc:creator>Windows User</dc:creator>
  <cp:lastModifiedBy>GGJXB</cp:lastModifiedBy>
  <dcterms:modified xsi:type="dcterms:W3CDTF">2025-09-17T09:21:45Z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7FF95BD384A24F2C93F7B09BB0E8DA86_13</vt:lpwstr>
  </property>
  <property fmtid="{D5CDD505-2E9C-101B-9397-08002B2CF9AE}" pid="4" name="KSOTemplateDocerSaveRecord">
    <vt:lpwstr>eyJoZGlkIjoiZjIwYjlkNGNhOTYyZWVhODIxYjliMmM4N2NjZTQ1YmEiLCJ1c2VySWQiOiIxNDMzMDA3MjM2In0=</vt:lpwstr>
  </property>
</Properties>
</file>